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drawings/drawing1.xml" ContentType="application/vnd.openxmlformats-officedocument.drawingml.chartshapes+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drawings/drawing2.xml" ContentType="application/vnd.openxmlformats-officedocument.drawingml.chartshapes+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drawings/drawing3.xml" ContentType="application/vnd.openxmlformats-officedocument.drawingml.chartshapes+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1.xml" ContentType="application/vnd.openxmlformats-officedocument.themeOverride+xml"/>
  <Override PartName="/word/drawings/drawing4.xml" ContentType="application/vnd.openxmlformats-officedocument.drawingml.chartshapes+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theme/themeOverride2.xml" ContentType="application/vnd.openxmlformats-officedocument.themeOverride+xml"/>
  <Override PartName="/word/drawings/drawing5.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EEECE1" w:themeColor="background2"/>
  <w:body>
    <w:p w14:paraId="51067F1F" w14:textId="52E4D81A" w:rsidR="003456CF" w:rsidRDefault="00BE489F" w:rsidP="003456CF">
      <w:pPr>
        <w:rPr>
          <w:rFonts w:ascii="Arial" w:hAnsi="Arial" w:cs="Arial"/>
          <w:sz w:val="24"/>
          <w:szCs w:val="24"/>
        </w:rPr>
      </w:pPr>
      <w:r>
        <w:rPr>
          <w:noProof/>
        </w:rPr>
        <w:drawing>
          <wp:anchor distT="0" distB="0" distL="114300" distR="114300" simplePos="0" relativeHeight="251659263" behindDoc="0" locked="0" layoutInCell="1" allowOverlap="1" wp14:anchorId="305F6552" wp14:editId="1C12EAD5">
            <wp:simplePos x="0" y="0"/>
            <wp:positionH relativeFrom="page">
              <wp:align>right</wp:align>
            </wp:positionH>
            <wp:positionV relativeFrom="paragraph">
              <wp:posOffset>-913894</wp:posOffset>
            </wp:positionV>
            <wp:extent cx="7544676" cy="10674220"/>
            <wp:effectExtent l="0" t="0" r="0" b="0"/>
            <wp:wrapNone/>
            <wp:docPr id="15" name="Picture 15" descr="Clawr - Adroddiad ar Sefydlogrwydd y Farchn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Clawr - Adroddiad ar Sefydlogrwydd y Farchna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44676" cy="106742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147B703" w14:textId="77777777" w:rsidR="003456CF" w:rsidRPr="009E3B61" w:rsidRDefault="003456CF" w:rsidP="003456CF">
      <w:pPr>
        <w:rPr>
          <w:rFonts w:ascii="Arial" w:hAnsi="Arial" w:cs="Arial"/>
          <w:sz w:val="24"/>
          <w:szCs w:val="24"/>
        </w:rPr>
      </w:pPr>
    </w:p>
    <w:p w14:paraId="37448D09" w14:textId="77777777" w:rsidR="003456CF" w:rsidRPr="009E3B61" w:rsidRDefault="003456CF" w:rsidP="003456CF">
      <w:pPr>
        <w:rPr>
          <w:rFonts w:ascii="Arial" w:hAnsi="Arial" w:cs="Arial"/>
          <w:sz w:val="24"/>
          <w:szCs w:val="24"/>
        </w:rPr>
      </w:pPr>
    </w:p>
    <w:p w14:paraId="5BE36CC8" w14:textId="36C80937" w:rsidR="003456CF" w:rsidRPr="009E3B61" w:rsidRDefault="003456CF" w:rsidP="003456CF">
      <w:pPr>
        <w:rPr>
          <w:rFonts w:ascii="Arial" w:hAnsi="Arial" w:cs="Arial"/>
          <w:sz w:val="24"/>
          <w:szCs w:val="24"/>
        </w:rPr>
      </w:pPr>
    </w:p>
    <w:p w14:paraId="3ED12A25" w14:textId="77777777" w:rsidR="003456CF" w:rsidRPr="009E3B61" w:rsidRDefault="003456CF" w:rsidP="003456CF">
      <w:pPr>
        <w:rPr>
          <w:rFonts w:ascii="Arial" w:hAnsi="Arial" w:cs="Arial"/>
          <w:sz w:val="24"/>
          <w:szCs w:val="24"/>
        </w:rPr>
      </w:pPr>
    </w:p>
    <w:p w14:paraId="794AA016" w14:textId="77777777" w:rsidR="003456CF" w:rsidRPr="009E3B61" w:rsidRDefault="003456CF" w:rsidP="003456CF">
      <w:pPr>
        <w:rPr>
          <w:rFonts w:ascii="Arial" w:hAnsi="Arial" w:cs="Arial"/>
          <w:sz w:val="24"/>
          <w:szCs w:val="24"/>
        </w:rPr>
      </w:pPr>
    </w:p>
    <w:p w14:paraId="3EEC533E" w14:textId="1EAF8707" w:rsidR="003456CF" w:rsidRPr="009E3B61" w:rsidRDefault="003456CF" w:rsidP="003456CF">
      <w:pPr>
        <w:rPr>
          <w:rFonts w:ascii="Arial" w:hAnsi="Arial" w:cs="Arial"/>
          <w:sz w:val="24"/>
          <w:szCs w:val="24"/>
        </w:rPr>
      </w:pPr>
    </w:p>
    <w:p w14:paraId="0B42570E" w14:textId="1CA666F2" w:rsidR="003456CF" w:rsidRPr="009E3B61" w:rsidRDefault="003456CF" w:rsidP="003456CF">
      <w:pPr>
        <w:rPr>
          <w:rFonts w:ascii="Arial" w:hAnsi="Arial" w:cs="Arial"/>
          <w:sz w:val="24"/>
          <w:szCs w:val="24"/>
        </w:rPr>
      </w:pPr>
    </w:p>
    <w:p w14:paraId="0B126C49" w14:textId="77777777" w:rsidR="003456CF" w:rsidRPr="009E3B61" w:rsidRDefault="003456CF" w:rsidP="003456CF">
      <w:pPr>
        <w:rPr>
          <w:rFonts w:ascii="Arial" w:hAnsi="Arial" w:cs="Arial"/>
          <w:sz w:val="24"/>
          <w:szCs w:val="24"/>
        </w:rPr>
      </w:pPr>
    </w:p>
    <w:p w14:paraId="5CD0E8D6" w14:textId="77777777" w:rsidR="003456CF" w:rsidRPr="009E3B61" w:rsidRDefault="003456CF" w:rsidP="003456CF">
      <w:pPr>
        <w:rPr>
          <w:rFonts w:ascii="Arial" w:hAnsi="Arial" w:cs="Arial"/>
          <w:sz w:val="24"/>
          <w:szCs w:val="24"/>
        </w:rPr>
      </w:pPr>
    </w:p>
    <w:p w14:paraId="55813C0C" w14:textId="77777777" w:rsidR="003456CF" w:rsidRPr="009E3B61" w:rsidRDefault="003456CF" w:rsidP="003456CF">
      <w:pPr>
        <w:rPr>
          <w:rFonts w:ascii="Arial" w:hAnsi="Arial" w:cs="Arial"/>
          <w:sz w:val="24"/>
          <w:szCs w:val="24"/>
        </w:rPr>
      </w:pPr>
    </w:p>
    <w:p w14:paraId="59E97E30" w14:textId="77777777" w:rsidR="003456CF" w:rsidRPr="009E3B61" w:rsidRDefault="003456CF" w:rsidP="003456CF">
      <w:pPr>
        <w:rPr>
          <w:rFonts w:ascii="Arial" w:hAnsi="Arial" w:cs="Arial"/>
          <w:sz w:val="24"/>
          <w:szCs w:val="24"/>
        </w:rPr>
      </w:pPr>
    </w:p>
    <w:p w14:paraId="6D9ACB81" w14:textId="77777777" w:rsidR="003456CF" w:rsidRPr="009E3B61" w:rsidRDefault="003456CF" w:rsidP="003456CF">
      <w:pPr>
        <w:rPr>
          <w:rFonts w:ascii="Arial" w:hAnsi="Arial" w:cs="Arial"/>
          <w:sz w:val="24"/>
          <w:szCs w:val="24"/>
        </w:rPr>
      </w:pPr>
    </w:p>
    <w:p w14:paraId="667E0C6C" w14:textId="77777777" w:rsidR="003456CF" w:rsidRPr="009E3B61" w:rsidRDefault="003456CF" w:rsidP="003456CF">
      <w:pPr>
        <w:rPr>
          <w:rFonts w:ascii="Arial" w:hAnsi="Arial" w:cs="Arial"/>
          <w:sz w:val="24"/>
          <w:szCs w:val="24"/>
        </w:rPr>
      </w:pPr>
    </w:p>
    <w:p w14:paraId="0CAF6F1E" w14:textId="77777777" w:rsidR="003456CF" w:rsidRPr="009E3B61" w:rsidRDefault="003456CF" w:rsidP="003456CF">
      <w:pPr>
        <w:rPr>
          <w:rFonts w:ascii="Arial" w:hAnsi="Arial" w:cs="Arial"/>
          <w:sz w:val="24"/>
          <w:szCs w:val="24"/>
        </w:rPr>
      </w:pPr>
    </w:p>
    <w:p w14:paraId="41468A3F" w14:textId="77777777" w:rsidR="003456CF" w:rsidRPr="009E3B61" w:rsidRDefault="003456CF" w:rsidP="003456CF">
      <w:pPr>
        <w:rPr>
          <w:rFonts w:ascii="Arial" w:hAnsi="Arial" w:cs="Arial"/>
          <w:sz w:val="24"/>
          <w:szCs w:val="24"/>
        </w:rPr>
      </w:pPr>
    </w:p>
    <w:p w14:paraId="4A325D24" w14:textId="77777777" w:rsidR="003456CF" w:rsidRPr="009E3B61" w:rsidRDefault="003456CF" w:rsidP="003456CF">
      <w:pPr>
        <w:rPr>
          <w:rFonts w:ascii="Arial" w:hAnsi="Arial" w:cs="Arial"/>
          <w:sz w:val="24"/>
          <w:szCs w:val="24"/>
        </w:rPr>
      </w:pPr>
    </w:p>
    <w:p w14:paraId="092C0825" w14:textId="77777777" w:rsidR="003456CF" w:rsidRPr="009E3B61" w:rsidRDefault="003456CF" w:rsidP="003456CF">
      <w:pPr>
        <w:rPr>
          <w:rFonts w:ascii="Arial" w:hAnsi="Arial" w:cs="Arial"/>
          <w:sz w:val="24"/>
          <w:szCs w:val="24"/>
        </w:rPr>
      </w:pPr>
    </w:p>
    <w:p w14:paraId="794133A7" w14:textId="77777777" w:rsidR="003456CF" w:rsidRPr="009E3B61" w:rsidRDefault="003456CF" w:rsidP="003456CF">
      <w:pPr>
        <w:rPr>
          <w:rFonts w:ascii="Arial" w:hAnsi="Arial" w:cs="Arial"/>
          <w:sz w:val="24"/>
          <w:szCs w:val="24"/>
        </w:rPr>
      </w:pPr>
    </w:p>
    <w:p w14:paraId="5567810E" w14:textId="77777777" w:rsidR="003456CF" w:rsidRPr="009E3B61" w:rsidRDefault="003456CF" w:rsidP="003456CF">
      <w:pPr>
        <w:rPr>
          <w:rFonts w:ascii="Arial" w:hAnsi="Arial" w:cs="Arial"/>
          <w:sz w:val="24"/>
          <w:szCs w:val="24"/>
        </w:rPr>
      </w:pPr>
    </w:p>
    <w:p w14:paraId="7ECEEBCB" w14:textId="77777777" w:rsidR="003456CF" w:rsidRPr="009E3B61" w:rsidRDefault="003456CF" w:rsidP="003456CF">
      <w:pPr>
        <w:rPr>
          <w:rFonts w:ascii="Arial" w:hAnsi="Arial" w:cs="Arial"/>
          <w:sz w:val="24"/>
          <w:szCs w:val="24"/>
        </w:rPr>
      </w:pPr>
    </w:p>
    <w:p w14:paraId="6338D8A9" w14:textId="77777777" w:rsidR="003456CF" w:rsidRPr="009E3B61" w:rsidRDefault="003456CF" w:rsidP="003456CF">
      <w:pPr>
        <w:rPr>
          <w:rFonts w:ascii="Arial" w:hAnsi="Arial" w:cs="Arial"/>
          <w:sz w:val="24"/>
          <w:szCs w:val="24"/>
        </w:rPr>
      </w:pPr>
    </w:p>
    <w:p w14:paraId="16DCA66F" w14:textId="77777777" w:rsidR="003456CF" w:rsidRPr="009E3B61" w:rsidRDefault="003456CF" w:rsidP="003456CF">
      <w:pPr>
        <w:rPr>
          <w:rFonts w:ascii="Arial" w:hAnsi="Arial" w:cs="Arial"/>
          <w:sz w:val="24"/>
          <w:szCs w:val="24"/>
        </w:rPr>
      </w:pPr>
    </w:p>
    <w:p w14:paraId="29E9BE67" w14:textId="77777777" w:rsidR="003456CF" w:rsidRPr="009E3B61" w:rsidRDefault="003456CF" w:rsidP="003456CF">
      <w:pPr>
        <w:rPr>
          <w:rFonts w:ascii="Arial" w:hAnsi="Arial" w:cs="Arial"/>
          <w:sz w:val="24"/>
          <w:szCs w:val="24"/>
        </w:rPr>
      </w:pPr>
    </w:p>
    <w:p w14:paraId="073A333D" w14:textId="77777777" w:rsidR="003456CF" w:rsidRPr="009E3B61" w:rsidRDefault="003456CF" w:rsidP="003456CF">
      <w:pPr>
        <w:rPr>
          <w:rFonts w:ascii="Arial" w:hAnsi="Arial" w:cs="Arial"/>
          <w:sz w:val="24"/>
          <w:szCs w:val="24"/>
        </w:rPr>
      </w:pPr>
    </w:p>
    <w:p w14:paraId="5ECC5904" w14:textId="77777777" w:rsidR="003456CF" w:rsidRPr="009E3B61" w:rsidRDefault="003456CF" w:rsidP="003456CF">
      <w:pPr>
        <w:rPr>
          <w:rFonts w:ascii="Arial" w:hAnsi="Arial" w:cs="Arial"/>
          <w:sz w:val="24"/>
          <w:szCs w:val="24"/>
        </w:rPr>
      </w:pPr>
    </w:p>
    <w:p w14:paraId="607FCE96" w14:textId="28384DDD" w:rsidR="003456CF" w:rsidRPr="009E3B61" w:rsidRDefault="003456CF" w:rsidP="003456CF">
      <w:pPr>
        <w:rPr>
          <w:rFonts w:ascii="Arial" w:hAnsi="Arial" w:cs="Arial"/>
          <w:sz w:val="24"/>
          <w:szCs w:val="24"/>
        </w:rPr>
      </w:pPr>
    </w:p>
    <w:p w14:paraId="22252C0F" w14:textId="130FD328" w:rsidR="003456CF" w:rsidRPr="009E3B61" w:rsidRDefault="003E49EE" w:rsidP="003456CF">
      <w:pPr>
        <w:rPr>
          <w:rFonts w:ascii="Arial" w:hAnsi="Arial" w:cs="Arial"/>
          <w:sz w:val="24"/>
          <w:szCs w:val="24"/>
        </w:rPr>
      </w:pPr>
      <w:r w:rsidRPr="00EC7DF6">
        <w:rPr>
          <w:rFonts w:ascii="Arial" w:eastAsia="Times New Roman" w:hAnsi="Arial" w:cs="Arial"/>
          <w:b/>
          <w:bCs/>
          <w:noProof/>
          <w:color w:val="3C4A99"/>
          <w:sz w:val="52"/>
          <w:szCs w:val="52"/>
          <w:lang w:eastAsia="en-GB"/>
        </w:rPr>
        <mc:AlternateContent>
          <mc:Choice Requires="wps">
            <w:drawing>
              <wp:anchor distT="0" distB="0" distL="114300" distR="114300" simplePos="0" relativeHeight="251660288" behindDoc="0" locked="0" layoutInCell="1" allowOverlap="1" wp14:anchorId="2DD45308" wp14:editId="4B71C231">
                <wp:simplePos x="0" y="0"/>
                <wp:positionH relativeFrom="margin">
                  <wp:posOffset>-1538773</wp:posOffset>
                </wp:positionH>
                <wp:positionV relativeFrom="paragraph">
                  <wp:posOffset>343042</wp:posOffset>
                </wp:positionV>
                <wp:extent cx="8191500" cy="957269"/>
                <wp:effectExtent l="38100" t="38100" r="114300" b="109855"/>
                <wp:wrapNone/>
                <wp:docPr id="22" name="Rectangle 22"/>
                <wp:cNvGraphicFramePr/>
                <a:graphic xmlns:a="http://schemas.openxmlformats.org/drawingml/2006/main">
                  <a:graphicData uri="http://schemas.microsoft.com/office/word/2010/wordprocessingShape">
                    <wps:wsp>
                      <wps:cNvSpPr/>
                      <wps:spPr>
                        <a:xfrm>
                          <a:off x="0" y="0"/>
                          <a:ext cx="8191500" cy="957269"/>
                        </a:xfrm>
                        <a:prstGeom prst="rect">
                          <a:avLst/>
                        </a:prstGeom>
                        <a:solidFill>
                          <a:schemeClr val="bg2"/>
                        </a:solidFill>
                        <a:ln>
                          <a:solidFill>
                            <a:schemeClr val="tx1">
                              <a:lumMod val="85000"/>
                              <a:lumOff val="15000"/>
                            </a:schemeClr>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5A314269" id="Rectangle 22" o:spid="_x0000_s1026" style="position:absolute;margin-left:-121.15pt;margin-top:27pt;width:645pt;height:75.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" fillcolor="#eeece1 [3214]" strokecolor="#272727 [2749]" strokeweight="2pt">
                <v:shadow on="t" color="black" opacity="26214f" origin="-.5,-.5" offset=".74836mm,.74836mm"/>
                <w10:wrap anchorx="margin"/>
              </v:rect>
            </w:pict>
          </mc:Fallback>
        </mc:AlternateContent>
      </w:r>
    </w:p>
    <w:p w14:paraId="0717ED94" w14:textId="343F4964" w:rsidR="003456CF" w:rsidRPr="009E3B61" w:rsidRDefault="003E49EE" w:rsidP="003456CF">
      <w:pPr>
        <w:rPr>
          <w:rFonts w:ascii="Arial" w:hAnsi="Arial" w:cs="Arial"/>
          <w:sz w:val="24"/>
          <w:szCs w:val="24"/>
        </w:rPr>
      </w:pPr>
      <w:r w:rsidRPr="00EC7DF6">
        <w:rPr>
          <w:rFonts w:ascii="Arial" w:eastAsia="Times New Roman" w:hAnsi="Arial" w:cs="Arial"/>
          <w:b/>
          <w:bCs/>
          <w:noProof/>
          <w:color w:val="3C4A99"/>
          <w:sz w:val="52"/>
          <w:szCs w:val="52"/>
          <w:lang w:eastAsia="en-GB"/>
        </w:rPr>
        <mc:AlternateContent>
          <mc:Choice Requires="wps">
            <w:drawing>
              <wp:anchor distT="0" distB="0" distL="114300" distR="114300" simplePos="0" relativeHeight="251663360" behindDoc="0" locked="0" layoutInCell="1" allowOverlap="1" wp14:anchorId="2FA610F2" wp14:editId="7945BA93">
                <wp:simplePos x="0" y="0"/>
                <wp:positionH relativeFrom="margin">
                  <wp:align>center</wp:align>
                </wp:positionH>
                <wp:positionV relativeFrom="paragraph">
                  <wp:posOffset>185770</wp:posOffset>
                </wp:positionV>
                <wp:extent cx="6492240" cy="922020"/>
                <wp:effectExtent l="0" t="0" r="0" b="0"/>
                <wp:wrapNone/>
                <wp:docPr id="23" name="Text Box 23"/>
                <wp:cNvGraphicFramePr/>
                <a:graphic xmlns:a="http://schemas.openxmlformats.org/drawingml/2006/main">
                  <a:graphicData uri="http://schemas.microsoft.com/office/word/2010/wordprocessingShape">
                    <wps:wsp>
                      <wps:cNvSpPr txBox="1"/>
                      <wps:spPr>
                        <a:xfrm>
                          <a:off x="0" y="0"/>
                          <a:ext cx="6492240" cy="922020"/>
                        </a:xfrm>
                        <a:prstGeom prst="rect">
                          <a:avLst/>
                        </a:prstGeom>
                        <a:noFill/>
                        <a:ln w="6350">
                          <a:noFill/>
                        </a:ln>
                      </wps:spPr>
                      <wps:txbx>
                        <w:txbxContent>
                          <w:p w14:paraId="7A45821D" w14:textId="56516C6C" w:rsidR="00043B4C" w:rsidRPr="00BE489F" w:rsidRDefault="00194600" w:rsidP="00BE489F">
                            <w:pPr>
                              <w:jc w:val="center"/>
                              <w:rPr>
                                <w:rStyle w:val="Hyperlink"/>
                                <w:rFonts w:ascii="Arial" w:hAnsi="Arial" w:cs="Arial"/>
                                <w:color w:val="auto"/>
                                <w:sz w:val="28"/>
                                <w:u w:val="none"/>
                              </w:rPr>
                            </w:pPr>
                            <w:r>
                              <w:rPr>
                                <w:rFonts w:ascii="Arial" w:eastAsia="Arial" w:hAnsi="Arial" w:cs="Arial"/>
                                <w:sz w:val="28"/>
                                <w:szCs w:val="28"/>
                                <w:lang w:val="cy-GB"/>
                              </w:rPr>
                              <w:t xml:space="preserve">Os oes angen yr wybodaeth hon arnoch mewn fformat arall, cysylltwch â Swyddfa Trawsnewid Gorllewin Morgannwg drwy e-bost </w:t>
                            </w:r>
                            <w:r w:rsidR="006A0B81">
                              <w:rPr>
                                <w:rFonts w:ascii="Arial" w:eastAsia="Arial" w:hAnsi="Arial" w:cs="Arial"/>
                                <w:sz w:val="28"/>
                                <w:szCs w:val="28"/>
                                <w:lang w:val="cy-GB"/>
                              </w:rPr>
                              <w:t>-</w:t>
                            </w:r>
                            <w:r>
                              <w:rPr>
                                <w:rFonts w:ascii="Arial" w:eastAsia="Arial" w:hAnsi="Arial" w:cs="Arial"/>
                                <w:sz w:val="28"/>
                                <w:szCs w:val="28"/>
                                <w:lang w:val="cy-GB"/>
                              </w:rPr>
                              <w:t xml:space="preserve"> </w:t>
                            </w:r>
                            <w:hyperlink r:id="rId12" w:history="1">
                              <w:r>
                                <w:rPr>
                                  <w:rFonts w:ascii="Arial" w:eastAsia="Arial" w:hAnsi="Arial" w:cs="Arial"/>
                                  <w:color w:val="0000FF"/>
                                  <w:sz w:val="28"/>
                                  <w:szCs w:val="28"/>
                                  <w:u w:val="single"/>
                                  <w:lang w:val="cy-GB"/>
                                </w:rPr>
                                <w:t>west.glamorgan@swansea.gov.uk</w:t>
                              </w:r>
                            </w:hyperlink>
                          </w:p>
                          <w:p w14:paraId="579D9882" w14:textId="77777777" w:rsidR="00043B4C" w:rsidRDefault="00043B4C" w:rsidP="003456CF">
                            <w:pPr>
                              <w:jc w:val="center"/>
                              <w:rPr>
                                <w:rStyle w:val="Hyperlink"/>
                                <w:rFonts w:ascii="Arial" w:hAnsi="Arial" w:cs="Arial"/>
                                <w:sz w:val="28"/>
                              </w:rPr>
                            </w:pPr>
                          </w:p>
                          <w:p w14:paraId="53F09B73" w14:textId="77777777" w:rsidR="00043B4C" w:rsidRPr="00C75D78" w:rsidRDefault="00043B4C" w:rsidP="003456CF">
                            <w:pPr>
                              <w:jc w:val="center"/>
                              <w:rPr>
                                <w:rFonts w:ascii="Arial" w:hAnsi="Arial" w:cs="Arial"/>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type w14:anchorId="2FA610F2" id="_x0000_t202" coordsize="21600,21600" o:spt="202" path="m,l,21600r21600,l21600,xe">
                <v:stroke joinstyle="miter"/>
                <v:path gradientshapeok="t" o:connecttype="rect"/>
              </v:shapetype>
              <v:shape id="Text Box 23" o:spid="_x0000_s1026" type="#_x0000_t202" style="position:absolute;margin-left:0;margin-top:14.65pt;width:511.2pt;height:72.6pt;z-index:25166336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" filled="f" stroked="f" strokeweight=".5pt">
                <v:textbox>
                  <w:txbxContent>
                    <w:p w14:paraId="7A45821D" w14:textId="56516C6C" w:rsidR="00043B4C" w:rsidRPr="00BE489F" w:rsidRDefault="00194600" w:rsidP="00BE489F">
                      <w:pPr>
                        <w:jc w:val="center"/>
                        <w:rPr>
                          <w:rStyle w:val="Hyperlink"/>
                          <w:rFonts w:ascii="Arial" w:hAnsi="Arial" w:cs="Arial"/>
                          <w:color w:val="auto"/>
                          <w:sz w:val="28"/>
                          <w:u w:val="none"/>
                        </w:rPr>
                      </w:pPr>
                      <w:r>
                        <w:rPr>
                          <w:rFonts w:ascii="Arial" w:eastAsia="Arial" w:hAnsi="Arial" w:cs="Arial"/>
                          <w:sz w:val="28"/>
                          <w:szCs w:val="28"/>
                          <w:lang w:val="cy-GB"/>
                        </w:rPr>
                        <w:t xml:space="preserve">Os oes angen yr wybodaeth hon arnoch mewn fformat arall, cysylltwch â Swyddfa Trawsnewid Gorllewin Morgannwg drwy e-bost </w:t>
                      </w:r>
                      <w:r w:rsidR="006A0B81">
                        <w:rPr>
                          <w:rFonts w:ascii="Arial" w:eastAsia="Arial" w:hAnsi="Arial" w:cs="Arial"/>
                          <w:sz w:val="28"/>
                          <w:szCs w:val="28"/>
                          <w:lang w:val="cy-GB"/>
                        </w:rPr>
                        <w:t>-</w:t>
                      </w:r>
                      <w:r>
                        <w:rPr>
                          <w:rFonts w:ascii="Arial" w:eastAsia="Arial" w:hAnsi="Arial" w:cs="Arial"/>
                          <w:sz w:val="28"/>
                          <w:szCs w:val="28"/>
                          <w:lang w:val="cy-GB"/>
                        </w:rPr>
                        <w:t xml:space="preserve"> </w:t>
                      </w:r>
                      <w:hyperlink r:id="rId13" w:history="1">
                        <w:r>
                          <w:rPr>
                            <w:rFonts w:ascii="Arial" w:eastAsia="Arial" w:hAnsi="Arial" w:cs="Arial"/>
                            <w:color w:val="0000FF"/>
                            <w:sz w:val="28"/>
                            <w:szCs w:val="28"/>
                            <w:u w:val="single"/>
                            <w:lang w:val="cy-GB"/>
                          </w:rPr>
                          <w:t>west.glamorgan@swansea.gov.uk</w:t>
                        </w:r>
                      </w:hyperlink>
                    </w:p>
                    <w:p w14:paraId="579D9882" w14:textId="77777777" w:rsidR="00043B4C" w:rsidRDefault="00043B4C" w:rsidP="003456CF">
                      <w:pPr>
                        <w:jc w:val="center"/>
                        <w:rPr>
                          <w:rStyle w:val="Hyperlink"/>
                          <w:rFonts w:ascii="Arial" w:hAnsi="Arial" w:cs="Arial"/>
                          <w:sz w:val="28"/>
                        </w:rPr>
                      </w:pPr>
                    </w:p>
                    <w:p w14:paraId="53F09B73" w14:textId="77777777" w:rsidR="00043B4C" w:rsidRPr="00C75D78" w:rsidRDefault="00043B4C" w:rsidP="003456CF">
                      <w:pPr>
                        <w:jc w:val="center"/>
                        <w:rPr>
                          <w:rFonts w:ascii="Arial" w:hAnsi="Arial" w:cs="Arial"/>
                          <w:sz w:val="28"/>
                        </w:rPr>
                      </w:pPr>
                    </w:p>
                  </w:txbxContent>
                </v:textbox>
                <w10:wrap anchorx="margin"/>
              </v:shape>
            </w:pict>
          </mc:Fallback>
        </mc:AlternateContent>
      </w:r>
    </w:p>
    <w:p w14:paraId="3C020E19" w14:textId="77777777" w:rsidR="00E34B0C" w:rsidRPr="003456CF" w:rsidRDefault="00194600" w:rsidP="003456CF">
      <w:pPr>
        <w:jc w:val="both"/>
        <w:rPr>
          <w:rFonts w:ascii="Times New Roman" w:hAnsi="Times New Roman" w:cs="Times New Roman"/>
          <w:b/>
          <w:sz w:val="28"/>
          <w:szCs w:val="28"/>
        </w:rPr>
      </w:pPr>
      <w:r w:rsidRPr="003456CF">
        <w:rPr>
          <w:rFonts w:ascii="Times New Roman" w:hAnsi="Times New Roman" w:cs="Times New Roman"/>
          <w:b/>
          <w:bCs/>
          <w:sz w:val="28"/>
          <w:szCs w:val="28"/>
        </w:rPr>
        <w:tab/>
      </w:r>
      <w:r w:rsidRPr="003456CF">
        <w:rPr>
          <w:rFonts w:ascii="Times New Roman" w:hAnsi="Times New Roman" w:cs="Times New Roman"/>
          <w:b/>
          <w:bCs/>
          <w:sz w:val="28"/>
          <w:szCs w:val="28"/>
        </w:rPr>
        <w:tab/>
      </w:r>
      <w:r w:rsidRPr="003456CF">
        <w:rPr>
          <w:rFonts w:ascii="Times New Roman" w:hAnsi="Times New Roman" w:cs="Times New Roman"/>
          <w:b/>
          <w:bCs/>
          <w:sz w:val="28"/>
          <w:szCs w:val="28"/>
        </w:rPr>
        <w:tab/>
      </w:r>
      <w:r w:rsidRPr="003456CF">
        <w:rPr>
          <w:rFonts w:ascii="Times New Roman" w:hAnsi="Times New Roman" w:cs="Times New Roman"/>
          <w:b/>
          <w:bCs/>
          <w:sz w:val="28"/>
          <w:szCs w:val="28"/>
        </w:rPr>
        <w:tab/>
      </w:r>
      <w:r w:rsidRPr="003456CF">
        <w:rPr>
          <w:rFonts w:ascii="Times New Roman" w:hAnsi="Times New Roman" w:cs="Times New Roman"/>
          <w:b/>
          <w:bCs/>
          <w:sz w:val="28"/>
          <w:szCs w:val="28"/>
        </w:rPr>
        <w:tab/>
      </w:r>
      <w:r w:rsidRPr="003456CF">
        <w:rPr>
          <w:rFonts w:ascii="Times New Roman" w:hAnsi="Times New Roman" w:cs="Times New Roman"/>
          <w:b/>
          <w:bCs/>
          <w:sz w:val="28"/>
          <w:szCs w:val="28"/>
        </w:rPr>
        <w:tab/>
      </w:r>
      <w:r w:rsidRPr="003456CF">
        <w:rPr>
          <w:rFonts w:ascii="Times New Roman" w:hAnsi="Times New Roman" w:cs="Times New Roman"/>
          <w:b/>
          <w:bCs/>
          <w:sz w:val="28"/>
          <w:szCs w:val="28"/>
        </w:rPr>
        <w:tab/>
      </w:r>
      <w:r w:rsidRPr="003456CF">
        <w:rPr>
          <w:rFonts w:ascii="Times New Roman" w:hAnsi="Times New Roman" w:cs="Times New Roman"/>
          <w:b/>
          <w:sz w:val="28"/>
          <w:szCs w:val="28"/>
        </w:rPr>
        <w:tab/>
      </w:r>
      <w:r w:rsidRPr="003456CF">
        <w:rPr>
          <w:rFonts w:ascii="Times New Roman" w:hAnsi="Times New Roman" w:cs="Times New Roman"/>
          <w:b/>
          <w:sz w:val="28"/>
          <w:szCs w:val="28"/>
        </w:rPr>
        <w:tab/>
      </w:r>
      <w:r w:rsidRPr="003456CF">
        <w:rPr>
          <w:rFonts w:ascii="Times New Roman" w:hAnsi="Times New Roman" w:cs="Times New Roman"/>
          <w:b/>
          <w:sz w:val="28"/>
          <w:szCs w:val="28"/>
        </w:rPr>
        <w:tab/>
      </w:r>
      <w:r w:rsidRPr="003456CF">
        <w:rPr>
          <w:rFonts w:ascii="Times New Roman" w:hAnsi="Times New Roman" w:cs="Times New Roman"/>
          <w:b/>
          <w:sz w:val="28"/>
          <w:szCs w:val="28"/>
        </w:rPr>
        <w:tab/>
      </w:r>
    </w:p>
    <w:sdt>
      <w:sdtPr>
        <w:rPr>
          <w:rFonts w:asciiTheme="minorHAnsi" w:eastAsiaTheme="minorHAnsi" w:hAnsiTheme="minorHAnsi" w:cstheme="minorBidi"/>
          <w:color w:val="auto"/>
          <w:sz w:val="22"/>
          <w:szCs w:val="22"/>
          <w:lang w:val="en-GB"/>
        </w:rPr>
        <w:id w:val="1492453699"/>
        <w:docPartObj>
          <w:docPartGallery w:val="Table of Contents"/>
          <w:docPartUnique/>
        </w:docPartObj>
      </w:sdtPr>
      <w:sdtEndPr>
        <w:rPr>
          <w:b/>
          <w:bCs/>
          <w:noProof/>
        </w:rPr>
      </w:sdtEndPr>
      <w:sdtContent>
        <w:p w14:paraId="35E3ABED" w14:textId="77777777" w:rsidR="00E34B0C" w:rsidRDefault="00194600">
          <w:pPr>
            <w:pStyle w:val="TOCHeading"/>
            <w:rPr>
              <w:rFonts w:ascii="Arial" w:hAnsi="Arial" w:cs="Arial"/>
              <w:b/>
              <w:color w:val="auto"/>
            </w:rPr>
          </w:pPr>
          <w:r>
            <w:rPr>
              <w:rFonts w:ascii="Arial" w:eastAsia="Arial" w:hAnsi="Arial" w:cs="Arial"/>
              <w:b/>
              <w:bCs/>
              <w:color w:val="auto"/>
              <w:lang w:val="cy-GB"/>
            </w:rPr>
            <w:t>Tabl Cynnwys</w:t>
          </w:r>
        </w:p>
        <w:p w14:paraId="7A476A93" w14:textId="77777777" w:rsidR="00E34B0C" w:rsidRPr="008C543A" w:rsidRDefault="00E34B0C" w:rsidP="00E34B0C">
          <w:pPr>
            <w:rPr>
              <w:rFonts w:ascii="Arial" w:hAnsi="Arial" w:cs="Arial"/>
              <w:sz w:val="24"/>
              <w:lang w:val="en-US"/>
            </w:rPr>
          </w:pPr>
        </w:p>
        <w:p w14:paraId="20D0948C" w14:textId="4FA94295" w:rsidR="008C543A" w:rsidRPr="008C543A" w:rsidRDefault="00194600">
          <w:pPr>
            <w:pStyle w:val="TOC1"/>
            <w:tabs>
              <w:tab w:val="left" w:pos="440"/>
              <w:tab w:val="right" w:leader="dot" w:pos="9016"/>
            </w:tabs>
            <w:rPr>
              <w:rFonts w:ascii="Arial" w:eastAsiaTheme="minorEastAsia" w:hAnsi="Arial" w:cs="Arial"/>
              <w:noProof/>
              <w:sz w:val="24"/>
              <w:lang w:eastAsia="en-GB"/>
            </w:rPr>
          </w:pPr>
          <w:r w:rsidRPr="008C543A">
            <w:rPr>
              <w:rFonts w:ascii="Arial" w:hAnsi="Arial" w:cs="Arial"/>
              <w:sz w:val="24"/>
            </w:rPr>
            <w:fldChar w:fldCharType="begin"/>
          </w:r>
          <w:r w:rsidRPr="008C543A">
            <w:rPr>
              <w:rFonts w:ascii="Arial" w:hAnsi="Arial" w:cs="Arial"/>
              <w:sz w:val="24"/>
            </w:rPr>
            <w:instrText xml:space="preserve"> TOC \o "1-3" \h \z \u </w:instrText>
          </w:r>
          <w:r w:rsidRPr="008C543A">
            <w:rPr>
              <w:rFonts w:ascii="Arial" w:hAnsi="Arial" w:cs="Arial"/>
              <w:sz w:val="24"/>
            </w:rPr>
            <w:fldChar w:fldCharType="separate"/>
          </w:r>
          <w:hyperlink w:anchor="_Toc106873914" w:history="1">
            <w:r w:rsidRPr="008C543A">
              <w:rPr>
                <w:rStyle w:val="Hyperlink"/>
                <w:rFonts w:ascii="Arial" w:hAnsi="Arial" w:cs="Arial"/>
                <w:noProof/>
                <w:sz w:val="24"/>
              </w:rPr>
              <w:t>1.</w:t>
            </w:r>
            <w:r w:rsidRPr="008C543A">
              <w:rPr>
                <w:rFonts w:ascii="Arial" w:eastAsiaTheme="minorEastAsia" w:hAnsi="Arial" w:cs="Arial"/>
                <w:noProof/>
                <w:sz w:val="24"/>
                <w:lang w:eastAsia="en-GB"/>
              </w:rPr>
              <w:tab/>
            </w:r>
            <w:r w:rsidR="007D63D4">
              <w:rPr>
                <w:rStyle w:val="Hyperlink"/>
                <w:rFonts w:ascii="Arial" w:hAnsi="Arial" w:cs="Arial"/>
                <w:noProof/>
                <w:sz w:val="24"/>
              </w:rPr>
              <w:t>Cyflwyniad</w:t>
            </w:r>
            <w:r w:rsidRPr="008C543A">
              <w:rPr>
                <w:rFonts w:ascii="Arial" w:hAnsi="Arial" w:cs="Arial"/>
                <w:noProof/>
                <w:webHidden/>
                <w:sz w:val="24"/>
              </w:rPr>
              <w:tab/>
            </w:r>
            <w:r w:rsidRPr="008C543A">
              <w:rPr>
                <w:rFonts w:ascii="Arial" w:hAnsi="Arial" w:cs="Arial"/>
                <w:noProof/>
                <w:webHidden/>
                <w:sz w:val="24"/>
              </w:rPr>
              <w:fldChar w:fldCharType="begin"/>
            </w:r>
            <w:r w:rsidRPr="008C543A">
              <w:rPr>
                <w:rFonts w:ascii="Arial" w:hAnsi="Arial" w:cs="Arial"/>
                <w:noProof/>
                <w:webHidden/>
                <w:sz w:val="24"/>
              </w:rPr>
              <w:instrText xml:space="preserve"> PAGEREF _Toc106873914 \h </w:instrText>
            </w:r>
            <w:r w:rsidRPr="008C543A">
              <w:rPr>
                <w:rFonts w:ascii="Arial" w:hAnsi="Arial" w:cs="Arial"/>
                <w:noProof/>
                <w:webHidden/>
                <w:sz w:val="24"/>
              </w:rPr>
            </w:r>
            <w:r w:rsidRPr="008C543A">
              <w:rPr>
                <w:rFonts w:ascii="Arial" w:hAnsi="Arial" w:cs="Arial"/>
                <w:noProof/>
                <w:webHidden/>
                <w:sz w:val="24"/>
              </w:rPr>
              <w:fldChar w:fldCharType="separate"/>
            </w:r>
            <w:r w:rsidR="004554F1">
              <w:rPr>
                <w:rFonts w:ascii="Arial" w:hAnsi="Arial" w:cs="Arial"/>
                <w:noProof/>
                <w:webHidden/>
                <w:sz w:val="24"/>
              </w:rPr>
              <w:t>3</w:t>
            </w:r>
            <w:r w:rsidRPr="008C543A">
              <w:rPr>
                <w:rFonts w:ascii="Arial" w:hAnsi="Arial" w:cs="Arial"/>
                <w:noProof/>
                <w:webHidden/>
                <w:sz w:val="24"/>
              </w:rPr>
              <w:fldChar w:fldCharType="end"/>
            </w:r>
          </w:hyperlink>
        </w:p>
        <w:p w14:paraId="7CDF7E2C" w14:textId="5A4E4524" w:rsidR="008C543A" w:rsidRPr="008C543A" w:rsidRDefault="0069046A">
          <w:pPr>
            <w:pStyle w:val="TOC1"/>
            <w:tabs>
              <w:tab w:val="left" w:pos="440"/>
              <w:tab w:val="right" w:leader="dot" w:pos="9016"/>
            </w:tabs>
            <w:rPr>
              <w:rFonts w:ascii="Arial" w:eastAsiaTheme="minorEastAsia" w:hAnsi="Arial" w:cs="Arial"/>
              <w:noProof/>
              <w:sz w:val="24"/>
              <w:lang w:eastAsia="en-GB"/>
            </w:rPr>
          </w:pPr>
          <w:hyperlink w:anchor="_Toc106873915" w:history="1">
            <w:r w:rsidR="00194600" w:rsidRPr="008C543A">
              <w:rPr>
                <w:rStyle w:val="Hyperlink"/>
                <w:rFonts w:ascii="Arial" w:hAnsi="Arial" w:cs="Arial"/>
                <w:noProof/>
                <w:sz w:val="24"/>
              </w:rPr>
              <w:t>2.</w:t>
            </w:r>
            <w:r w:rsidR="00194600" w:rsidRPr="008C543A">
              <w:rPr>
                <w:rFonts w:ascii="Arial" w:eastAsiaTheme="minorEastAsia" w:hAnsi="Arial" w:cs="Arial"/>
                <w:noProof/>
                <w:sz w:val="24"/>
                <w:lang w:eastAsia="en-GB"/>
              </w:rPr>
              <w:tab/>
            </w:r>
            <w:r w:rsidR="00194600" w:rsidRPr="008C543A">
              <w:rPr>
                <w:rStyle w:val="Hyperlink"/>
                <w:rFonts w:ascii="Arial" w:hAnsi="Arial" w:cs="Arial"/>
                <w:noProof/>
                <w:sz w:val="24"/>
              </w:rPr>
              <w:t>Partner</w:t>
            </w:r>
            <w:r w:rsidR="007D63D4">
              <w:rPr>
                <w:rStyle w:val="Hyperlink"/>
                <w:rFonts w:ascii="Arial" w:hAnsi="Arial" w:cs="Arial"/>
                <w:noProof/>
                <w:sz w:val="24"/>
              </w:rPr>
              <w:t>iaeth a Threfniadau</w:t>
            </w:r>
            <w:r w:rsidR="00194600" w:rsidRPr="008C543A">
              <w:rPr>
                <w:rFonts w:ascii="Arial" w:hAnsi="Arial" w:cs="Arial"/>
                <w:noProof/>
                <w:webHidden/>
                <w:sz w:val="24"/>
              </w:rPr>
              <w:tab/>
            </w:r>
            <w:r w:rsidR="00194600" w:rsidRPr="008C543A">
              <w:rPr>
                <w:rFonts w:ascii="Arial" w:hAnsi="Arial" w:cs="Arial"/>
                <w:noProof/>
                <w:webHidden/>
                <w:sz w:val="24"/>
              </w:rPr>
              <w:fldChar w:fldCharType="begin"/>
            </w:r>
            <w:r w:rsidR="00194600" w:rsidRPr="008C543A">
              <w:rPr>
                <w:rFonts w:ascii="Arial" w:hAnsi="Arial" w:cs="Arial"/>
                <w:noProof/>
                <w:webHidden/>
                <w:sz w:val="24"/>
              </w:rPr>
              <w:instrText xml:space="preserve"> PAGEREF _Toc106873915 \h </w:instrText>
            </w:r>
            <w:r w:rsidR="00194600" w:rsidRPr="008C543A">
              <w:rPr>
                <w:rFonts w:ascii="Arial" w:hAnsi="Arial" w:cs="Arial"/>
                <w:noProof/>
                <w:webHidden/>
                <w:sz w:val="24"/>
              </w:rPr>
            </w:r>
            <w:r w:rsidR="00194600" w:rsidRPr="008C543A">
              <w:rPr>
                <w:rFonts w:ascii="Arial" w:hAnsi="Arial" w:cs="Arial"/>
                <w:noProof/>
                <w:webHidden/>
                <w:sz w:val="24"/>
              </w:rPr>
              <w:fldChar w:fldCharType="separate"/>
            </w:r>
            <w:r w:rsidR="004554F1">
              <w:rPr>
                <w:rFonts w:ascii="Arial" w:hAnsi="Arial" w:cs="Arial"/>
                <w:noProof/>
                <w:webHidden/>
                <w:sz w:val="24"/>
              </w:rPr>
              <w:t>3</w:t>
            </w:r>
            <w:r w:rsidR="00194600" w:rsidRPr="008C543A">
              <w:rPr>
                <w:rFonts w:ascii="Arial" w:hAnsi="Arial" w:cs="Arial"/>
                <w:noProof/>
                <w:webHidden/>
                <w:sz w:val="24"/>
              </w:rPr>
              <w:fldChar w:fldCharType="end"/>
            </w:r>
          </w:hyperlink>
        </w:p>
        <w:p w14:paraId="24F84A7C" w14:textId="5D433B80" w:rsidR="008C543A" w:rsidRPr="008C543A" w:rsidRDefault="0069046A">
          <w:pPr>
            <w:pStyle w:val="TOC1"/>
            <w:tabs>
              <w:tab w:val="left" w:pos="440"/>
              <w:tab w:val="right" w:leader="dot" w:pos="9016"/>
            </w:tabs>
            <w:rPr>
              <w:rFonts w:ascii="Arial" w:eastAsiaTheme="minorEastAsia" w:hAnsi="Arial" w:cs="Arial"/>
              <w:noProof/>
              <w:sz w:val="24"/>
              <w:lang w:eastAsia="en-GB"/>
            </w:rPr>
          </w:pPr>
          <w:hyperlink w:anchor="_Toc106873916" w:history="1">
            <w:r w:rsidR="00194600" w:rsidRPr="008C543A">
              <w:rPr>
                <w:rStyle w:val="Hyperlink"/>
                <w:rFonts w:ascii="Arial" w:hAnsi="Arial" w:cs="Arial"/>
                <w:noProof/>
                <w:sz w:val="24"/>
              </w:rPr>
              <w:t>3.</w:t>
            </w:r>
            <w:r w:rsidR="00194600" w:rsidRPr="008C543A">
              <w:rPr>
                <w:rFonts w:ascii="Arial" w:eastAsiaTheme="minorEastAsia" w:hAnsi="Arial" w:cs="Arial"/>
                <w:noProof/>
                <w:sz w:val="24"/>
                <w:lang w:eastAsia="en-GB"/>
              </w:rPr>
              <w:tab/>
            </w:r>
            <w:r w:rsidR="007D63D4">
              <w:rPr>
                <w:rStyle w:val="Hyperlink"/>
                <w:rFonts w:ascii="Arial" w:hAnsi="Arial" w:cs="Arial"/>
                <w:noProof/>
                <w:sz w:val="24"/>
              </w:rPr>
              <w:t>Y Gymraeg</w:t>
            </w:r>
            <w:r w:rsidR="00194600" w:rsidRPr="008C543A">
              <w:rPr>
                <w:rFonts w:ascii="Arial" w:hAnsi="Arial" w:cs="Arial"/>
                <w:noProof/>
                <w:webHidden/>
                <w:sz w:val="24"/>
              </w:rPr>
              <w:tab/>
            </w:r>
            <w:r w:rsidR="00194600" w:rsidRPr="008C543A">
              <w:rPr>
                <w:rFonts w:ascii="Arial" w:hAnsi="Arial" w:cs="Arial"/>
                <w:noProof/>
                <w:webHidden/>
                <w:sz w:val="24"/>
              </w:rPr>
              <w:fldChar w:fldCharType="begin"/>
            </w:r>
            <w:r w:rsidR="00194600" w:rsidRPr="008C543A">
              <w:rPr>
                <w:rFonts w:ascii="Arial" w:hAnsi="Arial" w:cs="Arial"/>
                <w:noProof/>
                <w:webHidden/>
                <w:sz w:val="24"/>
              </w:rPr>
              <w:instrText xml:space="preserve"> PAGEREF _Toc106873916 \h </w:instrText>
            </w:r>
            <w:r w:rsidR="00194600" w:rsidRPr="008C543A">
              <w:rPr>
                <w:rFonts w:ascii="Arial" w:hAnsi="Arial" w:cs="Arial"/>
                <w:noProof/>
                <w:webHidden/>
                <w:sz w:val="24"/>
              </w:rPr>
            </w:r>
            <w:r w:rsidR="00194600" w:rsidRPr="008C543A">
              <w:rPr>
                <w:rFonts w:ascii="Arial" w:hAnsi="Arial" w:cs="Arial"/>
                <w:noProof/>
                <w:webHidden/>
                <w:sz w:val="24"/>
              </w:rPr>
              <w:fldChar w:fldCharType="separate"/>
            </w:r>
            <w:r w:rsidR="004554F1">
              <w:rPr>
                <w:rFonts w:ascii="Arial" w:hAnsi="Arial" w:cs="Arial"/>
                <w:noProof/>
                <w:webHidden/>
                <w:sz w:val="24"/>
              </w:rPr>
              <w:t>4</w:t>
            </w:r>
            <w:r w:rsidR="00194600" w:rsidRPr="008C543A">
              <w:rPr>
                <w:rFonts w:ascii="Arial" w:hAnsi="Arial" w:cs="Arial"/>
                <w:noProof/>
                <w:webHidden/>
                <w:sz w:val="24"/>
              </w:rPr>
              <w:fldChar w:fldCharType="end"/>
            </w:r>
          </w:hyperlink>
        </w:p>
        <w:p w14:paraId="644E2B1F" w14:textId="2450D267" w:rsidR="008C543A" w:rsidRPr="008C543A" w:rsidRDefault="0069046A">
          <w:pPr>
            <w:pStyle w:val="TOC1"/>
            <w:tabs>
              <w:tab w:val="left" w:pos="440"/>
              <w:tab w:val="right" w:leader="dot" w:pos="9016"/>
            </w:tabs>
            <w:rPr>
              <w:rFonts w:ascii="Arial" w:eastAsiaTheme="minorEastAsia" w:hAnsi="Arial" w:cs="Arial"/>
              <w:noProof/>
              <w:sz w:val="24"/>
              <w:lang w:eastAsia="en-GB"/>
            </w:rPr>
          </w:pPr>
          <w:hyperlink w:anchor="_Toc106873917" w:history="1">
            <w:r w:rsidR="00194600" w:rsidRPr="008C543A">
              <w:rPr>
                <w:rStyle w:val="Hyperlink"/>
                <w:rFonts w:ascii="Arial" w:hAnsi="Arial" w:cs="Arial"/>
                <w:noProof/>
                <w:sz w:val="24"/>
              </w:rPr>
              <w:t>4.</w:t>
            </w:r>
            <w:r w:rsidR="00194600" w:rsidRPr="008C543A">
              <w:rPr>
                <w:rFonts w:ascii="Arial" w:eastAsiaTheme="minorEastAsia" w:hAnsi="Arial" w:cs="Arial"/>
                <w:noProof/>
                <w:sz w:val="24"/>
                <w:lang w:eastAsia="en-GB"/>
              </w:rPr>
              <w:tab/>
            </w:r>
            <w:r w:rsidR="007D63D4">
              <w:rPr>
                <w:rStyle w:val="Hyperlink"/>
                <w:rFonts w:ascii="Arial" w:hAnsi="Arial" w:cs="Arial"/>
                <w:noProof/>
                <w:sz w:val="24"/>
              </w:rPr>
              <w:t>Cydraddoldeb, Dyletswydd Economaidd-Gymdeithasol a Hawliau Dynol</w:t>
            </w:r>
            <w:r w:rsidR="00194600" w:rsidRPr="008C543A">
              <w:rPr>
                <w:rFonts w:ascii="Arial" w:hAnsi="Arial" w:cs="Arial"/>
                <w:noProof/>
                <w:webHidden/>
                <w:sz w:val="24"/>
              </w:rPr>
              <w:tab/>
            </w:r>
            <w:r w:rsidR="00194600" w:rsidRPr="008C543A">
              <w:rPr>
                <w:rFonts w:ascii="Arial" w:hAnsi="Arial" w:cs="Arial"/>
                <w:noProof/>
                <w:webHidden/>
                <w:sz w:val="24"/>
              </w:rPr>
              <w:fldChar w:fldCharType="begin"/>
            </w:r>
            <w:r w:rsidR="00194600" w:rsidRPr="008C543A">
              <w:rPr>
                <w:rFonts w:ascii="Arial" w:hAnsi="Arial" w:cs="Arial"/>
                <w:noProof/>
                <w:webHidden/>
                <w:sz w:val="24"/>
              </w:rPr>
              <w:instrText xml:space="preserve"> PAGEREF _Toc106873917 \h </w:instrText>
            </w:r>
            <w:r w:rsidR="00194600" w:rsidRPr="008C543A">
              <w:rPr>
                <w:rFonts w:ascii="Arial" w:hAnsi="Arial" w:cs="Arial"/>
                <w:noProof/>
                <w:webHidden/>
                <w:sz w:val="24"/>
              </w:rPr>
            </w:r>
            <w:r w:rsidR="00194600" w:rsidRPr="008C543A">
              <w:rPr>
                <w:rFonts w:ascii="Arial" w:hAnsi="Arial" w:cs="Arial"/>
                <w:noProof/>
                <w:webHidden/>
                <w:sz w:val="24"/>
              </w:rPr>
              <w:fldChar w:fldCharType="separate"/>
            </w:r>
            <w:r w:rsidR="004554F1">
              <w:rPr>
                <w:rFonts w:ascii="Arial" w:hAnsi="Arial" w:cs="Arial"/>
                <w:noProof/>
                <w:webHidden/>
                <w:sz w:val="24"/>
              </w:rPr>
              <w:t>4</w:t>
            </w:r>
            <w:r w:rsidR="00194600" w:rsidRPr="008C543A">
              <w:rPr>
                <w:rFonts w:ascii="Arial" w:hAnsi="Arial" w:cs="Arial"/>
                <w:noProof/>
                <w:webHidden/>
                <w:sz w:val="24"/>
              </w:rPr>
              <w:fldChar w:fldCharType="end"/>
            </w:r>
          </w:hyperlink>
        </w:p>
        <w:p w14:paraId="25D92752" w14:textId="3759AA3C" w:rsidR="008C543A" w:rsidRPr="008C543A" w:rsidRDefault="0069046A">
          <w:pPr>
            <w:pStyle w:val="TOC1"/>
            <w:tabs>
              <w:tab w:val="left" w:pos="440"/>
              <w:tab w:val="right" w:leader="dot" w:pos="9016"/>
            </w:tabs>
            <w:rPr>
              <w:rFonts w:ascii="Arial" w:eastAsiaTheme="minorEastAsia" w:hAnsi="Arial" w:cs="Arial"/>
              <w:noProof/>
              <w:sz w:val="24"/>
              <w:lang w:eastAsia="en-GB"/>
            </w:rPr>
          </w:pPr>
          <w:hyperlink w:anchor="_Toc106873918" w:history="1">
            <w:r w:rsidR="00194600" w:rsidRPr="008C543A">
              <w:rPr>
                <w:rStyle w:val="Hyperlink"/>
                <w:rFonts w:ascii="Arial" w:hAnsi="Arial" w:cs="Arial"/>
                <w:noProof/>
                <w:sz w:val="24"/>
              </w:rPr>
              <w:t>5.</w:t>
            </w:r>
            <w:r w:rsidR="00194600" w:rsidRPr="008C543A">
              <w:rPr>
                <w:rFonts w:ascii="Arial" w:eastAsiaTheme="minorEastAsia" w:hAnsi="Arial" w:cs="Arial"/>
                <w:noProof/>
                <w:sz w:val="24"/>
                <w:lang w:eastAsia="en-GB"/>
              </w:rPr>
              <w:tab/>
            </w:r>
            <w:r w:rsidR="007D63D4">
              <w:rPr>
                <w:rStyle w:val="Hyperlink"/>
                <w:rFonts w:ascii="Arial" w:hAnsi="Arial" w:cs="Arial"/>
                <w:noProof/>
                <w:sz w:val="24"/>
              </w:rPr>
              <w:t>Gwerth Cymdeithasol a Buddion Cymunedol</w:t>
            </w:r>
            <w:r w:rsidR="00194600" w:rsidRPr="008C543A">
              <w:rPr>
                <w:rFonts w:ascii="Arial" w:hAnsi="Arial" w:cs="Arial"/>
                <w:noProof/>
                <w:webHidden/>
                <w:sz w:val="24"/>
              </w:rPr>
              <w:tab/>
            </w:r>
            <w:r w:rsidR="00194600" w:rsidRPr="008C543A">
              <w:rPr>
                <w:rFonts w:ascii="Arial" w:hAnsi="Arial" w:cs="Arial"/>
                <w:noProof/>
                <w:webHidden/>
                <w:sz w:val="24"/>
              </w:rPr>
              <w:fldChar w:fldCharType="begin"/>
            </w:r>
            <w:r w:rsidR="00194600" w:rsidRPr="008C543A">
              <w:rPr>
                <w:rFonts w:ascii="Arial" w:hAnsi="Arial" w:cs="Arial"/>
                <w:noProof/>
                <w:webHidden/>
                <w:sz w:val="24"/>
              </w:rPr>
              <w:instrText xml:space="preserve"> PAGEREF _Toc106873918 \h </w:instrText>
            </w:r>
            <w:r w:rsidR="00194600" w:rsidRPr="008C543A">
              <w:rPr>
                <w:rFonts w:ascii="Arial" w:hAnsi="Arial" w:cs="Arial"/>
                <w:noProof/>
                <w:webHidden/>
                <w:sz w:val="24"/>
              </w:rPr>
            </w:r>
            <w:r w:rsidR="00194600" w:rsidRPr="008C543A">
              <w:rPr>
                <w:rFonts w:ascii="Arial" w:hAnsi="Arial" w:cs="Arial"/>
                <w:noProof/>
                <w:webHidden/>
                <w:sz w:val="24"/>
              </w:rPr>
              <w:fldChar w:fldCharType="separate"/>
            </w:r>
            <w:r w:rsidR="004554F1">
              <w:rPr>
                <w:rFonts w:ascii="Arial" w:hAnsi="Arial" w:cs="Arial"/>
                <w:noProof/>
                <w:webHidden/>
                <w:sz w:val="24"/>
              </w:rPr>
              <w:t>5</w:t>
            </w:r>
            <w:r w:rsidR="00194600" w:rsidRPr="008C543A">
              <w:rPr>
                <w:rFonts w:ascii="Arial" w:hAnsi="Arial" w:cs="Arial"/>
                <w:noProof/>
                <w:webHidden/>
                <w:sz w:val="24"/>
              </w:rPr>
              <w:fldChar w:fldCharType="end"/>
            </w:r>
          </w:hyperlink>
        </w:p>
        <w:p w14:paraId="16C62D37" w14:textId="533BACD5" w:rsidR="008C543A" w:rsidRPr="008C543A" w:rsidRDefault="0069046A">
          <w:pPr>
            <w:pStyle w:val="TOC1"/>
            <w:tabs>
              <w:tab w:val="left" w:pos="440"/>
              <w:tab w:val="right" w:leader="dot" w:pos="9016"/>
            </w:tabs>
            <w:rPr>
              <w:rFonts w:ascii="Arial" w:eastAsiaTheme="minorEastAsia" w:hAnsi="Arial" w:cs="Arial"/>
              <w:noProof/>
              <w:sz w:val="24"/>
              <w:lang w:eastAsia="en-GB"/>
            </w:rPr>
          </w:pPr>
          <w:hyperlink w:anchor="_Toc106873919" w:history="1">
            <w:r w:rsidR="00194600" w:rsidRPr="008C543A">
              <w:rPr>
                <w:rStyle w:val="Hyperlink"/>
                <w:rFonts w:ascii="Arial" w:hAnsi="Arial" w:cs="Arial"/>
                <w:noProof/>
                <w:sz w:val="24"/>
              </w:rPr>
              <w:t>6.</w:t>
            </w:r>
            <w:r w:rsidR="00194600" w:rsidRPr="008C543A">
              <w:rPr>
                <w:rFonts w:ascii="Arial" w:eastAsiaTheme="minorEastAsia" w:hAnsi="Arial" w:cs="Arial"/>
                <w:noProof/>
                <w:sz w:val="24"/>
                <w:lang w:eastAsia="en-GB"/>
              </w:rPr>
              <w:tab/>
            </w:r>
            <w:r w:rsidR="007D63D4">
              <w:rPr>
                <w:rStyle w:val="Hyperlink"/>
                <w:rFonts w:ascii="Arial" w:hAnsi="Arial" w:cs="Arial"/>
                <w:noProof/>
                <w:sz w:val="24"/>
              </w:rPr>
              <w:t>Crynodeb Gweithredol</w:t>
            </w:r>
            <w:r w:rsidR="00194600" w:rsidRPr="008C543A">
              <w:rPr>
                <w:rFonts w:ascii="Arial" w:hAnsi="Arial" w:cs="Arial"/>
                <w:noProof/>
                <w:webHidden/>
                <w:sz w:val="24"/>
              </w:rPr>
              <w:tab/>
            </w:r>
            <w:r w:rsidR="00194600" w:rsidRPr="008C543A">
              <w:rPr>
                <w:rFonts w:ascii="Arial" w:hAnsi="Arial" w:cs="Arial"/>
                <w:noProof/>
                <w:webHidden/>
                <w:sz w:val="24"/>
              </w:rPr>
              <w:fldChar w:fldCharType="begin"/>
            </w:r>
            <w:r w:rsidR="00194600" w:rsidRPr="008C543A">
              <w:rPr>
                <w:rFonts w:ascii="Arial" w:hAnsi="Arial" w:cs="Arial"/>
                <w:noProof/>
                <w:webHidden/>
                <w:sz w:val="24"/>
              </w:rPr>
              <w:instrText xml:space="preserve"> PAGEREF _Toc106873919 \h </w:instrText>
            </w:r>
            <w:r w:rsidR="00194600" w:rsidRPr="008C543A">
              <w:rPr>
                <w:rFonts w:ascii="Arial" w:hAnsi="Arial" w:cs="Arial"/>
                <w:noProof/>
                <w:webHidden/>
                <w:sz w:val="24"/>
              </w:rPr>
            </w:r>
            <w:r w:rsidR="00194600" w:rsidRPr="008C543A">
              <w:rPr>
                <w:rFonts w:ascii="Arial" w:hAnsi="Arial" w:cs="Arial"/>
                <w:noProof/>
                <w:webHidden/>
                <w:sz w:val="24"/>
              </w:rPr>
              <w:fldChar w:fldCharType="separate"/>
            </w:r>
            <w:r w:rsidR="004554F1">
              <w:rPr>
                <w:rFonts w:ascii="Arial" w:hAnsi="Arial" w:cs="Arial"/>
                <w:noProof/>
                <w:webHidden/>
                <w:sz w:val="24"/>
              </w:rPr>
              <w:t>6</w:t>
            </w:r>
            <w:r w:rsidR="00194600" w:rsidRPr="008C543A">
              <w:rPr>
                <w:rFonts w:ascii="Arial" w:hAnsi="Arial" w:cs="Arial"/>
                <w:noProof/>
                <w:webHidden/>
                <w:sz w:val="24"/>
              </w:rPr>
              <w:fldChar w:fldCharType="end"/>
            </w:r>
          </w:hyperlink>
        </w:p>
        <w:p w14:paraId="4BC141D7" w14:textId="5802069D" w:rsidR="008C543A" w:rsidRPr="008C543A" w:rsidRDefault="0069046A">
          <w:pPr>
            <w:pStyle w:val="TOC1"/>
            <w:tabs>
              <w:tab w:val="left" w:pos="440"/>
              <w:tab w:val="right" w:leader="dot" w:pos="9016"/>
            </w:tabs>
            <w:rPr>
              <w:rFonts w:ascii="Arial" w:eastAsiaTheme="minorEastAsia" w:hAnsi="Arial" w:cs="Arial"/>
              <w:noProof/>
              <w:sz w:val="24"/>
              <w:lang w:eastAsia="en-GB"/>
            </w:rPr>
          </w:pPr>
          <w:hyperlink w:anchor="_Toc106873920" w:history="1">
            <w:r w:rsidR="00194600" w:rsidRPr="008C543A">
              <w:rPr>
                <w:rStyle w:val="Hyperlink"/>
                <w:rFonts w:ascii="Arial" w:hAnsi="Arial" w:cs="Arial"/>
                <w:noProof/>
                <w:sz w:val="24"/>
              </w:rPr>
              <w:t>7.</w:t>
            </w:r>
            <w:r w:rsidR="00194600" w:rsidRPr="008C543A">
              <w:rPr>
                <w:rFonts w:ascii="Arial" w:eastAsiaTheme="minorEastAsia" w:hAnsi="Arial" w:cs="Arial"/>
                <w:noProof/>
                <w:sz w:val="24"/>
                <w:lang w:eastAsia="en-GB"/>
              </w:rPr>
              <w:tab/>
            </w:r>
            <w:r w:rsidR="007D63D4">
              <w:rPr>
                <w:rStyle w:val="Hyperlink"/>
                <w:rFonts w:ascii="Arial" w:hAnsi="Arial" w:cs="Arial"/>
                <w:noProof/>
                <w:sz w:val="24"/>
              </w:rPr>
              <w:t>Penodau</w:t>
            </w:r>
            <w:r w:rsidR="00194600" w:rsidRPr="008C543A">
              <w:rPr>
                <w:rFonts w:ascii="Arial" w:hAnsi="Arial" w:cs="Arial"/>
                <w:noProof/>
                <w:webHidden/>
                <w:sz w:val="24"/>
              </w:rPr>
              <w:tab/>
            </w:r>
            <w:r w:rsidR="00194600" w:rsidRPr="008C543A">
              <w:rPr>
                <w:rFonts w:ascii="Arial" w:hAnsi="Arial" w:cs="Arial"/>
                <w:noProof/>
                <w:webHidden/>
                <w:sz w:val="24"/>
              </w:rPr>
              <w:fldChar w:fldCharType="begin"/>
            </w:r>
            <w:r w:rsidR="00194600" w:rsidRPr="008C543A">
              <w:rPr>
                <w:rFonts w:ascii="Arial" w:hAnsi="Arial" w:cs="Arial"/>
                <w:noProof/>
                <w:webHidden/>
                <w:sz w:val="24"/>
              </w:rPr>
              <w:instrText xml:space="preserve"> PAGEREF _Toc106873920 \h </w:instrText>
            </w:r>
            <w:r w:rsidR="00194600" w:rsidRPr="008C543A">
              <w:rPr>
                <w:rFonts w:ascii="Arial" w:hAnsi="Arial" w:cs="Arial"/>
                <w:noProof/>
                <w:webHidden/>
                <w:sz w:val="24"/>
              </w:rPr>
            </w:r>
            <w:r w:rsidR="00194600" w:rsidRPr="008C543A">
              <w:rPr>
                <w:rFonts w:ascii="Arial" w:hAnsi="Arial" w:cs="Arial"/>
                <w:noProof/>
                <w:webHidden/>
                <w:sz w:val="24"/>
              </w:rPr>
              <w:fldChar w:fldCharType="separate"/>
            </w:r>
            <w:r w:rsidR="004554F1">
              <w:rPr>
                <w:rFonts w:ascii="Arial" w:hAnsi="Arial" w:cs="Arial"/>
                <w:noProof/>
                <w:webHidden/>
                <w:sz w:val="24"/>
              </w:rPr>
              <w:t>9</w:t>
            </w:r>
            <w:r w:rsidR="00194600" w:rsidRPr="008C543A">
              <w:rPr>
                <w:rFonts w:ascii="Arial" w:hAnsi="Arial" w:cs="Arial"/>
                <w:noProof/>
                <w:webHidden/>
                <w:sz w:val="24"/>
              </w:rPr>
              <w:fldChar w:fldCharType="end"/>
            </w:r>
          </w:hyperlink>
        </w:p>
        <w:p w14:paraId="5007AB0C" w14:textId="7E1B1C13" w:rsidR="008C543A" w:rsidRPr="008C543A" w:rsidRDefault="0069046A">
          <w:pPr>
            <w:pStyle w:val="TOC2"/>
            <w:tabs>
              <w:tab w:val="left" w:pos="880"/>
              <w:tab w:val="right" w:leader="dot" w:pos="9016"/>
            </w:tabs>
            <w:rPr>
              <w:rFonts w:ascii="Arial" w:eastAsiaTheme="minorEastAsia" w:hAnsi="Arial" w:cs="Arial"/>
              <w:noProof/>
              <w:sz w:val="24"/>
              <w:lang w:eastAsia="en-GB"/>
            </w:rPr>
          </w:pPr>
          <w:hyperlink w:anchor="_Toc106873921" w:history="1">
            <w:r w:rsidR="00194600" w:rsidRPr="008C543A">
              <w:rPr>
                <w:rStyle w:val="Hyperlink"/>
                <w:rFonts w:ascii="Arial" w:hAnsi="Arial" w:cs="Arial"/>
                <w:noProof/>
                <w:sz w:val="24"/>
              </w:rPr>
              <w:t>7.1</w:t>
            </w:r>
            <w:r w:rsidR="00194600" w:rsidRPr="008C543A">
              <w:rPr>
                <w:rFonts w:ascii="Arial" w:eastAsiaTheme="minorEastAsia" w:hAnsi="Arial" w:cs="Arial"/>
                <w:noProof/>
                <w:sz w:val="24"/>
                <w:lang w:eastAsia="en-GB"/>
              </w:rPr>
              <w:tab/>
            </w:r>
            <w:r w:rsidR="007D63D4">
              <w:rPr>
                <w:rStyle w:val="Hyperlink"/>
                <w:rFonts w:ascii="Arial" w:hAnsi="Arial" w:cs="Arial"/>
                <w:noProof/>
                <w:sz w:val="24"/>
              </w:rPr>
              <w:t>Gwasanaethau Cartref Gofal</w:t>
            </w:r>
            <w:r w:rsidR="00194600" w:rsidRPr="008C543A">
              <w:rPr>
                <w:rStyle w:val="Hyperlink"/>
                <w:rFonts w:ascii="Arial" w:hAnsi="Arial" w:cs="Arial"/>
                <w:noProof/>
                <w:sz w:val="24"/>
              </w:rPr>
              <w:t xml:space="preserve"> – O</w:t>
            </w:r>
            <w:r w:rsidR="007D63D4">
              <w:rPr>
                <w:rStyle w:val="Hyperlink"/>
                <w:rFonts w:ascii="Arial" w:hAnsi="Arial" w:cs="Arial"/>
                <w:noProof/>
                <w:sz w:val="24"/>
              </w:rPr>
              <w:t>edolion Hŷn</w:t>
            </w:r>
            <w:r w:rsidR="00194600" w:rsidRPr="008C543A">
              <w:rPr>
                <w:rFonts w:ascii="Arial" w:hAnsi="Arial" w:cs="Arial"/>
                <w:noProof/>
                <w:webHidden/>
                <w:sz w:val="24"/>
              </w:rPr>
              <w:tab/>
            </w:r>
            <w:r w:rsidR="00194600" w:rsidRPr="008C543A">
              <w:rPr>
                <w:rFonts w:ascii="Arial" w:hAnsi="Arial" w:cs="Arial"/>
                <w:noProof/>
                <w:webHidden/>
                <w:sz w:val="24"/>
              </w:rPr>
              <w:fldChar w:fldCharType="begin"/>
            </w:r>
            <w:r w:rsidR="00194600" w:rsidRPr="008C543A">
              <w:rPr>
                <w:rFonts w:ascii="Arial" w:hAnsi="Arial" w:cs="Arial"/>
                <w:noProof/>
                <w:webHidden/>
                <w:sz w:val="24"/>
              </w:rPr>
              <w:instrText xml:space="preserve"> PAGEREF _Toc106873921 \h </w:instrText>
            </w:r>
            <w:r w:rsidR="00194600" w:rsidRPr="008C543A">
              <w:rPr>
                <w:rFonts w:ascii="Arial" w:hAnsi="Arial" w:cs="Arial"/>
                <w:noProof/>
                <w:webHidden/>
                <w:sz w:val="24"/>
              </w:rPr>
            </w:r>
            <w:r w:rsidR="00194600" w:rsidRPr="008C543A">
              <w:rPr>
                <w:rFonts w:ascii="Arial" w:hAnsi="Arial" w:cs="Arial"/>
                <w:noProof/>
                <w:webHidden/>
                <w:sz w:val="24"/>
              </w:rPr>
              <w:fldChar w:fldCharType="separate"/>
            </w:r>
            <w:r w:rsidR="004554F1">
              <w:rPr>
                <w:rFonts w:ascii="Arial" w:hAnsi="Arial" w:cs="Arial"/>
                <w:noProof/>
                <w:webHidden/>
                <w:sz w:val="24"/>
              </w:rPr>
              <w:t>9</w:t>
            </w:r>
            <w:r w:rsidR="00194600" w:rsidRPr="008C543A">
              <w:rPr>
                <w:rFonts w:ascii="Arial" w:hAnsi="Arial" w:cs="Arial"/>
                <w:noProof/>
                <w:webHidden/>
                <w:sz w:val="24"/>
              </w:rPr>
              <w:fldChar w:fldCharType="end"/>
            </w:r>
          </w:hyperlink>
        </w:p>
        <w:p w14:paraId="5139D24F" w14:textId="541872A4" w:rsidR="008C543A" w:rsidRPr="008C543A" w:rsidRDefault="0069046A">
          <w:pPr>
            <w:pStyle w:val="TOC2"/>
            <w:tabs>
              <w:tab w:val="left" w:pos="880"/>
              <w:tab w:val="right" w:leader="dot" w:pos="9016"/>
            </w:tabs>
            <w:rPr>
              <w:rFonts w:ascii="Arial" w:eastAsiaTheme="minorEastAsia" w:hAnsi="Arial" w:cs="Arial"/>
              <w:noProof/>
              <w:sz w:val="24"/>
              <w:lang w:eastAsia="en-GB"/>
            </w:rPr>
          </w:pPr>
          <w:hyperlink w:anchor="_Toc106873922" w:history="1">
            <w:r w:rsidR="00194600" w:rsidRPr="008C543A">
              <w:rPr>
                <w:rStyle w:val="Hyperlink"/>
                <w:rFonts w:ascii="Arial" w:hAnsi="Arial" w:cs="Arial"/>
                <w:noProof/>
                <w:sz w:val="24"/>
              </w:rPr>
              <w:t>7.2</w:t>
            </w:r>
            <w:r w:rsidR="00194600" w:rsidRPr="008C543A">
              <w:rPr>
                <w:rFonts w:ascii="Arial" w:eastAsiaTheme="minorEastAsia" w:hAnsi="Arial" w:cs="Arial"/>
                <w:noProof/>
                <w:sz w:val="24"/>
                <w:lang w:eastAsia="en-GB"/>
              </w:rPr>
              <w:tab/>
            </w:r>
            <w:r w:rsidR="007D63D4">
              <w:rPr>
                <w:rStyle w:val="Hyperlink"/>
                <w:rFonts w:ascii="Arial" w:hAnsi="Arial" w:cs="Arial"/>
                <w:noProof/>
                <w:sz w:val="24"/>
              </w:rPr>
              <w:t xml:space="preserve">Gwasanaethau Cartref Gofal </w:t>
            </w:r>
            <w:r w:rsidR="00194600" w:rsidRPr="008C543A">
              <w:rPr>
                <w:rStyle w:val="Hyperlink"/>
                <w:rFonts w:ascii="Arial" w:hAnsi="Arial" w:cs="Arial"/>
                <w:noProof/>
                <w:sz w:val="24"/>
              </w:rPr>
              <w:t xml:space="preserve">– </w:t>
            </w:r>
            <w:r w:rsidR="007D63D4">
              <w:rPr>
                <w:rStyle w:val="Hyperlink"/>
                <w:rFonts w:ascii="Arial" w:hAnsi="Arial" w:cs="Arial"/>
                <w:noProof/>
                <w:sz w:val="24"/>
              </w:rPr>
              <w:t>Plant</w:t>
            </w:r>
            <w:r w:rsidR="00194600" w:rsidRPr="008C543A">
              <w:rPr>
                <w:rStyle w:val="Hyperlink"/>
                <w:rFonts w:ascii="Arial" w:hAnsi="Arial" w:cs="Arial"/>
                <w:noProof/>
                <w:sz w:val="24"/>
              </w:rPr>
              <w:t xml:space="preserve">  </w:t>
            </w:r>
            <w:r w:rsidR="00194600" w:rsidRPr="008C543A">
              <w:rPr>
                <w:rFonts w:ascii="Arial" w:hAnsi="Arial" w:cs="Arial"/>
                <w:noProof/>
                <w:webHidden/>
                <w:sz w:val="24"/>
              </w:rPr>
              <w:tab/>
            </w:r>
            <w:r w:rsidR="00194600" w:rsidRPr="008C543A">
              <w:rPr>
                <w:rFonts w:ascii="Arial" w:hAnsi="Arial" w:cs="Arial"/>
                <w:noProof/>
                <w:webHidden/>
                <w:sz w:val="24"/>
              </w:rPr>
              <w:fldChar w:fldCharType="begin"/>
            </w:r>
            <w:r w:rsidR="00194600" w:rsidRPr="008C543A">
              <w:rPr>
                <w:rFonts w:ascii="Arial" w:hAnsi="Arial" w:cs="Arial"/>
                <w:noProof/>
                <w:webHidden/>
                <w:sz w:val="24"/>
              </w:rPr>
              <w:instrText xml:space="preserve"> PAGEREF _Toc106873922 \h </w:instrText>
            </w:r>
            <w:r w:rsidR="00194600" w:rsidRPr="008C543A">
              <w:rPr>
                <w:rFonts w:ascii="Arial" w:hAnsi="Arial" w:cs="Arial"/>
                <w:noProof/>
                <w:webHidden/>
                <w:sz w:val="24"/>
              </w:rPr>
            </w:r>
            <w:r w:rsidR="00194600" w:rsidRPr="008C543A">
              <w:rPr>
                <w:rFonts w:ascii="Arial" w:hAnsi="Arial" w:cs="Arial"/>
                <w:noProof/>
                <w:webHidden/>
                <w:sz w:val="24"/>
              </w:rPr>
              <w:fldChar w:fldCharType="separate"/>
            </w:r>
            <w:r w:rsidR="004554F1">
              <w:rPr>
                <w:rFonts w:ascii="Arial" w:hAnsi="Arial" w:cs="Arial"/>
                <w:noProof/>
                <w:webHidden/>
                <w:sz w:val="24"/>
              </w:rPr>
              <w:t>16</w:t>
            </w:r>
            <w:r w:rsidR="00194600" w:rsidRPr="008C543A">
              <w:rPr>
                <w:rFonts w:ascii="Arial" w:hAnsi="Arial" w:cs="Arial"/>
                <w:noProof/>
                <w:webHidden/>
                <w:sz w:val="24"/>
              </w:rPr>
              <w:fldChar w:fldCharType="end"/>
            </w:r>
          </w:hyperlink>
        </w:p>
        <w:p w14:paraId="32461091" w14:textId="7DCB1F65" w:rsidR="008C543A" w:rsidRPr="008C543A" w:rsidRDefault="0069046A">
          <w:pPr>
            <w:pStyle w:val="TOC2"/>
            <w:tabs>
              <w:tab w:val="left" w:pos="880"/>
              <w:tab w:val="right" w:leader="dot" w:pos="9016"/>
            </w:tabs>
            <w:rPr>
              <w:rFonts w:ascii="Arial" w:eastAsiaTheme="minorEastAsia" w:hAnsi="Arial" w:cs="Arial"/>
              <w:noProof/>
              <w:sz w:val="24"/>
              <w:lang w:eastAsia="en-GB"/>
            </w:rPr>
          </w:pPr>
          <w:hyperlink w:anchor="_Toc106873923" w:history="1">
            <w:r w:rsidR="00194600" w:rsidRPr="008C543A">
              <w:rPr>
                <w:rStyle w:val="Hyperlink"/>
                <w:rFonts w:ascii="Arial" w:hAnsi="Arial" w:cs="Arial"/>
                <w:noProof/>
                <w:sz w:val="24"/>
              </w:rPr>
              <w:t>7.3</w:t>
            </w:r>
            <w:r w:rsidR="00194600" w:rsidRPr="008C543A">
              <w:rPr>
                <w:rFonts w:ascii="Arial" w:eastAsiaTheme="minorEastAsia" w:hAnsi="Arial" w:cs="Arial"/>
                <w:noProof/>
                <w:sz w:val="24"/>
                <w:lang w:eastAsia="en-GB"/>
              </w:rPr>
              <w:tab/>
            </w:r>
            <w:r w:rsidR="007D63D4">
              <w:rPr>
                <w:rStyle w:val="Hyperlink"/>
                <w:rFonts w:ascii="Arial" w:hAnsi="Arial" w:cs="Arial"/>
                <w:noProof/>
                <w:sz w:val="24"/>
              </w:rPr>
              <w:t>Gwasanaethau Cartref Gofal</w:t>
            </w:r>
            <w:r w:rsidR="00194600" w:rsidRPr="008C543A">
              <w:rPr>
                <w:rStyle w:val="Hyperlink"/>
                <w:rFonts w:ascii="Arial" w:hAnsi="Arial" w:cs="Arial"/>
                <w:noProof/>
                <w:sz w:val="24"/>
              </w:rPr>
              <w:t xml:space="preserve"> – </w:t>
            </w:r>
            <w:r w:rsidR="007D63D4">
              <w:rPr>
                <w:rStyle w:val="Hyperlink"/>
                <w:rFonts w:ascii="Arial" w:hAnsi="Arial" w:cs="Arial"/>
                <w:noProof/>
                <w:sz w:val="24"/>
              </w:rPr>
              <w:t>Oedolion Iau</w:t>
            </w:r>
            <w:r w:rsidR="00194600" w:rsidRPr="008C543A">
              <w:rPr>
                <w:rFonts w:ascii="Arial" w:hAnsi="Arial" w:cs="Arial"/>
                <w:noProof/>
                <w:webHidden/>
                <w:sz w:val="24"/>
              </w:rPr>
              <w:tab/>
            </w:r>
            <w:r w:rsidR="00194600" w:rsidRPr="008C543A">
              <w:rPr>
                <w:rFonts w:ascii="Arial" w:hAnsi="Arial" w:cs="Arial"/>
                <w:noProof/>
                <w:webHidden/>
                <w:sz w:val="24"/>
              </w:rPr>
              <w:fldChar w:fldCharType="begin"/>
            </w:r>
            <w:r w:rsidR="00194600" w:rsidRPr="008C543A">
              <w:rPr>
                <w:rFonts w:ascii="Arial" w:hAnsi="Arial" w:cs="Arial"/>
                <w:noProof/>
                <w:webHidden/>
                <w:sz w:val="24"/>
              </w:rPr>
              <w:instrText xml:space="preserve"> PAGEREF _Toc106873923 \h </w:instrText>
            </w:r>
            <w:r w:rsidR="00194600" w:rsidRPr="008C543A">
              <w:rPr>
                <w:rFonts w:ascii="Arial" w:hAnsi="Arial" w:cs="Arial"/>
                <w:noProof/>
                <w:webHidden/>
                <w:sz w:val="24"/>
              </w:rPr>
            </w:r>
            <w:r w:rsidR="00194600" w:rsidRPr="008C543A">
              <w:rPr>
                <w:rFonts w:ascii="Arial" w:hAnsi="Arial" w:cs="Arial"/>
                <w:noProof/>
                <w:webHidden/>
                <w:sz w:val="24"/>
              </w:rPr>
              <w:fldChar w:fldCharType="separate"/>
            </w:r>
            <w:r w:rsidR="004554F1">
              <w:rPr>
                <w:rFonts w:ascii="Arial" w:hAnsi="Arial" w:cs="Arial"/>
                <w:noProof/>
                <w:webHidden/>
                <w:sz w:val="24"/>
              </w:rPr>
              <w:t>22</w:t>
            </w:r>
            <w:r w:rsidR="00194600" w:rsidRPr="008C543A">
              <w:rPr>
                <w:rFonts w:ascii="Arial" w:hAnsi="Arial" w:cs="Arial"/>
                <w:noProof/>
                <w:webHidden/>
                <w:sz w:val="24"/>
              </w:rPr>
              <w:fldChar w:fldCharType="end"/>
            </w:r>
          </w:hyperlink>
        </w:p>
        <w:p w14:paraId="44F66BC8" w14:textId="63FACF68" w:rsidR="008C543A" w:rsidRPr="008C543A" w:rsidRDefault="0069046A">
          <w:pPr>
            <w:pStyle w:val="TOC2"/>
            <w:tabs>
              <w:tab w:val="left" w:pos="880"/>
              <w:tab w:val="right" w:leader="dot" w:pos="9016"/>
            </w:tabs>
            <w:rPr>
              <w:rFonts w:ascii="Arial" w:eastAsiaTheme="minorEastAsia" w:hAnsi="Arial" w:cs="Arial"/>
              <w:noProof/>
              <w:sz w:val="24"/>
              <w:lang w:eastAsia="en-GB"/>
            </w:rPr>
          </w:pPr>
          <w:hyperlink w:anchor="_Toc106873924" w:history="1">
            <w:r w:rsidR="00194600" w:rsidRPr="008C543A">
              <w:rPr>
                <w:rStyle w:val="Hyperlink"/>
                <w:rFonts w:ascii="Arial" w:hAnsi="Arial" w:cs="Arial"/>
                <w:noProof/>
                <w:sz w:val="24"/>
              </w:rPr>
              <w:t>7.4</w:t>
            </w:r>
            <w:r w:rsidR="00194600" w:rsidRPr="008C543A">
              <w:rPr>
                <w:rFonts w:ascii="Arial" w:eastAsiaTheme="minorEastAsia" w:hAnsi="Arial" w:cs="Arial"/>
                <w:noProof/>
                <w:sz w:val="24"/>
                <w:lang w:eastAsia="en-GB"/>
              </w:rPr>
              <w:tab/>
            </w:r>
            <w:r w:rsidR="007D63D4">
              <w:rPr>
                <w:rStyle w:val="Hyperlink"/>
                <w:rFonts w:ascii="Arial" w:hAnsi="Arial" w:cs="Arial"/>
                <w:noProof/>
                <w:sz w:val="24"/>
              </w:rPr>
              <w:t xml:space="preserve">Llety Diogel </w:t>
            </w:r>
            <w:r w:rsidR="00194600" w:rsidRPr="008C543A">
              <w:rPr>
                <w:rStyle w:val="Hyperlink"/>
                <w:rFonts w:ascii="Arial" w:hAnsi="Arial" w:cs="Arial"/>
                <w:noProof/>
                <w:sz w:val="24"/>
              </w:rPr>
              <w:t xml:space="preserve">– </w:t>
            </w:r>
            <w:r w:rsidR="007D63D4">
              <w:rPr>
                <w:rStyle w:val="Hyperlink"/>
                <w:rFonts w:ascii="Arial" w:hAnsi="Arial" w:cs="Arial"/>
                <w:noProof/>
                <w:sz w:val="24"/>
              </w:rPr>
              <w:t>Plant</w:t>
            </w:r>
            <w:r w:rsidR="00194600" w:rsidRPr="008C543A">
              <w:rPr>
                <w:rFonts w:ascii="Arial" w:hAnsi="Arial" w:cs="Arial"/>
                <w:noProof/>
                <w:webHidden/>
                <w:sz w:val="24"/>
              </w:rPr>
              <w:tab/>
            </w:r>
            <w:r w:rsidR="00194600" w:rsidRPr="008C543A">
              <w:rPr>
                <w:rFonts w:ascii="Arial" w:hAnsi="Arial" w:cs="Arial"/>
                <w:noProof/>
                <w:webHidden/>
                <w:sz w:val="24"/>
              </w:rPr>
              <w:fldChar w:fldCharType="begin"/>
            </w:r>
            <w:r w:rsidR="00194600" w:rsidRPr="008C543A">
              <w:rPr>
                <w:rFonts w:ascii="Arial" w:hAnsi="Arial" w:cs="Arial"/>
                <w:noProof/>
                <w:webHidden/>
                <w:sz w:val="24"/>
              </w:rPr>
              <w:instrText xml:space="preserve"> PAGEREF _Toc106873924 \h </w:instrText>
            </w:r>
            <w:r w:rsidR="00194600" w:rsidRPr="008C543A">
              <w:rPr>
                <w:rFonts w:ascii="Arial" w:hAnsi="Arial" w:cs="Arial"/>
                <w:noProof/>
                <w:webHidden/>
                <w:sz w:val="24"/>
              </w:rPr>
            </w:r>
            <w:r w:rsidR="00194600" w:rsidRPr="008C543A">
              <w:rPr>
                <w:rFonts w:ascii="Arial" w:hAnsi="Arial" w:cs="Arial"/>
                <w:noProof/>
                <w:webHidden/>
                <w:sz w:val="24"/>
              </w:rPr>
              <w:fldChar w:fldCharType="separate"/>
            </w:r>
            <w:r w:rsidR="004554F1">
              <w:rPr>
                <w:rFonts w:ascii="Arial" w:hAnsi="Arial" w:cs="Arial"/>
                <w:noProof/>
                <w:webHidden/>
                <w:sz w:val="24"/>
              </w:rPr>
              <w:t>33</w:t>
            </w:r>
            <w:r w:rsidR="00194600" w:rsidRPr="008C543A">
              <w:rPr>
                <w:rFonts w:ascii="Arial" w:hAnsi="Arial" w:cs="Arial"/>
                <w:noProof/>
                <w:webHidden/>
                <w:sz w:val="24"/>
              </w:rPr>
              <w:fldChar w:fldCharType="end"/>
            </w:r>
          </w:hyperlink>
        </w:p>
        <w:p w14:paraId="3C91C115" w14:textId="388BA4C8" w:rsidR="008C543A" w:rsidRPr="008C543A" w:rsidRDefault="0069046A">
          <w:pPr>
            <w:pStyle w:val="TOC2"/>
            <w:tabs>
              <w:tab w:val="left" w:pos="880"/>
              <w:tab w:val="right" w:leader="dot" w:pos="9016"/>
            </w:tabs>
            <w:rPr>
              <w:rFonts w:ascii="Arial" w:eastAsiaTheme="minorEastAsia" w:hAnsi="Arial" w:cs="Arial"/>
              <w:noProof/>
              <w:sz w:val="24"/>
              <w:lang w:eastAsia="en-GB"/>
            </w:rPr>
          </w:pPr>
          <w:hyperlink w:anchor="_Toc106873925" w:history="1">
            <w:r w:rsidR="00194600" w:rsidRPr="008C543A">
              <w:rPr>
                <w:rStyle w:val="Hyperlink"/>
                <w:rFonts w:ascii="Arial" w:hAnsi="Arial" w:cs="Arial"/>
                <w:noProof/>
                <w:sz w:val="24"/>
              </w:rPr>
              <w:t>7.5</w:t>
            </w:r>
            <w:r w:rsidR="00194600" w:rsidRPr="008C543A">
              <w:rPr>
                <w:rFonts w:ascii="Arial" w:eastAsiaTheme="minorEastAsia" w:hAnsi="Arial" w:cs="Arial"/>
                <w:noProof/>
                <w:sz w:val="24"/>
                <w:lang w:eastAsia="en-GB"/>
              </w:rPr>
              <w:tab/>
            </w:r>
            <w:r w:rsidR="007D63D4">
              <w:rPr>
                <w:rStyle w:val="Hyperlink"/>
                <w:rFonts w:ascii="Arial" w:hAnsi="Arial" w:cs="Arial"/>
                <w:noProof/>
                <w:sz w:val="24"/>
              </w:rPr>
              <w:t>Maethu</w:t>
            </w:r>
            <w:r w:rsidR="00194600" w:rsidRPr="008C543A">
              <w:rPr>
                <w:rStyle w:val="Hyperlink"/>
                <w:rFonts w:ascii="Arial" w:hAnsi="Arial" w:cs="Arial"/>
                <w:noProof/>
                <w:sz w:val="24"/>
              </w:rPr>
              <w:t> </w:t>
            </w:r>
            <w:r w:rsidR="00194600" w:rsidRPr="008C543A">
              <w:rPr>
                <w:rFonts w:ascii="Arial" w:hAnsi="Arial" w:cs="Arial"/>
                <w:noProof/>
                <w:webHidden/>
                <w:sz w:val="24"/>
              </w:rPr>
              <w:tab/>
            </w:r>
            <w:r w:rsidR="00194600" w:rsidRPr="008C543A">
              <w:rPr>
                <w:rFonts w:ascii="Arial" w:hAnsi="Arial" w:cs="Arial"/>
                <w:noProof/>
                <w:webHidden/>
                <w:sz w:val="24"/>
              </w:rPr>
              <w:fldChar w:fldCharType="begin"/>
            </w:r>
            <w:r w:rsidR="00194600" w:rsidRPr="008C543A">
              <w:rPr>
                <w:rFonts w:ascii="Arial" w:hAnsi="Arial" w:cs="Arial"/>
                <w:noProof/>
                <w:webHidden/>
                <w:sz w:val="24"/>
              </w:rPr>
              <w:instrText xml:space="preserve"> PAGEREF _Toc106873925 \h </w:instrText>
            </w:r>
            <w:r w:rsidR="00194600" w:rsidRPr="008C543A">
              <w:rPr>
                <w:rFonts w:ascii="Arial" w:hAnsi="Arial" w:cs="Arial"/>
                <w:noProof/>
                <w:webHidden/>
                <w:sz w:val="24"/>
              </w:rPr>
            </w:r>
            <w:r w:rsidR="00194600" w:rsidRPr="008C543A">
              <w:rPr>
                <w:rFonts w:ascii="Arial" w:hAnsi="Arial" w:cs="Arial"/>
                <w:noProof/>
                <w:webHidden/>
                <w:sz w:val="24"/>
              </w:rPr>
              <w:fldChar w:fldCharType="separate"/>
            </w:r>
            <w:r w:rsidR="004554F1">
              <w:rPr>
                <w:rFonts w:ascii="Arial" w:hAnsi="Arial" w:cs="Arial"/>
                <w:noProof/>
                <w:webHidden/>
                <w:sz w:val="24"/>
              </w:rPr>
              <w:t>38</w:t>
            </w:r>
            <w:r w:rsidR="00194600" w:rsidRPr="008C543A">
              <w:rPr>
                <w:rFonts w:ascii="Arial" w:hAnsi="Arial" w:cs="Arial"/>
                <w:noProof/>
                <w:webHidden/>
                <w:sz w:val="24"/>
              </w:rPr>
              <w:fldChar w:fldCharType="end"/>
            </w:r>
          </w:hyperlink>
        </w:p>
        <w:p w14:paraId="3EA90BE9" w14:textId="1DAB74D7" w:rsidR="008C543A" w:rsidRPr="008C543A" w:rsidRDefault="0069046A">
          <w:pPr>
            <w:pStyle w:val="TOC2"/>
            <w:tabs>
              <w:tab w:val="left" w:pos="880"/>
              <w:tab w:val="right" w:leader="dot" w:pos="9016"/>
            </w:tabs>
            <w:rPr>
              <w:rFonts w:ascii="Arial" w:eastAsiaTheme="minorEastAsia" w:hAnsi="Arial" w:cs="Arial"/>
              <w:noProof/>
              <w:sz w:val="24"/>
              <w:lang w:eastAsia="en-GB"/>
            </w:rPr>
          </w:pPr>
          <w:hyperlink w:anchor="_Toc106873926" w:history="1">
            <w:r w:rsidR="00194600" w:rsidRPr="008C543A">
              <w:rPr>
                <w:rStyle w:val="Hyperlink"/>
                <w:rFonts w:ascii="Arial" w:hAnsi="Arial" w:cs="Arial"/>
                <w:noProof/>
                <w:sz w:val="24"/>
              </w:rPr>
              <w:t>7.6</w:t>
            </w:r>
            <w:r w:rsidR="00194600" w:rsidRPr="008C543A">
              <w:rPr>
                <w:rFonts w:ascii="Arial" w:eastAsiaTheme="minorEastAsia" w:hAnsi="Arial" w:cs="Arial"/>
                <w:noProof/>
                <w:sz w:val="24"/>
                <w:lang w:eastAsia="en-GB"/>
              </w:rPr>
              <w:tab/>
            </w:r>
            <w:r w:rsidR="007D63D4">
              <w:rPr>
                <w:rStyle w:val="Hyperlink"/>
                <w:rFonts w:ascii="Arial" w:hAnsi="Arial" w:cs="Arial"/>
                <w:noProof/>
                <w:sz w:val="24"/>
              </w:rPr>
              <w:t>Lleoliadau Oedolion</w:t>
            </w:r>
            <w:r w:rsidR="00194600" w:rsidRPr="008C543A">
              <w:rPr>
                <w:rStyle w:val="Hyperlink"/>
                <w:rFonts w:ascii="Arial" w:hAnsi="Arial" w:cs="Arial"/>
                <w:noProof/>
                <w:sz w:val="24"/>
              </w:rPr>
              <w:t xml:space="preserve"> – </w:t>
            </w:r>
            <w:r w:rsidR="007D63D4">
              <w:rPr>
                <w:rStyle w:val="Hyperlink"/>
                <w:rFonts w:ascii="Arial" w:hAnsi="Arial" w:cs="Arial"/>
                <w:noProof/>
                <w:sz w:val="24"/>
              </w:rPr>
              <w:t>Cysylltu Bywydau</w:t>
            </w:r>
            <w:r w:rsidR="00194600" w:rsidRPr="008C543A">
              <w:rPr>
                <w:rFonts w:ascii="Arial" w:hAnsi="Arial" w:cs="Arial"/>
                <w:noProof/>
                <w:webHidden/>
                <w:sz w:val="24"/>
              </w:rPr>
              <w:tab/>
            </w:r>
            <w:r w:rsidR="00194600" w:rsidRPr="008C543A">
              <w:rPr>
                <w:rFonts w:ascii="Arial" w:hAnsi="Arial" w:cs="Arial"/>
                <w:noProof/>
                <w:webHidden/>
                <w:sz w:val="24"/>
              </w:rPr>
              <w:fldChar w:fldCharType="begin"/>
            </w:r>
            <w:r w:rsidR="00194600" w:rsidRPr="008C543A">
              <w:rPr>
                <w:rFonts w:ascii="Arial" w:hAnsi="Arial" w:cs="Arial"/>
                <w:noProof/>
                <w:webHidden/>
                <w:sz w:val="24"/>
              </w:rPr>
              <w:instrText xml:space="preserve"> PAGEREF _Toc106873926 \h </w:instrText>
            </w:r>
            <w:r w:rsidR="00194600" w:rsidRPr="008C543A">
              <w:rPr>
                <w:rFonts w:ascii="Arial" w:hAnsi="Arial" w:cs="Arial"/>
                <w:noProof/>
                <w:webHidden/>
                <w:sz w:val="24"/>
              </w:rPr>
            </w:r>
            <w:r w:rsidR="00194600" w:rsidRPr="008C543A">
              <w:rPr>
                <w:rFonts w:ascii="Arial" w:hAnsi="Arial" w:cs="Arial"/>
                <w:noProof/>
                <w:webHidden/>
                <w:sz w:val="24"/>
              </w:rPr>
              <w:fldChar w:fldCharType="separate"/>
            </w:r>
            <w:r w:rsidR="004554F1">
              <w:rPr>
                <w:rFonts w:ascii="Arial" w:hAnsi="Arial" w:cs="Arial"/>
                <w:noProof/>
                <w:webHidden/>
                <w:sz w:val="24"/>
              </w:rPr>
              <w:t>44</w:t>
            </w:r>
            <w:r w:rsidR="00194600" w:rsidRPr="008C543A">
              <w:rPr>
                <w:rFonts w:ascii="Arial" w:hAnsi="Arial" w:cs="Arial"/>
                <w:noProof/>
                <w:webHidden/>
                <w:sz w:val="24"/>
              </w:rPr>
              <w:fldChar w:fldCharType="end"/>
            </w:r>
          </w:hyperlink>
        </w:p>
        <w:p w14:paraId="763AB5D8" w14:textId="76D663BD" w:rsidR="008C543A" w:rsidRPr="008C543A" w:rsidRDefault="0069046A">
          <w:pPr>
            <w:pStyle w:val="TOC2"/>
            <w:tabs>
              <w:tab w:val="left" w:pos="880"/>
              <w:tab w:val="right" w:leader="dot" w:pos="9016"/>
            </w:tabs>
            <w:rPr>
              <w:rFonts w:ascii="Arial" w:eastAsiaTheme="minorEastAsia" w:hAnsi="Arial" w:cs="Arial"/>
              <w:noProof/>
              <w:sz w:val="24"/>
              <w:lang w:eastAsia="en-GB"/>
            </w:rPr>
          </w:pPr>
          <w:hyperlink w:anchor="_Toc106873927" w:history="1">
            <w:r w:rsidR="00194600" w:rsidRPr="008C543A">
              <w:rPr>
                <w:rStyle w:val="Hyperlink"/>
                <w:rFonts w:ascii="Arial" w:hAnsi="Arial" w:cs="Arial"/>
                <w:noProof/>
                <w:sz w:val="24"/>
              </w:rPr>
              <w:t>7.7</w:t>
            </w:r>
            <w:r w:rsidR="00194600" w:rsidRPr="008C543A">
              <w:rPr>
                <w:rFonts w:ascii="Arial" w:eastAsiaTheme="minorEastAsia" w:hAnsi="Arial" w:cs="Arial"/>
                <w:noProof/>
                <w:sz w:val="24"/>
                <w:lang w:eastAsia="en-GB"/>
              </w:rPr>
              <w:tab/>
            </w:r>
            <w:r w:rsidR="007D63D4">
              <w:rPr>
                <w:rStyle w:val="Hyperlink"/>
                <w:rFonts w:ascii="Arial" w:hAnsi="Arial" w:cs="Arial"/>
                <w:noProof/>
                <w:sz w:val="24"/>
              </w:rPr>
              <w:t>Eiriolaeth</w:t>
            </w:r>
            <w:r w:rsidR="00194600" w:rsidRPr="008C543A">
              <w:rPr>
                <w:rStyle w:val="Hyperlink"/>
                <w:rFonts w:ascii="Arial" w:hAnsi="Arial" w:cs="Arial"/>
                <w:noProof/>
                <w:sz w:val="24"/>
              </w:rPr>
              <w:t xml:space="preserve"> - </w:t>
            </w:r>
            <w:r w:rsidR="007D63D4">
              <w:rPr>
                <w:rStyle w:val="Hyperlink"/>
                <w:rFonts w:ascii="Arial" w:hAnsi="Arial" w:cs="Arial"/>
                <w:noProof/>
                <w:sz w:val="24"/>
              </w:rPr>
              <w:t>Oedolion</w:t>
            </w:r>
            <w:r w:rsidR="00194600" w:rsidRPr="008C543A">
              <w:rPr>
                <w:rFonts w:ascii="Arial" w:hAnsi="Arial" w:cs="Arial"/>
                <w:noProof/>
                <w:webHidden/>
                <w:sz w:val="24"/>
              </w:rPr>
              <w:tab/>
            </w:r>
            <w:r w:rsidR="00194600" w:rsidRPr="008C543A">
              <w:rPr>
                <w:rFonts w:ascii="Arial" w:hAnsi="Arial" w:cs="Arial"/>
                <w:noProof/>
                <w:webHidden/>
                <w:sz w:val="24"/>
              </w:rPr>
              <w:fldChar w:fldCharType="begin"/>
            </w:r>
            <w:r w:rsidR="00194600" w:rsidRPr="008C543A">
              <w:rPr>
                <w:rFonts w:ascii="Arial" w:hAnsi="Arial" w:cs="Arial"/>
                <w:noProof/>
                <w:webHidden/>
                <w:sz w:val="24"/>
              </w:rPr>
              <w:instrText xml:space="preserve"> PAGEREF _Toc106873927 \h </w:instrText>
            </w:r>
            <w:r w:rsidR="00194600" w:rsidRPr="008C543A">
              <w:rPr>
                <w:rFonts w:ascii="Arial" w:hAnsi="Arial" w:cs="Arial"/>
                <w:noProof/>
                <w:webHidden/>
                <w:sz w:val="24"/>
              </w:rPr>
            </w:r>
            <w:r w:rsidR="00194600" w:rsidRPr="008C543A">
              <w:rPr>
                <w:rFonts w:ascii="Arial" w:hAnsi="Arial" w:cs="Arial"/>
                <w:noProof/>
                <w:webHidden/>
                <w:sz w:val="24"/>
              </w:rPr>
              <w:fldChar w:fldCharType="separate"/>
            </w:r>
            <w:r w:rsidR="004554F1">
              <w:rPr>
                <w:rFonts w:ascii="Arial" w:hAnsi="Arial" w:cs="Arial"/>
                <w:noProof/>
                <w:webHidden/>
                <w:sz w:val="24"/>
              </w:rPr>
              <w:t>48</w:t>
            </w:r>
            <w:r w:rsidR="00194600" w:rsidRPr="008C543A">
              <w:rPr>
                <w:rFonts w:ascii="Arial" w:hAnsi="Arial" w:cs="Arial"/>
                <w:noProof/>
                <w:webHidden/>
                <w:sz w:val="24"/>
              </w:rPr>
              <w:fldChar w:fldCharType="end"/>
            </w:r>
          </w:hyperlink>
        </w:p>
        <w:p w14:paraId="455F1542" w14:textId="55BFB190" w:rsidR="008C543A" w:rsidRPr="008C543A" w:rsidRDefault="0069046A">
          <w:pPr>
            <w:pStyle w:val="TOC2"/>
            <w:tabs>
              <w:tab w:val="left" w:pos="880"/>
              <w:tab w:val="right" w:leader="dot" w:pos="9016"/>
            </w:tabs>
            <w:rPr>
              <w:rFonts w:ascii="Arial" w:eastAsiaTheme="minorEastAsia" w:hAnsi="Arial" w:cs="Arial"/>
              <w:noProof/>
              <w:sz w:val="24"/>
              <w:lang w:eastAsia="en-GB"/>
            </w:rPr>
          </w:pPr>
          <w:hyperlink w:anchor="_Toc106873928" w:history="1">
            <w:r w:rsidR="00194600" w:rsidRPr="008C543A">
              <w:rPr>
                <w:rStyle w:val="Hyperlink"/>
                <w:rFonts w:ascii="Arial" w:hAnsi="Arial" w:cs="Arial"/>
                <w:noProof/>
                <w:sz w:val="24"/>
              </w:rPr>
              <w:t>7.8</w:t>
            </w:r>
            <w:r w:rsidR="00194600" w:rsidRPr="008C543A">
              <w:rPr>
                <w:rFonts w:ascii="Arial" w:eastAsiaTheme="minorEastAsia" w:hAnsi="Arial" w:cs="Arial"/>
                <w:noProof/>
                <w:sz w:val="24"/>
                <w:lang w:eastAsia="en-GB"/>
              </w:rPr>
              <w:tab/>
            </w:r>
            <w:r w:rsidR="007D63D4">
              <w:rPr>
                <w:rStyle w:val="Hyperlink"/>
                <w:rFonts w:ascii="Arial" w:hAnsi="Arial" w:cs="Arial"/>
                <w:noProof/>
                <w:sz w:val="24"/>
              </w:rPr>
              <w:t>Eiriolaeth</w:t>
            </w:r>
            <w:r w:rsidR="00194600" w:rsidRPr="008C543A">
              <w:rPr>
                <w:rStyle w:val="Hyperlink"/>
                <w:rFonts w:ascii="Arial" w:hAnsi="Arial" w:cs="Arial"/>
                <w:noProof/>
                <w:sz w:val="24"/>
              </w:rPr>
              <w:t xml:space="preserve"> – </w:t>
            </w:r>
            <w:r w:rsidR="007D63D4">
              <w:rPr>
                <w:rStyle w:val="Hyperlink"/>
                <w:rFonts w:ascii="Arial" w:hAnsi="Arial" w:cs="Arial"/>
                <w:noProof/>
                <w:sz w:val="24"/>
              </w:rPr>
              <w:t>Plant</w:t>
            </w:r>
            <w:r w:rsidR="00194600" w:rsidRPr="008C543A">
              <w:rPr>
                <w:rFonts w:ascii="Arial" w:hAnsi="Arial" w:cs="Arial"/>
                <w:noProof/>
                <w:webHidden/>
                <w:sz w:val="24"/>
              </w:rPr>
              <w:tab/>
            </w:r>
            <w:r w:rsidR="00194600" w:rsidRPr="008C543A">
              <w:rPr>
                <w:rFonts w:ascii="Arial" w:hAnsi="Arial" w:cs="Arial"/>
                <w:noProof/>
                <w:webHidden/>
                <w:sz w:val="24"/>
              </w:rPr>
              <w:fldChar w:fldCharType="begin"/>
            </w:r>
            <w:r w:rsidR="00194600" w:rsidRPr="008C543A">
              <w:rPr>
                <w:rFonts w:ascii="Arial" w:hAnsi="Arial" w:cs="Arial"/>
                <w:noProof/>
                <w:webHidden/>
                <w:sz w:val="24"/>
              </w:rPr>
              <w:instrText xml:space="preserve"> PAGEREF _Toc106873928 \h </w:instrText>
            </w:r>
            <w:r w:rsidR="00194600" w:rsidRPr="008C543A">
              <w:rPr>
                <w:rFonts w:ascii="Arial" w:hAnsi="Arial" w:cs="Arial"/>
                <w:noProof/>
                <w:webHidden/>
                <w:sz w:val="24"/>
              </w:rPr>
            </w:r>
            <w:r w:rsidR="00194600" w:rsidRPr="008C543A">
              <w:rPr>
                <w:rFonts w:ascii="Arial" w:hAnsi="Arial" w:cs="Arial"/>
                <w:noProof/>
                <w:webHidden/>
                <w:sz w:val="24"/>
              </w:rPr>
              <w:fldChar w:fldCharType="separate"/>
            </w:r>
            <w:r w:rsidR="004554F1">
              <w:rPr>
                <w:rFonts w:ascii="Arial" w:hAnsi="Arial" w:cs="Arial"/>
                <w:noProof/>
                <w:webHidden/>
                <w:sz w:val="24"/>
              </w:rPr>
              <w:t>54</w:t>
            </w:r>
            <w:r w:rsidR="00194600" w:rsidRPr="008C543A">
              <w:rPr>
                <w:rFonts w:ascii="Arial" w:hAnsi="Arial" w:cs="Arial"/>
                <w:noProof/>
                <w:webHidden/>
                <w:sz w:val="24"/>
              </w:rPr>
              <w:fldChar w:fldCharType="end"/>
            </w:r>
          </w:hyperlink>
        </w:p>
        <w:p w14:paraId="6BBF4D21" w14:textId="131A91D6" w:rsidR="008C543A" w:rsidRPr="008C543A" w:rsidRDefault="0069046A">
          <w:pPr>
            <w:pStyle w:val="TOC2"/>
            <w:tabs>
              <w:tab w:val="left" w:pos="880"/>
              <w:tab w:val="right" w:leader="dot" w:pos="9016"/>
            </w:tabs>
            <w:rPr>
              <w:rFonts w:ascii="Arial" w:eastAsiaTheme="minorEastAsia" w:hAnsi="Arial" w:cs="Arial"/>
              <w:noProof/>
              <w:sz w:val="24"/>
              <w:lang w:eastAsia="en-GB"/>
            </w:rPr>
          </w:pPr>
          <w:hyperlink w:anchor="_Toc106873929" w:history="1">
            <w:r w:rsidR="00194600" w:rsidRPr="008C543A">
              <w:rPr>
                <w:rStyle w:val="Hyperlink"/>
                <w:rFonts w:ascii="Arial" w:hAnsi="Arial" w:cs="Arial"/>
                <w:noProof/>
                <w:sz w:val="24"/>
              </w:rPr>
              <w:t>7.9</w:t>
            </w:r>
            <w:r w:rsidR="00194600" w:rsidRPr="008C543A">
              <w:rPr>
                <w:rFonts w:ascii="Arial" w:eastAsiaTheme="minorEastAsia" w:hAnsi="Arial" w:cs="Arial"/>
                <w:noProof/>
                <w:sz w:val="24"/>
                <w:lang w:eastAsia="en-GB"/>
              </w:rPr>
              <w:tab/>
            </w:r>
            <w:r w:rsidR="007D63D4">
              <w:rPr>
                <w:rStyle w:val="Hyperlink"/>
                <w:rFonts w:ascii="Arial" w:hAnsi="Arial" w:cs="Arial"/>
                <w:noProof/>
                <w:sz w:val="24"/>
              </w:rPr>
              <w:t>G</w:t>
            </w:r>
            <w:r w:rsidR="00194600" w:rsidRPr="008C543A">
              <w:rPr>
                <w:rStyle w:val="Hyperlink"/>
                <w:rFonts w:ascii="Arial" w:hAnsi="Arial" w:cs="Arial"/>
                <w:noProof/>
                <w:sz w:val="24"/>
              </w:rPr>
              <w:t>o</w:t>
            </w:r>
            <w:r w:rsidR="007D63D4">
              <w:rPr>
                <w:rStyle w:val="Hyperlink"/>
                <w:rFonts w:ascii="Arial" w:hAnsi="Arial" w:cs="Arial"/>
                <w:noProof/>
                <w:sz w:val="24"/>
              </w:rPr>
              <w:t>fal Cartref</w:t>
            </w:r>
            <w:r w:rsidR="00194600" w:rsidRPr="008C543A">
              <w:rPr>
                <w:rStyle w:val="Hyperlink"/>
                <w:rFonts w:ascii="Arial" w:hAnsi="Arial" w:cs="Arial"/>
                <w:noProof/>
                <w:sz w:val="24"/>
              </w:rPr>
              <w:t xml:space="preserve"> – O</w:t>
            </w:r>
            <w:r w:rsidR="007D63D4">
              <w:rPr>
                <w:rStyle w:val="Hyperlink"/>
                <w:rFonts w:ascii="Arial" w:hAnsi="Arial" w:cs="Arial"/>
                <w:noProof/>
                <w:sz w:val="24"/>
              </w:rPr>
              <w:t>edolion Hŷn</w:t>
            </w:r>
            <w:r w:rsidR="00194600" w:rsidRPr="008C543A">
              <w:rPr>
                <w:rFonts w:ascii="Arial" w:hAnsi="Arial" w:cs="Arial"/>
                <w:noProof/>
                <w:webHidden/>
                <w:sz w:val="24"/>
              </w:rPr>
              <w:tab/>
            </w:r>
            <w:r w:rsidR="00194600" w:rsidRPr="008C543A">
              <w:rPr>
                <w:rFonts w:ascii="Arial" w:hAnsi="Arial" w:cs="Arial"/>
                <w:noProof/>
                <w:webHidden/>
                <w:sz w:val="24"/>
              </w:rPr>
              <w:fldChar w:fldCharType="begin"/>
            </w:r>
            <w:r w:rsidR="00194600" w:rsidRPr="008C543A">
              <w:rPr>
                <w:rFonts w:ascii="Arial" w:hAnsi="Arial" w:cs="Arial"/>
                <w:noProof/>
                <w:webHidden/>
                <w:sz w:val="24"/>
              </w:rPr>
              <w:instrText xml:space="preserve"> PAGEREF _Toc106873929 \h </w:instrText>
            </w:r>
            <w:r w:rsidR="00194600" w:rsidRPr="008C543A">
              <w:rPr>
                <w:rFonts w:ascii="Arial" w:hAnsi="Arial" w:cs="Arial"/>
                <w:noProof/>
                <w:webHidden/>
                <w:sz w:val="24"/>
              </w:rPr>
            </w:r>
            <w:r w:rsidR="00194600" w:rsidRPr="008C543A">
              <w:rPr>
                <w:rFonts w:ascii="Arial" w:hAnsi="Arial" w:cs="Arial"/>
                <w:noProof/>
                <w:webHidden/>
                <w:sz w:val="24"/>
              </w:rPr>
              <w:fldChar w:fldCharType="separate"/>
            </w:r>
            <w:r w:rsidR="004554F1">
              <w:rPr>
                <w:rFonts w:ascii="Arial" w:hAnsi="Arial" w:cs="Arial"/>
                <w:noProof/>
                <w:webHidden/>
                <w:sz w:val="24"/>
              </w:rPr>
              <w:t>63</w:t>
            </w:r>
            <w:r w:rsidR="00194600" w:rsidRPr="008C543A">
              <w:rPr>
                <w:rFonts w:ascii="Arial" w:hAnsi="Arial" w:cs="Arial"/>
                <w:noProof/>
                <w:webHidden/>
                <w:sz w:val="24"/>
              </w:rPr>
              <w:fldChar w:fldCharType="end"/>
            </w:r>
          </w:hyperlink>
        </w:p>
        <w:p w14:paraId="24FEE81F" w14:textId="31FEC9C2" w:rsidR="008C543A" w:rsidRPr="008C543A" w:rsidRDefault="0069046A">
          <w:pPr>
            <w:pStyle w:val="TOC2"/>
            <w:tabs>
              <w:tab w:val="left" w:pos="880"/>
              <w:tab w:val="right" w:leader="dot" w:pos="9016"/>
            </w:tabs>
            <w:rPr>
              <w:rFonts w:ascii="Arial" w:eastAsiaTheme="minorEastAsia" w:hAnsi="Arial" w:cs="Arial"/>
              <w:noProof/>
              <w:sz w:val="24"/>
              <w:lang w:eastAsia="en-GB"/>
            </w:rPr>
          </w:pPr>
          <w:hyperlink w:anchor="_Toc106873930" w:history="1">
            <w:r w:rsidR="00194600" w:rsidRPr="008C543A">
              <w:rPr>
                <w:rStyle w:val="Hyperlink"/>
                <w:rFonts w:ascii="Arial" w:hAnsi="Arial" w:cs="Arial"/>
                <w:noProof/>
                <w:sz w:val="24"/>
              </w:rPr>
              <w:t>7.10</w:t>
            </w:r>
            <w:r w:rsidR="00194600" w:rsidRPr="008C543A">
              <w:rPr>
                <w:rFonts w:ascii="Arial" w:eastAsiaTheme="minorEastAsia" w:hAnsi="Arial" w:cs="Arial"/>
                <w:noProof/>
                <w:sz w:val="24"/>
                <w:lang w:eastAsia="en-GB"/>
              </w:rPr>
              <w:tab/>
            </w:r>
            <w:r w:rsidR="007D63D4">
              <w:rPr>
                <w:rStyle w:val="Hyperlink"/>
                <w:rFonts w:ascii="Arial" w:hAnsi="Arial" w:cs="Arial"/>
                <w:noProof/>
                <w:sz w:val="24"/>
              </w:rPr>
              <w:t>G</w:t>
            </w:r>
            <w:r w:rsidR="00194600" w:rsidRPr="008C543A">
              <w:rPr>
                <w:rStyle w:val="Hyperlink"/>
                <w:rFonts w:ascii="Arial" w:hAnsi="Arial" w:cs="Arial"/>
                <w:noProof/>
                <w:sz w:val="24"/>
              </w:rPr>
              <w:t>o</w:t>
            </w:r>
            <w:r w:rsidR="007D63D4">
              <w:rPr>
                <w:rStyle w:val="Hyperlink"/>
                <w:rFonts w:ascii="Arial" w:hAnsi="Arial" w:cs="Arial"/>
                <w:noProof/>
                <w:sz w:val="24"/>
              </w:rPr>
              <w:t>fal Cartref</w:t>
            </w:r>
            <w:r w:rsidR="00194600" w:rsidRPr="008C543A">
              <w:rPr>
                <w:rStyle w:val="Hyperlink"/>
                <w:rFonts w:ascii="Arial" w:hAnsi="Arial" w:cs="Arial"/>
                <w:noProof/>
                <w:sz w:val="24"/>
              </w:rPr>
              <w:t xml:space="preserve"> – </w:t>
            </w:r>
            <w:r w:rsidR="007D63D4">
              <w:rPr>
                <w:rStyle w:val="Hyperlink"/>
                <w:rFonts w:ascii="Arial" w:hAnsi="Arial" w:cs="Arial"/>
                <w:noProof/>
                <w:sz w:val="24"/>
              </w:rPr>
              <w:t>Plant</w:t>
            </w:r>
            <w:r w:rsidR="00194600" w:rsidRPr="008C543A">
              <w:rPr>
                <w:rFonts w:ascii="Arial" w:hAnsi="Arial" w:cs="Arial"/>
                <w:noProof/>
                <w:webHidden/>
                <w:sz w:val="24"/>
              </w:rPr>
              <w:tab/>
            </w:r>
            <w:r w:rsidR="00194600" w:rsidRPr="008C543A">
              <w:rPr>
                <w:rFonts w:ascii="Arial" w:hAnsi="Arial" w:cs="Arial"/>
                <w:noProof/>
                <w:webHidden/>
                <w:sz w:val="24"/>
              </w:rPr>
              <w:fldChar w:fldCharType="begin"/>
            </w:r>
            <w:r w:rsidR="00194600" w:rsidRPr="008C543A">
              <w:rPr>
                <w:rFonts w:ascii="Arial" w:hAnsi="Arial" w:cs="Arial"/>
                <w:noProof/>
                <w:webHidden/>
                <w:sz w:val="24"/>
              </w:rPr>
              <w:instrText xml:space="preserve"> PAGEREF _Toc106873930 \h </w:instrText>
            </w:r>
            <w:r w:rsidR="00194600" w:rsidRPr="008C543A">
              <w:rPr>
                <w:rFonts w:ascii="Arial" w:hAnsi="Arial" w:cs="Arial"/>
                <w:noProof/>
                <w:webHidden/>
                <w:sz w:val="24"/>
              </w:rPr>
            </w:r>
            <w:r w:rsidR="00194600" w:rsidRPr="008C543A">
              <w:rPr>
                <w:rFonts w:ascii="Arial" w:hAnsi="Arial" w:cs="Arial"/>
                <w:noProof/>
                <w:webHidden/>
                <w:sz w:val="24"/>
              </w:rPr>
              <w:fldChar w:fldCharType="separate"/>
            </w:r>
            <w:r w:rsidR="004554F1">
              <w:rPr>
                <w:rFonts w:ascii="Arial" w:hAnsi="Arial" w:cs="Arial"/>
                <w:noProof/>
                <w:webHidden/>
                <w:sz w:val="24"/>
              </w:rPr>
              <w:t>69</w:t>
            </w:r>
            <w:r w:rsidR="00194600" w:rsidRPr="008C543A">
              <w:rPr>
                <w:rFonts w:ascii="Arial" w:hAnsi="Arial" w:cs="Arial"/>
                <w:noProof/>
                <w:webHidden/>
                <w:sz w:val="24"/>
              </w:rPr>
              <w:fldChar w:fldCharType="end"/>
            </w:r>
          </w:hyperlink>
        </w:p>
        <w:p w14:paraId="621BADEC" w14:textId="2CD183D3" w:rsidR="008C543A" w:rsidRPr="008C543A" w:rsidRDefault="0069046A">
          <w:pPr>
            <w:pStyle w:val="TOC2"/>
            <w:tabs>
              <w:tab w:val="left" w:pos="880"/>
              <w:tab w:val="right" w:leader="dot" w:pos="9016"/>
            </w:tabs>
            <w:rPr>
              <w:rFonts w:ascii="Arial" w:eastAsiaTheme="minorEastAsia" w:hAnsi="Arial" w:cs="Arial"/>
              <w:noProof/>
              <w:sz w:val="24"/>
              <w:lang w:eastAsia="en-GB"/>
            </w:rPr>
          </w:pPr>
          <w:hyperlink w:anchor="_Toc106873931" w:history="1">
            <w:r w:rsidR="00194600" w:rsidRPr="008C543A">
              <w:rPr>
                <w:rStyle w:val="Hyperlink"/>
                <w:rFonts w:ascii="Arial" w:hAnsi="Arial" w:cs="Arial"/>
                <w:noProof/>
                <w:sz w:val="24"/>
              </w:rPr>
              <w:t>7.11</w:t>
            </w:r>
            <w:r w:rsidR="00194600" w:rsidRPr="008C543A">
              <w:rPr>
                <w:rFonts w:ascii="Arial" w:eastAsiaTheme="minorEastAsia" w:hAnsi="Arial" w:cs="Arial"/>
                <w:noProof/>
                <w:sz w:val="24"/>
                <w:lang w:eastAsia="en-GB"/>
              </w:rPr>
              <w:tab/>
            </w:r>
            <w:r w:rsidR="007D63D4">
              <w:rPr>
                <w:rStyle w:val="Hyperlink"/>
                <w:rFonts w:ascii="Arial" w:hAnsi="Arial" w:cs="Arial"/>
                <w:noProof/>
                <w:sz w:val="24"/>
              </w:rPr>
              <w:t>G</w:t>
            </w:r>
            <w:r w:rsidR="00194600" w:rsidRPr="008C543A">
              <w:rPr>
                <w:rStyle w:val="Hyperlink"/>
                <w:rFonts w:ascii="Arial" w:hAnsi="Arial" w:cs="Arial"/>
                <w:noProof/>
                <w:sz w:val="24"/>
              </w:rPr>
              <w:t>o</w:t>
            </w:r>
            <w:r w:rsidR="007D63D4">
              <w:rPr>
                <w:rStyle w:val="Hyperlink"/>
                <w:rFonts w:ascii="Arial" w:hAnsi="Arial" w:cs="Arial"/>
                <w:noProof/>
                <w:sz w:val="24"/>
              </w:rPr>
              <w:t>fal Cartref</w:t>
            </w:r>
            <w:r w:rsidR="00194600" w:rsidRPr="008C543A">
              <w:rPr>
                <w:rStyle w:val="Hyperlink"/>
                <w:rFonts w:ascii="Arial" w:hAnsi="Arial" w:cs="Arial"/>
                <w:noProof/>
                <w:sz w:val="24"/>
              </w:rPr>
              <w:t xml:space="preserve"> </w:t>
            </w:r>
            <w:r w:rsidR="007D63D4">
              <w:rPr>
                <w:rStyle w:val="Hyperlink"/>
                <w:rFonts w:ascii="Arial" w:hAnsi="Arial" w:cs="Arial"/>
                <w:noProof/>
                <w:sz w:val="24"/>
              </w:rPr>
              <w:t>–</w:t>
            </w:r>
            <w:r w:rsidR="00194600" w:rsidRPr="008C543A">
              <w:rPr>
                <w:rStyle w:val="Hyperlink"/>
                <w:rFonts w:ascii="Arial" w:hAnsi="Arial" w:cs="Arial"/>
                <w:noProof/>
                <w:sz w:val="24"/>
              </w:rPr>
              <w:t xml:space="preserve"> </w:t>
            </w:r>
            <w:r w:rsidR="007D63D4">
              <w:rPr>
                <w:rStyle w:val="Hyperlink"/>
                <w:rFonts w:ascii="Arial" w:hAnsi="Arial" w:cs="Arial"/>
                <w:noProof/>
                <w:sz w:val="24"/>
              </w:rPr>
              <w:t>Oedolion Iau</w:t>
            </w:r>
            <w:r w:rsidR="00194600" w:rsidRPr="008C543A">
              <w:rPr>
                <w:rFonts w:ascii="Arial" w:hAnsi="Arial" w:cs="Arial"/>
                <w:noProof/>
                <w:webHidden/>
                <w:sz w:val="24"/>
              </w:rPr>
              <w:tab/>
            </w:r>
            <w:r w:rsidR="00194600" w:rsidRPr="008C543A">
              <w:rPr>
                <w:rFonts w:ascii="Arial" w:hAnsi="Arial" w:cs="Arial"/>
                <w:noProof/>
                <w:webHidden/>
                <w:sz w:val="24"/>
              </w:rPr>
              <w:fldChar w:fldCharType="begin"/>
            </w:r>
            <w:r w:rsidR="00194600" w:rsidRPr="008C543A">
              <w:rPr>
                <w:rFonts w:ascii="Arial" w:hAnsi="Arial" w:cs="Arial"/>
                <w:noProof/>
                <w:webHidden/>
                <w:sz w:val="24"/>
              </w:rPr>
              <w:instrText xml:space="preserve"> PAGEREF _Toc106873931 \h </w:instrText>
            </w:r>
            <w:r w:rsidR="00194600" w:rsidRPr="008C543A">
              <w:rPr>
                <w:rFonts w:ascii="Arial" w:hAnsi="Arial" w:cs="Arial"/>
                <w:noProof/>
                <w:webHidden/>
                <w:sz w:val="24"/>
              </w:rPr>
            </w:r>
            <w:r w:rsidR="00194600" w:rsidRPr="008C543A">
              <w:rPr>
                <w:rFonts w:ascii="Arial" w:hAnsi="Arial" w:cs="Arial"/>
                <w:noProof/>
                <w:webHidden/>
                <w:sz w:val="24"/>
              </w:rPr>
              <w:fldChar w:fldCharType="separate"/>
            </w:r>
            <w:r w:rsidR="004554F1">
              <w:rPr>
                <w:rFonts w:ascii="Arial" w:hAnsi="Arial" w:cs="Arial"/>
                <w:noProof/>
                <w:webHidden/>
                <w:sz w:val="24"/>
              </w:rPr>
              <w:t>78</w:t>
            </w:r>
            <w:r w:rsidR="00194600" w:rsidRPr="008C543A">
              <w:rPr>
                <w:rFonts w:ascii="Arial" w:hAnsi="Arial" w:cs="Arial"/>
                <w:noProof/>
                <w:webHidden/>
                <w:sz w:val="24"/>
              </w:rPr>
              <w:fldChar w:fldCharType="end"/>
            </w:r>
          </w:hyperlink>
        </w:p>
        <w:p w14:paraId="5AEC2D92" w14:textId="2BFE82C2" w:rsidR="008C543A" w:rsidRPr="008C543A" w:rsidRDefault="0069046A">
          <w:pPr>
            <w:pStyle w:val="TOC2"/>
            <w:tabs>
              <w:tab w:val="left" w:pos="880"/>
              <w:tab w:val="right" w:leader="dot" w:pos="9016"/>
            </w:tabs>
            <w:rPr>
              <w:rFonts w:ascii="Arial" w:eastAsiaTheme="minorEastAsia" w:hAnsi="Arial" w:cs="Arial"/>
              <w:noProof/>
              <w:sz w:val="24"/>
              <w:lang w:eastAsia="en-GB"/>
            </w:rPr>
          </w:pPr>
          <w:hyperlink w:anchor="_Toc106873932" w:history="1">
            <w:r w:rsidR="00194600" w:rsidRPr="008C543A">
              <w:rPr>
                <w:rStyle w:val="Hyperlink"/>
                <w:rFonts w:ascii="Arial" w:hAnsi="Arial" w:cs="Arial"/>
                <w:noProof/>
                <w:sz w:val="24"/>
              </w:rPr>
              <w:t>7.12</w:t>
            </w:r>
            <w:r w:rsidR="00194600" w:rsidRPr="008C543A">
              <w:rPr>
                <w:rFonts w:ascii="Arial" w:eastAsiaTheme="minorEastAsia" w:hAnsi="Arial" w:cs="Arial"/>
                <w:noProof/>
                <w:sz w:val="24"/>
                <w:lang w:eastAsia="en-GB"/>
              </w:rPr>
              <w:tab/>
            </w:r>
            <w:r w:rsidR="007D63D4">
              <w:rPr>
                <w:rStyle w:val="Hyperlink"/>
                <w:rFonts w:ascii="Arial" w:hAnsi="Arial" w:cs="Arial"/>
                <w:noProof/>
                <w:sz w:val="24"/>
              </w:rPr>
              <w:t>Mabwysiadu</w:t>
            </w:r>
            <w:r w:rsidR="00194600" w:rsidRPr="008C543A">
              <w:rPr>
                <w:rFonts w:ascii="Arial" w:hAnsi="Arial" w:cs="Arial"/>
                <w:noProof/>
                <w:webHidden/>
                <w:sz w:val="24"/>
              </w:rPr>
              <w:tab/>
            </w:r>
            <w:r w:rsidR="00194600" w:rsidRPr="008C543A">
              <w:rPr>
                <w:rFonts w:ascii="Arial" w:hAnsi="Arial" w:cs="Arial"/>
                <w:noProof/>
                <w:webHidden/>
                <w:sz w:val="24"/>
              </w:rPr>
              <w:fldChar w:fldCharType="begin"/>
            </w:r>
            <w:r w:rsidR="00194600" w:rsidRPr="008C543A">
              <w:rPr>
                <w:rFonts w:ascii="Arial" w:hAnsi="Arial" w:cs="Arial"/>
                <w:noProof/>
                <w:webHidden/>
                <w:sz w:val="24"/>
              </w:rPr>
              <w:instrText xml:space="preserve"> PAGEREF _Toc106873932 \h </w:instrText>
            </w:r>
            <w:r w:rsidR="00194600" w:rsidRPr="008C543A">
              <w:rPr>
                <w:rFonts w:ascii="Arial" w:hAnsi="Arial" w:cs="Arial"/>
                <w:noProof/>
                <w:webHidden/>
                <w:sz w:val="24"/>
              </w:rPr>
            </w:r>
            <w:r w:rsidR="00194600" w:rsidRPr="008C543A">
              <w:rPr>
                <w:rFonts w:ascii="Arial" w:hAnsi="Arial" w:cs="Arial"/>
                <w:noProof/>
                <w:webHidden/>
                <w:sz w:val="24"/>
              </w:rPr>
              <w:fldChar w:fldCharType="separate"/>
            </w:r>
            <w:r w:rsidR="004554F1">
              <w:rPr>
                <w:rFonts w:ascii="Arial" w:hAnsi="Arial" w:cs="Arial"/>
                <w:noProof/>
                <w:webHidden/>
                <w:sz w:val="24"/>
              </w:rPr>
              <w:t>83</w:t>
            </w:r>
            <w:r w:rsidR="00194600" w:rsidRPr="008C543A">
              <w:rPr>
                <w:rFonts w:ascii="Arial" w:hAnsi="Arial" w:cs="Arial"/>
                <w:noProof/>
                <w:webHidden/>
                <w:sz w:val="24"/>
              </w:rPr>
              <w:fldChar w:fldCharType="end"/>
            </w:r>
          </w:hyperlink>
        </w:p>
        <w:p w14:paraId="319D1707" w14:textId="39C503A2" w:rsidR="008C543A" w:rsidRPr="008C543A" w:rsidRDefault="0069046A">
          <w:pPr>
            <w:pStyle w:val="TOC1"/>
            <w:tabs>
              <w:tab w:val="left" w:pos="440"/>
              <w:tab w:val="right" w:leader="dot" w:pos="9016"/>
            </w:tabs>
            <w:rPr>
              <w:rFonts w:ascii="Arial" w:eastAsiaTheme="minorEastAsia" w:hAnsi="Arial" w:cs="Arial"/>
              <w:noProof/>
              <w:sz w:val="24"/>
              <w:lang w:eastAsia="en-GB"/>
            </w:rPr>
          </w:pPr>
          <w:hyperlink w:anchor="_Toc106873933" w:history="1">
            <w:r w:rsidR="00194600" w:rsidRPr="008C543A">
              <w:rPr>
                <w:rStyle w:val="Hyperlink"/>
                <w:rFonts w:ascii="Arial" w:hAnsi="Arial" w:cs="Arial"/>
                <w:noProof/>
                <w:sz w:val="24"/>
              </w:rPr>
              <w:t>8.</w:t>
            </w:r>
            <w:r w:rsidR="00194600" w:rsidRPr="008C543A">
              <w:rPr>
                <w:rFonts w:ascii="Arial" w:eastAsiaTheme="minorEastAsia" w:hAnsi="Arial" w:cs="Arial"/>
                <w:noProof/>
                <w:sz w:val="24"/>
                <w:lang w:eastAsia="en-GB"/>
              </w:rPr>
              <w:tab/>
            </w:r>
            <w:r w:rsidR="00194600" w:rsidRPr="008C543A">
              <w:rPr>
                <w:rStyle w:val="Hyperlink"/>
                <w:rFonts w:ascii="Arial" w:hAnsi="Arial" w:cs="Arial"/>
                <w:noProof/>
                <w:sz w:val="24"/>
              </w:rPr>
              <w:t>C</w:t>
            </w:r>
            <w:r w:rsidR="007D63D4">
              <w:rPr>
                <w:rStyle w:val="Hyperlink"/>
                <w:rFonts w:ascii="Arial" w:hAnsi="Arial" w:cs="Arial"/>
                <w:noProof/>
                <w:sz w:val="24"/>
              </w:rPr>
              <w:t>asgliad</w:t>
            </w:r>
            <w:r w:rsidR="00194600" w:rsidRPr="008C543A">
              <w:rPr>
                <w:rFonts w:ascii="Arial" w:hAnsi="Arial" w:cs="Arial"/>
                <w:noProof/>
                <w:webHidden/>
                <w:sz w:val="24"/>
              </w:rPr>
              <w:tab/>
            </w:r>
            <w:r w:rsidR="00194600" w:rsidRPr="008C543A">
              <w:rPr>
                <w:rFonts w:ascii="Arial" w:hAnsi="Arial" w:cs="Arial"/>
                <w:noProof/>
                <w:webHidden/>
                <w:sz w:val="24"/>
              </w:rPr>
              <w:fldChar w:fldCharType="begin"/>
            </w:r>
            <w:r w:rsidR="00194600" w:rsidRPr="008C543A">
              <w:rPr>
                <w:rFonts w:ascii="Arial" w:hAnsi="Arial" w:cs="Arial"/>
                <w:noProof/>
                <w:webHidden/>
                <w:sz w:val="24"/>
              </w:rPr>
              <w:instrText xml:space="preserve"> PAGEREF _Toc106873933 \h </w:instrText>
            </w:r>
            <w:r w:rsidR="00194600" w:rsidRPr="008C543A">
              <w:rPr>
                <w:rFonts w:ascii="Arial" w:hAnsi="Arial" w:cs="Arial"/>
                <w:noProof/>
                <w:webHidden/>
                <w:sz w:val="24"/>
              </w:rPr>
            </w:r>
            <w:r w:rsidR="00194600" w:rsidRPr="008C543A">
              <w:rPr>
                <w:rFonts w:ascii="Arial" w:hAnsi="Arial" w:cs="Arial"/>
                <w:noProof/>
                <w:webHidden/>
                <w:sz w:val="24"/>
              </w:rPr>
              <w:fldChar w:fldCharType="separate"/>
            </w:r>
            <w:r w:rsidR="004554F1">
              <w:rPr>
                <w:rFonts w:ascii="Arial" w:hAnsi="Arial" w:cs="Arial"/>
                <w:noProof/>
                <w:webHidden/>
                <w:sz w:val="24"/>
              </w:rPr>
              <w:t>91</w:t>
            </w:r>
            <w:r w:rsidR="00194600" w:rsidRPr="008C543A">
              <w:rPr>
                <w:rFonts w:ascii="Arial" w:hAnsi="Arial" w:cs="Arial"/>
                <w:noProof/>
                <w:webHidden/>
                <w:sz w:val="24"/>
              </w:rPr>
              <w:fldChar w:fldCharType="end"/>
            </w:r>
          </w:hyperlink>
        </w:p>
        <w:p w14:paraId="72892AFA" w14:textId="77777777" w:rsidR="00E34B0C" w:rsidRDefault="00194600">
          <w:r w:rsidRPr="008C543A">
            <w:rPr>
              <w:rFonts w:ascii="Arial" w:hAnsi="Arial" w:cs="Arial"/>
              <w:bCs/>
              <w:noProof/>
              <w:sz w:val="24"/>
            </w:rPr>
            <w:fldChar w:fldCharType="end"/>
          </w:r>
        </w:p>
      </w:sdtContent>
    </w:sdt>
    <w:p w14:paraId="1342A4F2" w14:textId="77777777" w:rsidR="003456CF" w:rsidRPr="003456CF" w:rsidRDefault="00194600" w:rsidP="003456CF">
      <w:pPr>
        <w:jc w:val="both"/>
        <w:rPr>
          <w:rFonts w:ascii="Times New Roman" w:hAnsi="Times New Roman" w:cs="Times New Roman"/>
          <w:b/>
          <w:sz w:val="28"/>
          <w:szCs w:val="28"/>
        </w:rPr>
      </w:pPr>
      <w:r w:rsidRPr="003456CF">
        <w:rPr>
          <w:rFonts w:ascii="Times New Roman" w:hAnsi="Times New Roman" w:cs="Times New Roman"/>
          <w:b/>
          <w:sz w:val="28"/>
          <w:szCs w:val="28"/>
        </w:rPr>
        <w:tab/>
      </w:r>
      <w:r w:rsidRPr="003456CF">
        <w:rPr>
          <w:rFonts w:ascii="Times New Roman" w:hAnsi="Times New Roman" w:cs="Times New Roman"/>
          <w:b/>
          <w:sz w:val="28"/>
          <w:szCs w:val="28"/>
        </w:rPr>
        <w:tab/>
      </w:r>
      <w:r w:rsidRPr="003456CF">
        <w:rPr>
          <w:rFonts w:ascii="Times New Roman" w:hAnsi="Times New Roman" w:cs="Times New Roman"/>
          <w:b/>
          <w:sz w:val="28"/>
          <w:szCs w:val="28"/>
        </w:rPr>
        <w:tab/>
      </w:r>
    </w:p>
    <w:p w14:paraId="7EBE8F95" w14:textId="77777777" w:rsidR="003456CF" w:rsidRDefault="00194600" w:rsidP="003456CF">
      <w:pPr>
        <w:rPr>
          <w:rFonts w:ascii="Times New Roman" w:hAnsi="Times New Roman" w:cs="Times New Roman"/>
          <w:b/>
          <w:sz w:val="28"/>
          <w:szCs w:val="28"/>
        </w:rPr>
      </w:pPr>
      <w:r>
        <w:rPr>
          <w:rFonts w:ascii="Times New Roman" w:hAnsi="Times New Roman" w:cs="Times New Roman"/>
          <w:b/>
          <w:sz w:val="28"/>
          <w:szCs w:val="28"/>
        </w:rPr>
        <w:br w:type="page"/>
      </w:r>
    </w:p>
    <w:p w14:paraId="6F9745C1" w14:textId="77777777" w:rsidR="003456CF" w:rsidRPr="00D55A82" w:rsidRDefault="00194600" w:rsidP="003059A5">
      <w:pPr>
        <w:pStyle w:val="Heading1"/>
        <w:numPr>
          <w:ilvl w:val="0"/>
          <w:numId w:val="17"/>
        </w:numPr>
        <w:rPr>
          <w:rFonts w:ascii="Arial" w:hAnsi="Arial" w:cs="Arial"/>
          <w:b/>
          <w:color w:val="auto"/>
        </w:rPr>
      </w:pPr>
      <w:bookmarkStart w:id="0" w:name="_Toc106873914"/>
      <w:r>
        <w:rPr>
          <w:rFonts w:ascii="Arial" w:eastAsia="Arial" w:hAnsi="Arial" w:cs="Arial"/>
          <w:b/>
          <w:bCs/>
          <w:color w:val="auto"/>
          <w:lang w:val="cy-GB"/>
        </w:rPr>
        <w:lastRenderedPageBreak/>
        <w:t>Cyflwyniad</w:t>
      </w:r>
      <w:bookmarkEnd w:id="0"/>
    </w:p>
    <w:p w14:paraId="195BFC6B" w14:textId="77777777" w:rsidR="0022163D" w:rsidRPr="0022163D" w:rsidRDefault="00194600" w:rsidP="003059A5">
      <w:pPr>
        <w:tabs>
          <w:tab w:val="left" w:pos="2240"/>
        </w:tabs>
        <w:rPr>
          <w:rFonts w:ascii="Arial" w:hAnsi="Arial" w:cs="Arial"/>
          <w:sz w:val="24"/>
        </w:rPr>
      </w:pPr>
      <w:r>
        <w:rPr>
          <w:rFonts w:ascii="Arial" w:eastAsia="Arial" w:hAnsi="Arial" w:cs="Arial"/>
          <w:sz w:val="24"/>
          <w:szCs w:val="24"/>
          <w:lang w:val="cy-GB"/>
        </w:rPr>
        <w:t xml:space="preserve">Partneriaeth Ranbarthol Gorllewin Morgannwg yw un o saith 'cydweithfa ranbarthol' ledled Cymru. Mae ein haelodaeth yn cynnwys: </w:t>
      </w:r>
    </w:p>
    <w:p w14:paraId="78EF5FB9" w14:textId="77777777" w:rsidR="0022163D" w:rsidRPr="0022163D" w:rsidRDefault="00194600" w:rsidP="003059A5">
      <w:pPr>
        <w:pStyle w:val="ListParagraph"/>
        <w:numPr>
          <w:ilvl w:val="0"/>
          <w:numId w:val="32"/>
        </w:numPr>
        <w:tabs>
          <w:tab w:val="left" w:pos="2240"/>
        </w:tabs>
        <w:rPr>
          <w:rFonts w:ascii="Arial" w:hAnsi="Arial" w:cs="Arial"/>
          <w:sz w:val="24"/>
        </w:rPr>
      </w:pPr>
      <w:r>
        <w:rPr>
          <w:rFonts w:ascii="Arial" w:eastAsia="Arial" w:hAnsi="Arial" w:cs="Arial"/>
          <w:sz w:val="24"/>
          <w:szCs w:val="24"/>
          <w:lang w:val="cy-GB"/>
        </w:rPr>
        <w:t xml:space="preserve">Bwrdd Iechyd Prifysgol Bae Abertawe </w:t>
      </w:r>
    </w:p>
    <w:p w14:paraId="123827A8" w14:textId="77777777" w:rsidR="0022163D" w:rsidRPr="0022163D" w:rsidRDefault="00194600" w:rsidP="003059A5">
      <w:pPr>
        <w:pStyle w:val="ListParagraph"/>
        <w:numPr>
          <w:ilvl w:val="0"/>
          <w:numId w:val="32"/>
        </w:numPr>
        <w:tabs>
          <w:tab w:val="left" w:pos="2240"/>
        </w:tabs>
        <w:rPr>
          <w:rFonts w:ascii="Arial" w:hAnsi="Arial" w:cs="Arial"/>
          <w:sz w:val="24"/>
        </w:rPr>
      </w:pPr>
      <w:r>
        <w:rPr>
          <w:rFonts w:ascii="Arial" w:eastAsia="Arial" w:hAnsi="Arial" w:cs="Arial"/>
          <w:sz w:val="24"/>
          <w:szCs w:val="24"/>
          <w:lang w:val="cy-GB"/>
        </w:rPr>
        <w:t xml:space="preserve">Cyngor Bwrdeistref Sirol Castell-nedd Port Talbot </w:t>
      </w:r>
    </w:p>
    <w:p w14:paraId="0F561DCB" w14:textId="77777777" w:rsidR="0022163D" w:rsidRPr="0022163D" w:rsidRDefault="00194600" w:rsidP="003059A5">
      <w:pPr>
        <w:pStyle w:val="ListParagraph"/>
        <w:numPr>
          <w:ilvl w:val="0"/>
          <w:numId w:val="32"/>
        </w:numPr>
        <w:tabs>
          <w:tab w:val="left" w:pos="2240"/>
        </w:tabs>
        <w:rPr>
          <w:rFonts w:ascii="Arial" w:hAnsi="Arial" w:cs="Arial"/>
          <w:sz w:val="24"/>
        </w:rPr>
      </w:pPr>
      <w:r>
        <w:rPr>
          <w:rFonts w:ascii="Arial" w:eastAsia="Arial" w:hAnsi="Arial" w:cs="Arial"/>
          <w:sz w:val="24"/>
          <w:szCs w:val="24"/>
          <w:lang w:val="cy-GB"/>
        </w:rPr>
        <w:t xml:space="preserve">Cyngor Abertawe </w:t>
      </w:r>
    </w:p>
    <w:p w14:paraId="75C1AC57" w14:textId="77777777" w:rsidR="0022163D" w:rsidRPr="0022163D" w:rsidRDefault="00194600" w:rsidP="003059A5">
      <w:pPr>
        <w:pStyle w:val="ListParagraph"/>
        <w:numPr>
          <w:ilvl w:val="0"/>
          <w:numId w:val="32"/>
        </w:numPr>
        <w:tabs>
          <w:tab w:val="left" w:pos="2240"/>
        </w:tabs>
        <w:rPr>
          <w:rFonts w:ascii="Arial" w:hAnsi="Arial" w:cs="Arial"/>
          <w:sz w:val="24"/>
        </w:rPr>
      </w:pPr>
      <w:r>
        <w:rPr>
          <w:rFonts w:ascii="Arial" w:eastAsia="Arial" w:hAnsi="Arial" w:cs="Arial"/>
          <w:sz w:val="24"/>
          <w:szCs w:val="24"/>
          <w:lang w:val="cy-GB"/>
        </w:rPr>
        <w:t>Partneriaid o’r sector annibynnol a’r trydydd sector</w:t>
      </w:r>
    </w:p>
    <w:p w14:paraId="21FD7D45" w14:textId="77777777" w:rsidR="0022163D" w:rsidRPr="0022163D" w:rsidRDefault="00194600" w:rsidP="003059A5">
      <w:pPr>
        <w:pStyle w:val="ListParagraph"/>
        <w:numPr>
          <w:ilvl w:val="0"/>
          <w:numId w:val="32"/>
        </w:numPr>
        <w:tabs>
          <w:tab w:val="left" w:pos="2240"/>
        </w:tabs>
        <w:rPr>
          <w:rFonts w:ascii="Arial" w:hAnsi="Arial" w:cs="Arial"/>
          <w:sz w:val="24"/>
        </w:rPr>
      </w:pPr>
      <w:r>
        <w:rPr>
          <w:rFonts w:ascii="Arial" w:eastAsia="Arial" w:hAnsi="Arial" w:cs="Arial"/>
          <w:sz w:val="24"/>
          <w:szCs w:val="24"/>
          <w:lang w:val="cy-GB"/>
        </w:rPr>
        <w:t>Aelodau'r gymuned a Gofalwyr.</w:t>
      </w:r>
    </w:p>
    <w:p w14:paraId="14BB76B1" w14:textId="77777777" w:rsidR="00E66CB3" w:rsidRPr="00E66CB3" w:rsidRDefault="00194600" w:rsidP="003059A5">
      <w:pPr>
        <w:tabs>
          <w:tab w:val="left" w:pos="2240"/>
        </w:tabs>
        <w:rPr>
          <w:rFonts w:ascii="Arial" w:eastAsia="Times New Roman" w:hAnsi="Arial" w:cs="Arial"/>
          <w:sz w:val="24"/>
          <w:szCs w:val="28"/>
          <w:lang w:eastAsia="en-GB"/>
        </w:rPr>
      </w:pPr>
      <w:r>
        <w:rPr>
          <w:rFonts w:ascii="Arial" w:eastAsia="Arial" w:hAnsi="Arial" w:cs="Arial"/>
          <w:sz w:val="24"/>
          <w:szCs w:val="24"/>
          <w:lang w:val="cy-GB" w:eastAsia="en-GB"/>
        </w:rPr>
        <w:t>Prif ddibenion y bartneriaeth hon yw:</w:t>
      </w:r>
    </w:p>
    <w:p w14:paraId="76C527BC" w14:textId="77777777" w:rsidR="00E66CB3" w:rsidRPr="00A65ED1" w:rsidRDefault="00194600" w:rsidP="003059A5">
      <w:pPr>
        <w:numPr>
          <w:ilvl w:val="0"/>
          <w:numId w:val="33"/>
        </w:numPr>
        <w:tabs>
          <w:tab w:val="left" w:pos="426"/>
        </w:tabs>
        <w:spacing w:after="60" w:line="240" w:lineRule="auto"/>
        <w:rPr>
          <w:rFonts w:ascii="Arial" w:eastAsia="Times New Roman" w:hAnsi="Arial" w:cs="Arial"/>
          <w:sz w:val="24"/>
          <w:szCs w:val="24"/>
          <w:lang w:eastAsia="en-GB"/>
        </w:rPr>
      </w:pPr>
      <w:r>
        <w:rPr>
          <w:rFonts w:ascii="Arial" w:eastAsia="Arial" w:hAnsi="Arial" w:cs="Arial"/>
          <w:sz w:val="24"/>
          <w:szCs w:val="24"/>
          <w:lang w:val="cy-GB" w:eastAsia="en-GB"/>
        </w:rPr>
        <w:t>Hyrwyddo ataliad a lles o safbwynt sy'n canolbwyntio ar yr unigolyn, a fydd yn cefnogi ac yn cryfhau'r gofal a ddarperir a'r buddion iechyd a lles i bobl y rhanbarth.</w:t>
      </w:r>
    </w:p>
    <w:p w14:paraId="0492436C" w14:textId="77777777" w:rsidR="00E66CB3" w:rsidRPr="00A65ED1" w:rsidRDefault="00194600" w:rsidP="003059A5">
      <w:pPr>
        <w:numPr>
          <w:ilvl w:val="0"/>
          <w:numId w:val="33"/>
        </w:numPr>
        <w:tabs>
          <w:tab w:val="left" w:pos="426"/>
        </w:tabs>
        <w:spacing w:after="60" w:line="240" w:lineRule="auto"/>
        <w:rPr>
          <w:rFonts w:ascii="Arial" w:eastAsia="Times New Roman" w:hAnsi="Arial" w:cs="Arial"/>
          <w:sz w:val="24"/>
          <w:szCs w:val="24"/>
          <w:lang w:eastAsia="en-GB"/>
        </w:rPr>
      </w:pPr>
      <w:r>
        <w:rPr>
          <w:rFonts w:ascii="Arial" w:eastAsia="Arial" w:hAnsi="Arial" w:cs="Arial"/>
          <w:sz w:val="24"/>
          <w:szCs w:val="24"/>
          <w:lang w:val="cy-GB" w:eastAsia="en-GB"/>
        </w:rPr>
        <w:t>Integreiddio gwasanaethau'n fwy effeithiol er lles defnyddwyr gwasanaeth a gofalwyr.</w:t>
      </w:r>
    </w:p>
    <w:p w14:paraId="7A313DE7" w14:textId="77777777" w:rsidR="00E66CB3" w:rsidRPr="00A65ED1" w:rsidRDefault="00194600" w:rsidP="003059A5">
      <w:pPr>
        <w:numPr>
          <w:ilvl w:val="0"/>
          <w:numId w:val="33"/>
        </w:numPr>
        <w:tabs>
          <w:tab w:val="left" w:pos="426"/>
        </w:tabs>
        <w:spacing w:after="60" w:line="240" w:lineRule="auto"/>
        <w:rPr>
          <w:rFonts w:ascii="Arial" w:eastAsia="Times New Roman" w:hAnsi="Arial" w:cs="Arial"/>
          <w:sz w:val="24"/>
          <w:szCs w:val="24"/>
          <w:lang w:eastAsia="en-GB"/>
        </w:rPr>
      </w:pPr>
      <w:r>
        <w:rPr>
          <w:rFonts w:ascii="Arial" w:eastAsia="Arial" w:hAnsi="Arial" w:cs="Arial"/>
          <w:sz w:val="24"/>
          <w:szCs w:val="24"/>
          <w:lang w:val="cy-GB" w:eastAsia="en-GB"/>
        </w:rPr>
        <w:t>Canolbwyntio ar yr unigolyn drwy ddull sy'n ymroddedig i bersonoli, annibyniaeth, cynhwysiant cymdeithasol a dewis.</w:t>
      </w:r>
    </w:p>
    <w:p w14:paraId="4E20C58C" w14:textId="77777777" w:rsidR="00E66CB3" w:rsidRPr="00A65ED1" w:rsidRDefault="00194600" w:rsidP="003059A5">
      <w:pPr>
        <w:numPr>
          <w:ilvl w:val="0"/>
          <w:numId w:val="33"/>
        </w:numPr>
        <w:tabs>
          <w:tab w:val="left" w:pos="426"/>
        </w:tabs>
        <w:spacing w:after="60" w:line="240" w:lineRule="auto"/>
        <w:rPr>
          <w:rFonts w:ascii="Arial" w:eastAsia="Times New Roman" w:hAnsi="Arial" w:cs="Arial"/>
          <w:sz w:val="24"/>
          <w:szCs w:val="24"/>
          <w:lang w:eastAsia="en-GB"/>
        </w:rPr>
      </w:pPr>
      <w:r>
        <w:rPr>
          <w:rFonts w:ascii="Arial" w:eastAsia="Arial" w:hAnsi="Arial" w:cs="Arial"/>
          <w:sz w:val="24"/>
          <w:szCs w:val="24"/>
          <w:lang w:val="cy-GB" w:eastAsia="en-GB"/>
        </w:rPr>
        <w:t>Bodloni cyfrifoldeb a rennir sef sicrhau bod oedolion a phlant sydd mewn perygl o niwed yn cael eu diogelu rhag pob math o gamdriniaeth drwy gydweithio i gadw oedolion a phlant yn ddiogel a hyrwyddo eu lles.</w:t>
      </w:r>
    </w:p>
    <w:p w14:paraId="5A4764CC" w14:textId="77777777" w:rsidR="00E66CB3" w:rsidRPr="00A65ED1" w:rsidRDefault="00194600" w:rsidP="003059A5">
      <w:pPr>
        <w:numPr>
          <w:ilvl w:val="0"/>
          <w:numId w:val="33"/>
        </w:numPr>
        <w:tabs>
          <w:tab w:val="left" w:pos="426"/>
        </w:tabs>
        <w:spacing w:after="60" w:line="240" w:lineRule="auto"/>
        <w:rPr>
          <w:rFonts w:ascii="Arial" w:eastAsia="Times New Roman" w:hAnsi="Arial" w:cs="Arial"/>
          <w:sz w:val="24"/>
          <w:szCs w:val="24"/>
          <w:lang w:eastAsia="en-GB"/>
        </w:rPr>
      </w:pPr>
      <w:r>
        <w:rPr>
          <w:rFonts w:ascii="Arial" w:eastAsia="Arial" w:hAnsi="Arial" w:cs="Arial"/>
          <w:sz w:val="24"/>
          <w:szCs w:val="24"/>
          <w:lang w:val="cy-GB" w:eastAsia="en-GB"/>
        </w:rPr>
        <w:t>Sicrhau gwelliannau i wasanaethau, osgoi cynnydd i gostau gwasanaeth a sicrhau bod gwasanaethau'n gynaliadwy ar gyfer y dyfodol, yn wyneb y galw cynyddol a'r hinsawdd ariannol sydd ohoni.</w:t>
      </w:r>
    </w:p>
    <w:p w14:paraId="7FF2D73F" w14:textId="77777777" w:rsidR="00E66CB3" w:rsidRPr="0022163D" w:rsidRDefault="00194600" w:rsidP="003059A5">
      <w:pPr>
        <w:numPr>
          <w:ilvl w:val="0"/>
          <w:numId w:val="33"/>
        </w:numPr>
        <w:tabs>
          <w:tab w:val="left" w:pos="426"/>
        </w:tabs>
        <w:spacing w:after="60" w:line="240" w:lineRule="auto"/>
        <w:rPr>
          <w:rFonts w:ascii="Arial" w:eastAsia="Times New Roman" w:hAnsi="Arial" w:cs="Arial"/>
          <w:sz w:val="24"/>
          <w:szCs w:val="24"/>
          <w:lang w:eastAsia="en-GB"/>
        </w:rPr>
      </w:pPr>
      <w:r>
        <w:rPr>
          <w:rFonts w:ascii="Arial" w:eastAsia="Arial" w:hAnsi="Arial" w:cs="Arial"/>
          <w:sz w:val="24"/>
          <w:szCs w:val="24"/>
          <w:lang w:val="cy-GB" w:eastAsia="en-GB"/>
        </w:rPr>
        <w:t>Cydnabod na fydd newidiadau graddol i fodelau gofal presennol yn ddigonol a bod angen dull mwy beiddgar i sicrhau modelau arloesol sy'n briodol i anghenion y boblogaeth.</w:t>
      </w:r>
    </w:p>
    <w:p w14:paraId="223896BB" w14:textId="77777777" w:rsidR="003456CF" w:rsidRPr="003456CF" w:rsidRDefault="003456CF" w:rsidP="003059A5">
      <w:pPr>
        <w:rPr>
          <w:rStyle w:val="normaltextrun"/>
          <w:rFonts w:ascii="Arial" w:hAnsi="Arial" w:cs="Arial"/>
          <w:color w:val="000000"/>
          <w:sz w:val="24"/>
          <w:szCs w:val="24"/>
          <w:shd w:val="clear" w:color="auto" w:fill="FFFFFF"/>
        </w:rPr>
      </w:pPr>
    </w:p>
    <w:p w14:paraId="6FFB4DBC" w14:textId="77777777" w:rsidR="003456CF" w:rsidRPr="00D55A82" w:rsidRDefault="00194600" w:rsidP="003059A5">
      <w:pPr>
        <w:pStyle w:val="Heading1"/>
        <w:numPr>
          <w:ilvl w:val="0"/>
          <w:numId w:val="17"/>
        </w:numPr>
        <w:rPr>
          <w:rFonts w:ascii="Arial" w:hAnsi="Arial" w:cs="Arial"/>
          <w:b/>
          <w:color w:val="auto"/>
        </w:rPr>
      </w:pPr>
      <w:bookmarkStart w:id="1" w:name="_Toc106873915"/>
      <w:r>
        <w:rPr>
          <w:rFonts w:ascii="Arial" w:eastAsia="Arial" w:hAnsi="Arial" w:cs="Arial"/>
          <w:b/>
          <w:bCs/>
          <w:color w:val="auto"/>
          <w:lang w:val="cy-GB"/>
        </w:rPr>
        <w:t>Partneriaeth a Threfniadau</w:t>
      </w:r>
      <w:bookmarkEnd w:id="1"/>
      <w:r>
        <w:rPr>
          <w:rFonts w:ascii="Arial" w:eastAsia="Arial" w:hAnsi="Arial" w:cs="Arial"/>
          <w:b/>
          <w:bCs/>
          <w:color w:val="auto"/>
          <w:lang w:val="cy-GB"/>
        </w:rPr>
        <w:t> </w:t>
      </w:r>
    </w:p>
    <w:p w14:paraId="16E22248" w14:textId="77777777" w:rsidR="00E66CB3" w:rsidRPr="00E66CB3" w:rsidRDefault="00194600" w:rsidP="003059A5">
      <w:pPr>
        <w:tabs>
          <w:tab w:val="right" w:pos="8931"/>
        </w:tabs>
        <w:spacing w:before="120" w:after="120"/>
        <w:rPr>
          <w:rFonts w:ascii="Arial" w:hAnsi="Arial" w:cs="Arial"/>
          <w:sz w:val="24"/>
          <w:szCs w:val="24"/>
          <w:lang w:val="en-US"/>
        </w:rPr>
      </w:pPr>
      <w:r>
        <w:rPr>
          <w:rFonts w:ascii="Arial" w:eastAsia="Arial" w:hAnsi="Arial" w:cs="Arial"/>
          <w:sz w:val="24"/>
          <w:szCs w:val="24"/>
          <w:lang w:val="cy-GB"/>
        </w:rPr>
        <w:t xml:space="preserve">Mae adran 144B o Ddeddf Gwasanaethau Cymdeithasol a Llesiant (Cymru) 2014 yn mynnu bod awdurdodau lleol yn paratoi a chyhoeddi adroddiadau ar sefydlogrwydd y farchnad, ac yn darparu ar gyfer rheoliadau sy'n nodi ar ba ffurf y mae'n rhaid i'r rhain fod. Nodir y materion hyn yn Rheoliadau Trefniadau Partneriaeth (Diwygio) a Gwasanaethau </w:t>
      </w:r>
      <w:proofErr w:type="spellStart"/>
      <w:r>
        <w:rPr>
          <w:rFonts w:ascii="Arial" w:eastAsia="Arial" w:hAnsi="Arial" w:cs="Arial"/>
          <w:sz w:val="24"/>
          <w:szCs w:val="24"/>
          <w:lang w:val="cy-GB"/>
        </w:rPr>
        <w:t>Rheoleiddiedig</w:t>
      </w:r>
      <w:proofErr w:type="spellEnd"/>
      <w:r>
        <w:rPr>
          <w:rFonts w:ascii="Arial" w:eastAsia="Arial" w:hAnsi="Arial" w:cs="Arial"/>
          <w:sz w:val="24"/>
          <w:szCs w:val="24"/>
          <w:lang w:val="cy-GB"/>
        </w:rPr>
        <w:t xml:space="preserve"> (Adroddiadau ar Sefydlogrwydd y Farchnad) (Cymru) 2021.</w:t>
      </w:r>
      <w:r>
        <w:rPr>
          <w:rStyle w:val="FootnoteReference"/>
          <w:rFonts w:ascii="Arial" w:hAnsi="Arial" w:cs="Arial"/>
          <w:sz w:val="24"/>
          <w:szCs w:val="24"/>
          <w:lang w:val="en-US"/>
        </w:rPr>
        <w:footnoteReference w:id="1"/>
      </w:r>
      <w:r>
        <w:rPr>
          <w:rFonts w:ascii="Arial" w:eastAsia="Arial" w:hAnsi="Arial" w:cs="Arial"/>
          <w:sz w:val="24"/>
          <w:szCs w:val="24"/>
          <w:lang w:val="cy-GB"/>
        </w:rPr>
        <w:t xml:space="preserve">   </w:t>
      </w:r>
    </w:p>
    <w:p w14:paraId="7C49D6BB" w14:textId="77777777" w:rsidR="00E66CB3" w:rsidRPr="00E66CB3" w:rsidRDefault="00194600" w:rsidP="003059A5">
      <w:pPr>
        <w:tabs>
          <w:tab w:val="right" w:pos="8931"/>
        </w:tabs>
        <w:spacing w:before="120" w:after="120"/>
        <w:rPr>
          <w:rFonts w:ascii="Arial" w:hAnsi="Arial" w:cs="Arial"/>
          <w:sz w:val="24"/>
          <w:szCs w:val="24"/>
          <w:lang w:val="en-US"/>
        </w:rPr>
      </w:pPr>
      <w:r>
        <w:rPr>
          <w:rFonts w:ascii="Arial" w:eastAsia="Arial" w:hAnsi="Arial" w:cs="Arial"/>
          <w:sz w:val="24"/>
          <w:szCs w:val="24"/>
          <w:lang w:val="cy-GB"/>
        </w:rPr>
        <w:t xml:space="preserve">Wrth baratoi eu hadroddiadau ar sefydlogrwydd y farchnad, mae gofyn i awdurdodau lleol ymgynghori â'r Bwrdd Iechyd Lleol. Rhaid paratoi a chyhoeddi adroddiadau ar sefydlogrwydd y farchnad ar sail ôl troed rhanbarthol.  </w:t>
      </w:r>
    </w:p>
    <w:p w14:paraId="37BFB513" w14:textId="77777777" w:rsidR="00E66CB3" w:rsidRDefault="00194600" w:rsidP="003059A5">
      <w:pPr>
        <w:tabs>
          <w:tab w:val="right" w:pos="8931"/>
        </w:tabs>
        <w:spacing w:before="120" w:after="120"/>
        <w:rPr>
          <w:rFonts w:ascii="Arial" w:hAnsi="Arial" w:cs="Arial"/>
          <w:sz w:val="24"/>
          <w:szCs w:val="24"/>
          <w:lang w:val="en-US"/>
        </w:rPr>
      </w:pPr>
      <w:r>
        <w:rPr>
          <w:rFonts w:ascii="Arial" w:eastAsia="Arial" w:hAnsi="Arial" w:cs="Arial"/>
          <w:sz w:val="24"/>
          <w:szCs w:val="24"/>
          <w:lang w:val="cy-GB"/>
        </w:rPr>
        <w:t>Mae adroddiadau ar sefydlogrwydd y farchnad yn arf i gynorthwyo Byrddau Partneriaeth Ranbarthol (</w:t>
      </w:r>
      <w:proofErr w:type="spellStart"/>
      <w:r>
        <w:rPr>
          <w:rFonts w:ascii="Arial" w:eastAsia="Arial" w:hAnsi="Arial" w:cs="Arial"/>
          <w:sz w:val="24"/>
          <w:szCs w:val="24"/>
          <w:lang w:val="cy-GB"/>
        </w:rPr>
        <w:t>BPRh</w:t>
      </w:r>
      <w:proofErr w:type="spellEnd"/>
      <w:r>
        <w:rPr>
          <w:rFonts w:ascii="Arial" w:eastAsia="Arial" w:hAnsi="Arial" w:cs="Arial"/>
          <w:sz w:val="24"/>
          <w:szCs w:val="24"/>
          <w:lang w:val="cy-GB"/>
        </w:rPr>
        <w:t xml:space="preserve">) i gynllunio a chomisiynu gofal a chymorth o </w:t>
      </w:r>
      <w:r>
        <w:rPr>
          <w:rFonts w:ascii="Arial" w:eastAsia="Arial" w:hAnsi="Arial" w:cs="Arial"/>
          <w:sz w:val="24"/>
          <w:szCs w:val="24"/>
          <w:lang w:val="cy-GB"/>
        </w:rPr>
        <w:lastRenderedPageBreak/>
        <w:t xml:space="preserve">ansawdd i'w poblogaethau. Dylai'r adroddiadau helpu </w:t>
      </w:r>
      <w:proofErr w:type="spellStart"/>
      <w:r>
        <w:rPr>
          <w:rFonts w:ascii="Arial" w:eastAsia="Arial" w:hAnsi="Arial" w:cs="Arial"/>
          <w:sz w:val="24"/>
          <w:szCs w:val="24"/>
          <w:lang w:val="cy-GB"/>
        </w:rPr>
        <w:t>BPRh</w:t>
      </w:r>
      <w:proofErr w:type="spellEnd"/>
      <w:r>
        <w:rPr>
          <w:rFonts w:ascii="Arial" w:eastAsia="Arial" w:hAnsi="Arial" w:cs="Arial"/>
          <w:sz w:val="24"/>
          <w:szCs w:val="24"/>
          <w:lang w:val="cy-GB"/>
        </w:rPr>
        <w:t xml:space="preserve"> i bennu siâp a chydbwysedd cyffredinol y farchnad ar gyfer gofal a chymorth o fewn y rhanbarth. </w:t>
      </w:r>
    </w:p>
    <w:p w14:paraId="50927E88" w14:textId="77777777" w:rsidR="003456CF" w:rsidRPr="00E66CB3" w:rsidRDefault="00194600" w:rsidP="003059A5">
      <w:pPr>
        <w:tabs>
          <w:tab w:val="right" w:pos="8931"/>
        </w:tabs>
        <w:spacing w:before="120" w:after="120"/>
        <w:rPr>
          <w:rFonts w:ascii="Arial" w:hAnsi="Arial" w:cs="Arial"/>
          <w:sz w:val="24"/>
          <w:szCs w:val="24"/>
          <w:lang w:val="en-US"/>
        </w:rPr>
      </w:pPr>
      <w:r>
        <w:rPr>
          <w:rFonts w:ascii="Arial" w:eastAsia="Arial" w:hAnsi="Arial" w:cs="Arial"/>
          <w:bCs/>
          <w:sz w:val="24"/>
          <w:szCs w:val="24"/>
          <w:lang w:val="cy-GB"/>
        </w:rPr>
        <w:t>Mae sefydliadau partner wedi cwblhau'r ddogfen hon yn lleol ac mae gwybodaeth, adborth a data a ddarparwyd gan bartneriaid wedi'u cael a’u cynnwys.  Ymhlith y rhai a gyfrannodd at yr adroddiad hwn mae  timau comisiynu Oedolion a Phlant Gwasanaethau Cymdeithasol Cyngor Abertawe; Darparwr Eiriolaeth Broffesiynol Annibynnol (EBA) a gomisiynwyd gan Abertawe; Darparwr Cynllun Cysylltu Bywydau a gomisiynwyd yn Abertawe a Bwrdd Iechyd Prifysgol Bae Abertawe, adrannau mewnol cyngor Castell-nedd Port Talbot; cartrefi preswyl/nyrsio/diogel/gofal anabledd dysgu ac iechyd meddwl; darparwr eiriolaeth broffesiynol annibynnol; darparwr cynllun cysylltu bywydau a'r bwrdd iechyd lleol.</w:t>
      </w:r>
    </w:p>
    <w:p w14:paraId="1F0CFF13" w14:textId="77777777" w:rsidR="003456CF" w:rsidRPr="003456CF" w:rsidRDefault="003456CF" w:rsidP="003059A5">
      <w:pPr>
        <w:ind w:left="360"/>
        <w:rPr>
          <w:rFonts w:ascii="Arial" w:hAnsi="Arial" w:cs="Arial"/>
          <w:bCs/>
          <w:sz w:val="24"/>
          <w:szCs w:val="24"/>
        </w:rPr>
      </w:pPr>
    </w:p>
    <w:p w14:paraId="50A2434F" w14:textId="77777777" w:rsidR="003456CF" w:rsidRPr="007D63D4" w:rsidRDefault="00194600" w:rsidP="003059A5">
      <w:pPr>
        <w:pStyle w:val="Heading1"/>
        <w:numPr>
          <w:ilvl w:val="0"/>
          <w:numId w:val="17"/>
        </w:numPr>
        <w:rPr>
          <w:rFonts w:ascii="Arial" w:hAnsi="Arial" w:cs="Arial"/>
          <w:b/>
          <w:bCs/>
          <w:color w:val="auto"/>
        </w:rPr>
      </w:pPr>
      <w:bookmarkStart w:id="2" w:name="_Toc106873916"/>
      <w:r w:rsidRPr="007D63D4">
        <w:rPr>
          <w:rFonts w:ascii="Arial" w:eastAsia="Arial" w:hAnsi="Arial" w:cs="Arial"/>
          <w:b/>
          <w:bCs/>
          <w:color w:val="auto"/>
          <w:lang w:val="cy-GB"/>
        </w:rPr>
        <w:t>Y Gymraeg</w:t>
      </w:r>
      <w:bookmarkEnd w:id="2"/>
    </w:p>
    <w:p w14:paraId="7BFD0B82" w14:textId="77777777" w:rsidR="003456CF" w:rsidRDefault="00194600" w:rsidP="003059A5">
      <w:pPr>
        <w:rPr>
          <w:rFonts w:ascii="Arial" w:hAnsi="Arial" w:cs="Arial"/>
          <w:bCs/>
          <w:sz w:val="24"/>
          <w:szCs w:val="24"/>
        </w:rPr>
      </w:pPr>
      <w:r>
        <w:rPr>
          <w:rFonts w:ascii="Arial" w:eastAsia="Arial" w:hAnsi="Arial" w:cs="Arial"/>
          <w:bCs/>
          <w:sz w:val="24"/>
          <w:szCs w:val="24"/>
          <w:lang w:val="cy-GB"/>
        </w:rPr>
        <w:t>Mae pwysigrwydd y Gymraeg a dwyieithrwydd yn ei strategaethau a'i chynlluniau Cymraeg yn glir i'r holl bartneriaid, ac mae'n ofynnol i ddarparwyr ymrwymo i gyflenwi'r Gymraeg yn y camau caffael yn eu contractau. Mae comisiynwyr yn meincnodi darparwyr wrth adolygu cydymffurfiaeth gwasanaethau â chontractau a rheoliadau.  Y nod bob amser fydd safoni disgwyliadau ynghylch y Gymraeg ac mae gan bob contract Gofal Cymdeithasol gymalau sy'n mynnu bod y rhwymedigaethau cyfreithiol hyn yn cael eu bodloni.   </w:t>
      </w:r>
    </w:p>
    <w:p w14:paraId="35AF63F4" w14:textId="77777777" w:rsidR="00D55A82" w:rsidRPr="003456CF" w:rsidRDefault="00D55A82" w:rsidP="003456CF">
      <w:pPr>
        <w:jc w:val="both"/>
        <w:rPr>
          <w:rFonts w:ascii="Arial" w:hAnsi="Arial" w:cs="Arial"/>
          <w:bCs/>
          <w:sz w:val="24"/>
          <w:szCs w:val="24"/>
        </w:rPr>
      </w:pPr>
    </w:p>
    <w:p w14:paraId="249A4682" w14:textId="77777777" w:rsidR="003456CF" w:rsidRPr="00D55A82" w:rsidRDefault="00194600" w:rsidP="003059A5">
      <w:pPr>
        <w:pStyle w:val="Heading1"/>
        <w:numPr>
          <w:ilvl w:val="0"/>
          <w:numId w:val="17"/>
        </w:numPr>
        <w:rPr>
          <w:rFonts w:ascii="Arial" w:hAnsi="Arial" w:cs="Arial"/>
          <w:b/>
          <w:color w:val="auto"/>
        </w:rPr>
      </w:pPr>
      <w:bookmarkStart w:id="3" w:name="_Toc106873917"/>
      <w:r>
        <w:rPr>
          <w:rFonts w:ascii="Arial" w:eastAsia="Arial" w:hAnsi="Arial" w:cs="Arial"/>
          <w:b/>
          <w:bCs/>
          <w:color w:val="auto"/>
          <w:lang w:val="cy-GB"/>
        </w:rPr>
        <w:t>Cydraddoldeb, Dyletswydd Economaidd-Gymdeithasol a Hawliau Dynol</w:t>
      </w:r>
      <w:bookmarkEnd w:id="3"/>
    </w:p>
    <w:p w14:paraId="4D8FABEA" w14:textId="77777777" w:rsidR="00D3138B" w:rsidRDefault="00194600" w:rsidP="003059A5">
      <w:pPr>
        <w:spacing w:after="0"/>
        <w:rPr>
          <w:rFonts w:ascii="Arial" w:hAnsi="Arial" w:cs="Arial"/>
          <w:bCs/>
          <w:sz w:val="24"/>
          <w:szCs w:val="24"/>
        </w:rPr>
      </w:pPr>
      <w:r>
        <w:rPr>
          <w:rFonts w:ascii="Arial" w:eastAsia="Arial" w:hAnsi="Arial" w:cs="Arial"/>
          <w:bCs/>
          <w:sz w:val="24"/>
          <w:szCs w:val="24"/>
          <w:lang w:val="cy-GB"/>
        </w:rPr>
        <w:t>Mae dyletswydd gan bartneriaid i gyflawni eu swyddogaethau yn unol â Deddf Cydraddoldeb 2010.</w:t>
      </w:r>
    </w:p>
    <w:p w14:paraId="1BC2FCD0" w14:textId="77777777" w:rsidR="00EE32BB" w:rsidRDefault="00EE32BB" w:rsidP="003059A5">
      <w:pPr>
        <w:spacing w:after="0"/>
        <w:rPr>
          <w:rFonts w:ascii="Arial" w:hAnsi="Arial" w:cs="Arial"/>
          <w:bCs/>
          <w:sz w:val="24"/>
          <w:szCs w:val="24"/>
        </w:rPr>
      </w:pPr>
    </w:p>
    <w:p w14:paraId="22697202" w14:textId="77777777" w:rsidR="003456CF" w:rsidRPr="00D3138B" w:rsidRDefault="00194600" w:rsidP="003059A5">
      <w:pPr>
        <w:spacing w:after="0"/>
        <w:rPr>
          <w:rFonts w:ascii="Arial" w:hAnsi="Arial" w:cs="Arial"/>
          <w:b/>
          <w:bCs/>
          <w:sz w:val="24"/>
          <w:szCs w:val="24"/>
          <w:u w:val="single"/>
        </w:rPr>
      </w:pPr>
      <w:r>
        <w:rPr>
          <w:rFonts w:ascii="Arial" w:eastAsia="Arial" w:hAnsi="Arial" w:cs="Arial"/>
          <w:bCs/>
          <w:sz w:val="24"/>
          <w:szCs w:val="24"/>
          <w:lang w:val="cy-GB"/>
        </w:rPr>
        <w:t xml:space="preserve">Mae’r ffordd y mae 'hawliau' yn ymddangos yn ein gwasanaethau wedi'i gwreiddio yn ein contractau a'n prosesau monitro contractau. Gwlad o gydraddoldeb a chyfle cyfartal yw Cymru, lle mae cael hawliau, p'un a ydynt yn hawliau dan egwyddorion sefydlu Deddf Gwasanaethau Cymdeithasol a Llesiant (Cymru) 2014, Deddf Cydraddoldeb 2010, ac egwyddorion hawliau dynol o dan Ddeddf Hawliau Dynol 1998, yn sail i bopeth wrth gomisiynu gwasanaethau. Mae partneriaid yn integreiddio'r egwyddorion sylfaenol hyn yn llawn wrth ddylunio gwasanaethau, ac yn cydweithio â darparwyr i sicrhau bod hawliau’r unigolion sy'n destun y gwasanaethau hyn yn cael eu parchu'n llawn o dan y gyfraith. </w:t>
      </w:r>
    </w:p>
    <w:p w14:paraId="42478447" w14:textId="77777777" w:rsidR="00EE32BB" w:rsidRDefault="00EE32BB" w:rsidP="003059A5">
      <w:pPr>
        <w:spacing w:after="0"/>
        <w:rPr>
          <w:rFonts w:ascii="Arial" w:hAnsi="Arial" w:cs="Arial"/>
          <w:bCs/>
          <w:sz w:val="24"/>
          <w:szCs w:val="24"/>
        </w:rPr>
      </w:pPr>
    </w:p>
    <w:p w14:paraId="4CAA718E" w14:textId="77777777" w:rsidR="003456CF" w:rsidRDefault="00194600" w:rsidP="003059A5">
      <w:pPr>
        <w:spacing w:after="0"/>
        <w:rPr>
          <w:rFonts w:ascii="Arial" w:hAnsi="Arial" w:cs="Arial"/>
          <w:bCs/>
          <w:sz w:val="24"/>
          <w:szCs w:val="24"/>
        </w:rPr>
      </w:pPr>
      <w:r>
        <w:rPr>
          <w:rFonts w:ascii="Arial" w:eastAsia="Arial" w:hAnsi="Arial" w:cs="Arial"/>
          <w:bCs/>
          <w:sz w:val="24"/>
          <w:szCs w:val="24"/>
          <w:lang w:val="cy-GB"/>
        </w:rPr>
        <w:t>Mae pob penderfyniad comisiynu yn destun Asesiadau Effaith Integredig, sy'n cynnwys nodi effaith penderfyniadau ar ddyletswyddau economaidd-gymdeithasol a chydraddoldeb. Mae hyn yn helpu i sicrhau nad yw comisiynu'n arwain at effeithiau economaidd-gymdeithasol a chydraddoldeb negyddol, ac mae hefyd yn helpu i nodi a oes camau ychwanegol y gallwn eu cymryd i sicrhau ymhellach fod unrhyw weithgaredd yn cael effaith gadarnhaol ar y meysydd hyn.</w:t>
      </w:r>
    </w:p>
    <w:p w14:paraId="41D345A7" w14:textId="77777777" w:rsidR="003456CF" w:rsidRPr="003456CF" w:rsidRDefault="003456CF" w:rsidP="003456CF">
      <w:pPr>
        <w:jc w:val="both"/>
        <w:rPr>
          <w:rFonts w:ascii="Arial" w:hAnsi="Arial" w:cs="Arial"/>
          <w:bCs/>
          <w:sz w:val="24"/>
          <w:szCs w:val="24"/>
        </w:rPr>
      </w:pPr>
    </w:p>
    <w:p w14:paraId="6123F52D" w14:textId="77777777" w:rsidR="003456CF" w:rsidRPr="00D55A82" w:rsidRDefault="00194600" w:rsidP="00EC4EB4">
      <w:pPr>
        <w:pStyle w:val="Heading1"/>
        <w:numPr>
          <w:ilvl w:val="0"/>
          <w:numId w:val="17"/>
        </w:numPr>
        <w:rPr>
          <w:rFonts w:ascii="Arial" w:hAnsi="Arial" w:cs="Arial"/>
          <w:b/>
          <w:color w:val="auto"/>
        </w:rPr>
      </w:pPr>
      <w:bookmarkStart w:id="4" w:name="_Toc106873918"/>
      <w:r>
        <w:rPr>
          <w:rFonts w:ascii="Arial" w:eastAsia="Arial" w:hAnsi="Arial" w:cs="Arial"/>
          <w:b/>
          <w:bCs/>
          <w:color w:val="auto"/>
          <w:lang w:val="cy-GB"/>
        </w:rPr>
        <w:t>Gwerth Cymdeithasol a Buddion Cymunedol</w:t>
      </w:r>
      <w:bookmarkEnd w:id="4"/>
      <w:r>
        <w:rPr>
          <w:rFonts w:ascii="Arial" w:eastAsia="Arial" w:hAnsi="Arial" w:cs="Arial"/>
          <w:b/>
          <w:bCs/>
          <w:color w:val="auto"/>
          <w:lang w:val="cy-GB"/>
        </w:rPr>
        <w:t> </w:t>
      </w:r>
    </w:p>
    <w:p w14:paraId="3B81B390" w14:textId="77777777" w:rsidR="003456CF" w:rsidRPr="003456CF" w:rsidRDefault="00194600" w:rsidP="003059A5">
      <w:pPr>
        <w:rPr>
          <w:rFonts w:ascii="Arial" w:hAnsi="Arial" w:cs="Arial"/>
          <w:bCs/>
          <w:sz w:val="24"/>
          <w:szCs w:val="24"/>
        </w:rPr>
      </w:pPr>
      <w:r>
        <w:rPr>
          <w:rFonts w:ascii="Arial" w:eastAsia="Arial" w:hAnsi="Arial" w:cs="Arial"/>
          <w:bCs/>
          <w:sz w:val="24"/>
          <w:szCs w:val="24"/>
          <w:lang w:val="cy-GB"/>
        </w:rPr>
        <w:t xml:space="preserve">Ffordd o feddwl sut mae adnoddau prin yn cael eu dyrannu a'u defnyddio yw 'gwerth cymdeithasol'. Mae'n cynnwys edrych y tu hwnt i bris pob contract unigol ac ystyried beth yw’r budd cyfunol i gymuned, pan fydd corff cyhoeddus yn dewis dyfarnu contract. Mae partneriaid yn deall bod sicrhau gwerth ychwanegol i unigolion a chymunedau drwy gomisiynu gwasanaethau sy'n cryfhau cymunedau lle maen nhw'n gweithredu yn dwyn 'gwerth ychwanegol' neu fuddion ychwanegol i fywydau pobl. </w:t>
      </w:r>
    </w:p>
    <w:p w14:paraId="79D26A95" w14:textId="77777777" w:rsidR="00A03C59" w:rsidRPr="003456CF" w:rsidRDefault="00194600" w:rsidP="003059A5">
      <w:pPr>
        <w:rPr>
          <w:rFonts w:ascii="Arial" w:hAnsi="Arial" w:cs="Arial"/>
          <w:bCs/>
          <w:sz w:val="24"/>
          <w:szCs w:val="24"/>
        </w:rPr>
      </w:pPr>
      <w:r>
        <w:rPr>
          <w:rFonts w:ascii="Arial" w:eastAsia="Arial" w:hAnsi="Arial" w:cs="Arial"/>
          <w:bCs/>
          <w:sz w:val="24"/>
          <w:szCs w:val="24"/>
          <w:lang w:val="cy-GB"/>
        </w:rPr>
        <w:t>Mae partneriaid yn parhau i ddod o hyd i ffyrdd i integreiddio gwerth cymdeithasol a buddion cymunedol yn llawn wrth iddynt ddarparu gwasanaethau. Yn rhan o'i agenda moderneiddio parhaus, mae modelau gwasanaeth wedi'u diweddaru a'u hadnewyddu i fod yn hollol gyson ag egwyddorion sefydlu 'Deddf Gwasanaethau Cymdeithasol a Llesiant (Cymru) 2014' sy'n croesawu meysydd megis annibyniaeth, dewis a rheolaeth ac sy’n ceisio rhoi llais gwirioneddol i bobl ynghylch sut mae gwasanaethau'n cael eu cynllunio, eu tendro, eu dyfarnu a'u cyflenwi.</w:t>
      </w:r>
    </w:p>
    <w:p w14:paraId="184FDD14" w14:textId="77777777" w:rsidR="001976E6" w:rsidRDefault="001976E6" w:rsidP="001976E6">
      <w:pPr>
        <w:pStyle w:val="Heading1"/>
      </w:pPr>
    </w:p>
    <w:p w14:paraId="4AE100FC" w14:textId="77777777" w:rsidR="001976E6" w:rsidRDefault="00194600" w:rsidP="001976E6">
      <w:pPr>
        <w:rPr>
          <w:rFonts w:asciiTheme="majorHAnsi" w:eastAsiaTheme="majorEastAsia" w:hAnsiTheme="majorHAnsi" w:cstheme="majorBidi"/>
          <w:color w:val="365F91" w:themeColor="accent1" w:themeShade="BF"/>
          <w:sz w:val="32"/>
          <w:szCs w:val="32"/>
        </w:rPr>
      </w:pPr>
      <w:r>
        <w:br w:type="page"/>
      </w:r>
    </w:p>
    <w:p w14:paraId="34EFB0A5" w14:textId="77777777" w:rsidR="003456CF" w:rsidRPr="001976E6" w:rsidRDefault="00194600" w:rsidP="00EC4EB4">
      <w:pPr>
        <w:pStyle w:val="Heading1"/>
        <w:numPr>
          <w:ilvl w:val="0"/>
          <w:numId w:val="17"/>
        </w:numPr>
        <w:rPr>
          <w:rFonts w:ascii="Arial" w:hAnsi="Arial" w:cs="Arial"/>
          <w:b/>
          <w:color w:val="auto"/>
          <w:sz w:val="24"/>
          <w:szCs w:val="24"/>
        </w:rPr>
      </w:pPr>
      <w:bookmarkStart w:id="5" w:name="_Toc106873919"/>
      <w:r>
        <w:rPr>
          <w:rFonts w:ascii="Arial" w:eastAsia="Arial" w:hAnsi="Arial" w:cs="Arial"/>
          <w:b/>
          <w:bCs/>
          <w:color w:val="auto"/>
          <w:lang w:val="cy-GB"/>
        </w:rPr>
        <w:lastRenderedPageBreak/>
        <w:t>Crynodeb Gweithredol</w:t>
      </w:r>
      <w:bookmarkEnd w:id="5"/>
    </w:p>
    <w:p w14:paraId="6A586F66" w14:textId="77777777" w:rsidR="00E834B8" w:rsidRDefault="00E834B8">
      <w:pPr>
        <w:spacing w:after="0" w:line="240" w:lineRule="auto"/>
        <w:rPr>
          <w:rFonts w:ascii="Arial" w:hAnsi="Arial" w:cs="Arial"/>
          <w:b/>
          <w:sz w:val="24"/>
          <w:szCs w:val="24"/>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63"/>
      </w:tblGrid>
      <w:tr w:rsidR="003E555C" w14:paraId="3E062AA5" w14:textId="77777777" w:rsidTr="00F147AC">
        <w:trPr>
          <w:trHeight w:val="340"/>
        </w:trPr>
        <w:tc>
          <w:tcPr>
            <w:tcW w:w="9163" w:type="dxa"/>
            <w:shd w:val="clear" w:color="auto" w:fill="DBE5F1" w:themeFill="accent1" w:themeFillTint="33"/>
          </w:tcPr>
          <w:p w14:paraId="5DB68481" w14:textId="77777777" w:rsidR="002A443E" w:rsidRPr="002A443E" w:rsidRDefault="00194600" w:rsidP="002A443E">
            <w:pPr>
              <w:spacing w:after="0"/>
              <w:jc w:val="both"/>
              <w:rPr>
                <w:rFonts w:ascii="Arial" w:hAnsi="Arial" w:cs="Arial"/>
                <w:b/>
                <w:bCs/>
                <w:sz w:val="28"/>
                <w:szCs w:val="28"/>
              </w:rPr>
            </w:pPr>
            <w:r>
              <w:rPr>
                <w:rFonts w:ascii="Arial" w:eastAsia="Arial" w:hAnsi="Arial" w:cs="Arial"/>
                <w:b/>
                <w:bCs/>
                <w:sz w:val="28"/>
                <w:szCs w:val="28"/>
                <w:lang w:val="cy-GB"/>
              </w:rPr>
              <w:t>Gwasanaethau Cartrefi Gofal – Oedolion Hŷn</w:t>
            </w:r>
          </w:p>
        </w:tc>
      </w:tr>
      <w:tr w:rsidR="003E555C" w14:paraId="10399E33" w14:textId="77777777" w:rsidTr="00610396">
        <w:trPr>
          <w:trHeight w:val="610"/>
        </w:trPr>
        <w:tc>
          <w:tcPr>
            <w:tcW w:w="9163" w:type="dxa"/>
          </w:tcPr>
          <w:p w14:paraId="0D9ED75B" w14:textId="77777777" w:rsidR="002A443E" w:rsidRPr="00F74A88" w:rsidRDefault="00194600" w:rsidP="008E0C7B">
            <w:pPr>
              <w:pStyle w:val="ListParagraph"/>
              <w:numPr>
                <w:ilvl w:val="0"/>
                <w:numId w:val="23"/>
              </w:numPr>
              <w:spacing w:before="120" w:after="120" w:line="240" w:lineRule="auto"/>
              <w:ind w:left="357" w:hanging="357"/>
              <w:contextualSpacing w:val="0"/>
              <w:jc w:val="both"/>
              <w:rPr>
                <w:rFonts w:ascii="Arial" w:hAnsi="Arial" w:cs="Arial"/>
                <w:sz w:val="24"/>
                <w:szCs w:val="28"/>
              </w:rPr>
            </w:pPr>
            <w:r>
              <w:rPr>
                <w:rFonts w:ascii="Arial" w:eastAsia="Arial" w:hAnsi="Arial" w:cs="Arial"/>
                <w:sz w:val="24"/>
                <w:szCs w:val="24"/>
                <w:lang w:val="cy-GB"/>
              </w:rPr>
              <w:t xml:space="preserve">Mae nifer ddigonol o welyau cofrestredig deuol a phreswyl ar gael yn yr ardal, ond nid yw bob amser yn bosibl rhoi pobl yn y gwelyau sydd ar gael </w:t>
            </w:r>
          </w:p>
          <w:p w14:paraId="21B8889D" w14:textId="77777777" w:rsidR="00F35E3F" w:rsidRPr="002A443E" w:rsidRDefault="00194600" w:rsidP="008E0C7B">
            <w:pPr>
              <w:pStyle w:val="ListParagraph"/>
              <w:numPr>
                <w:ilvl w:val="0"/>
                <w:numId w:val="23"/>
              </w:numPr>
              <w:spacing w:before="120" w:after="120" w:line="240" w:lineRule="auto"/>
              <w:ind w:left="357" w:hanging="357"/>
              <w:contextualSpacing w:val="0"/>
              <w:jc w:val="both"/>
              <w:rPr>
                <w:rFonts w:ascii="Arial" w:hAnsi="Arial" w:cs="Arial"/>
                <w:sz w:val="24"/>
                <w:szCs w:val="28"/>
              </w:rPr>
            </w:pPr>
            <w:r>
              <w:rPr>
                <w:rFonts w:ascii="Arial" w:eastAsia="Arial" w:hAnsi="Arial" w:cs="Arial"/>
                <w:sz w:val="24"/>
                <w:szCs w:val="24"/>
                <w:lang w:val="cy-GB"/>
              </w:rPr>
              <w:t xml:space="preserve">Cymharol ychydig o gartrefi sy'n cynnig gofal nyrsio dementia cymhleth/arbenigol </w:t>
            </w:r>
          </w:p>
          <w:p w14:paraId="3F5DBE9C" w14:textId="77777777" w:rsidR="00F35E3F" w:rsidRPr="00F35E3F" w:rsidRDefault="00194600" w:rsidP="008E0C7B">
            <w:pPr>
              <w:pStyle w:val="ListParagraph"/>
              <w:numPr>
                <w:ilvl w:val="0"/>
                <w:numId w:val="23"/>
              </w:numPr>
              <w:spacing w:before="120" w:after="120" w:line="240" w:lineRule="auto"/>
              <w:ind w:left="357" w:hanging="357"/>
              <w:contextualSpacing w:val="0"/>
              <w:jc w:val="both"/>
              <w:rPr>
                <w:rFonts w:ascii="Arial" w:hAnsi="Arial" w:cs="Arial"/>
                <w:sz w:val="24"/>
                <w:szCs w:val="28"/>
                <w:lang w:val="en"/>
              </w:rPr>
            </w:pPr>
            <w:r>
              <w:rPr>
                <w:rFonts w:ascii="Arial" w:eastAsia="Arial" w:hAnsi="Arial" w:cs="Arial"/>
                <w:sz w:val="24"/>
                <w:szCs w:val="24"/>
                <w:lang w:val="cy-GB"/>
              </w:rPr>
              <w:t>Mae ansefydlogrwydd yn y sector oherwydd problemau difrifol yn y gweithlu ynghyd â'r argyfwng costau byw presennol</w:t>
            </w:r>
          </w:p>
          <w:p w14:paraId="0A663CC5" w14:textId="77777777" w:rsidR="002A443E" w:rsidRPr="00E43D9B" w:rsidRDefault="00194600" w:rsidP="008E0C7B">
            <w:pPr>
              <w:pStyle w:val="ListParagraph"/>
              <w:numPr>
                <w:ilvl w:val="0"/>
                <w:numId w:val="38"/>
              </w:numPr>
              <w:spacing w:before="120" w:after="120" w:line="240" w:lineRule="auto"/>
              <w:ind w:left="357" w:hanging="357"/>
              <w:contextualSpacing w:val="0"/>
              <w:jc w:val="both"/>
              <w:rPr>
                <w:rFonts w:ascii="Arial" w:hAnsi="Arial" w:cs="Arial"/>
                <w:sz w:val="24"/>
                <w:szCs w:val="28"/>
              </w:rPr>
            </w:pPr>
            <w:r>
              <w:rPr>
                <w:rFonts w:ascii="Arial" w:eastAsia="Arial" w:hAnsi="Arial" w:cs="Arial"/>
                <w:sz w:val="24"/>
                <w:szCs w:val="24"/>
                <w:lang w:val="cy-GB"/>
              </w:rPr>
              <w:t>Mae ymweliadau monitro ac adroddiadau arolygu Arolygiaeth Gofal Cymru (AGC) yn dangos ansawdd uchel darparwyr cartrefi gofal ar y cyfan</w:t>
            </w:r>
          </w:p>
          <w:p w14:paraId="0F35F9BB" w14:textId="77777777" w:rsidR="002A443E" w:rsidRPr="00E43D9B" w:rsidRDefault="00194600" w:rsidP="008E0C7B">
            <w:pPr>
              <w:pStyle w:val="ListParagraph"/>
              <w:numPr>
                <w:ilvl w:val="0"/>
                <w:numId w:val="38"/>
              </w:numPr>
              <w:spacing w:before="120" w:after="120" w:line="240" w:lineRule="auto"/>
              <w:ind w:left="357" w:hanging="357"/>
              <w:contextualSpacing w:val="0"/>
              <w:jc w:val="both"/>
              <w:rPr>
                <w:rFonts w:ascii="Arial" w:hAnsi="Arial" w:cs="Arial"/>
                <w:sz w:val="24"/>
                <w:szCs w:val="28"/>
              </w:rPr>
            </w:pPr>
            <w:r>
              <w:rPr>
                <w:rFonts w:ascii="Arial" w:eastAsia="Arial" w:hAnsi="Arial" w:cs="Arial"/>
                <w:sz w:val="24"/>
                <w:szCs w:val="24"/>
                <w:lang w:val="cy-GB"/>
              </w:rPr>
              <w:t>Mae cydweithio da rhwng darparwyr a chomisiynwyr</w:t>
            </w:r>
          </w:p>
          <w:p w14:paraId="24BA3C33" w14:textId="77777777" w:rsidR="002A443E" w:rsidRPr="00E43D9B" w:rsidRDefault="00194600" w:rsidP="008E0C7B">
            <w:pPr>
              <w:pStyle w:val="ListParagraph"/>
              <w:numPr>
                <w:ilvl w:val="0"/>
                <w:numId w:val="38"/>
              </w:numPr>
              <w:spacing w:before="120" w:after="120" w:line="240" w:lineRule="auto"/>
              <w:ind w:left="357" w:hanging="357"/>
              <w:contextualSpacing w:val="0"/>
              <w:jc w:val="both"/>
              <w:rPr>
                <w:rFonts w:ascii="Arial" w:hAnsi="Arial" w:cs="Arial"/>
                <w:sz w:val="24"/>
                <w:szCs w:val="28"/>
              </w:rPr>
            </w:pPr>
            <w:r>
              <w:rPr>
                <w:rFonts w:ascii="Arial" w:eastAsia="Arial" w:hAnsi="Arial" w:cs="Arial"/>
                <w:sz w:val="24"/>
                <w:szCs w:val="24"/>
                <w:lang w:val="cy-GB"/>
              </w:rPr>
              <w:t>Lleihaodd y galw am welyau cartref gofal dros y pandemig ond mae bellach yn dychwelyd i lefelau cyn y pandemig  </w:t>
            </w:r>
          </w:p>
          <w:p w14:paraId="17A42C06" w14:textId="77777777" w:rsidR="00610396" w:rsidRPr="00E43D9B" w:rsidRDefault="00194600" w:rsidP="008E0C7B">
            <w:pPr>
              <w:pStyle w:val="ListParagraph"/>
              <w:numPr>
                <w:ilvl w:val="0"/>
                <w:numId w:val="38"/>
              </w:numPr>
              <w:spacing w:before="120" w:after="120" w:line="240" w:lineRule="auto"/>
              <w:ind w:left="357" w:hanging="357"/>
              <w:contextualSpacing w:val="0"/>
              <w:jc w:val="both"/>
              <w:rPr>
                <w:rFonts w:ascii="Arial" w:hAnsi="Arial" w:cs="Arial"/>
                <w:sz w:val="24"/>
                <w:szCs w:val="28"/>
                <w:lang w:val="en"/>
              </w:rPr>
            </w:pPr>
            <w:r>
              <w:rPr>
                <w:rFonts w:ascii="Arial" w:eastAsia="Arial" w:hAnsi="Arial" w:cs="Arial"/>
                <w:sz w:val="24"/>
                <w:szCs w:val="24"/>
                <w:lang w:val="cy-GB"/>
              </w:rPr>
              <w:t>Mae angen mwy o waith gyda darparwyr i'w cefnogi i addasu er mwyn diwallu anghenion poblogaeth y rhanbarth yn y dyfodol, ac i gael gwell dealltwriaeth o'r math o gymorth y bydd ei angen</w:t>
            </w:r>
          </w:p>
        </w:tc>
      </w:tr>
      <w:tr w:rsidR="003E555C" w14:paraId="223B3D51" w14:textId="77777777" w:rsidTr="00F147AC">
        <w:trPr>
          <w:trHeight w:val="340"/>
        </w:trPr>
        <w:tc>
          <w:tcPr>
            <w:tcW w:w="9163" w:type="dxa"/>
            <w:shd w:val="clear" w:color="auto" w:fill="DBE5F1" w:themeFill="accent1" w:themeFillTint="33"/>
          </w:tcPr>
          <w:p w14:paraId="0D76D0F7" w14:textId="77777777" w:rsidR="002A443E" w:rsidRPr="00E834B8" w:rsidRDefault="00194600" w:rsidP="002A443E">
            <w:pPr>
              <w:spacing w:after="0"/>
              <w:jc w:val="both"/>
              <w:rPr>
                <w:rFonts w:ascii="Arial" w:hAnsi="Arial" w:cs="Arial"/>
                <w:b/>
                <w:bCs/>
                <w:sz w:val="28"/>
                <w:szCs w:val="28"/>
              </w:rPr>
            </w:pPr>
            <w:r>
              <w:rPr>
                <w:rFonts w:ascii="Arial" w:eastAsia="Arial" w:hAnsi="Arial" w:cs="Arial"/>
                <w:b/>
                <w:bCs/>
                <w:sz w:val="28"/>
                <w:szCs w:val="28"/>
                <w:lang w:val="cy-GB"/>
              </w:rPr>
              <w:t xml:space="preserve">Gwasanaethau Cartrefi Gofal – Plant </w:t>
            </w:r>
          </w:p>
        </w:tc>
      </w:tr>
      <w:tr w:rsidR="003E555C" w14:paraId="7A90B742" w14:textId="77777777" w:rsidTr="00610396">
        <w:trPr>
          <w:trHeight w:val="340"/>
        </w:trPr>
        <w:tc>
          <w:tcPr>
            <w:tcW w:w="9163" w:type="dxa"/>
          </w:tcPr>
          <w:p w14:paraId="55AC1EFF" w14:textId="77777777" w:rsidR="00522E02" w:rsidRPr="00522E02" w:rsidRDefault="00194600" w:rsidP="008E0C7B">
            <w:pPr>
              <w:pStyle w:val="ListParagraph"/>
              <w:numPr>
                <w:ilvl w:val="0"/>
                <w:numId w:val="34"/>
              </w:numPr>
              <w:spacing w:before="120" w:after="120" w:line="240" w:lineRule="auto"/>
              <w:ind w:left="357" w:hanging="357"/>
              <w:contextualSpacing w:val="0"/>
              <w:jc w:val="both"/>
              <w:rPr>
                <w:rFonts w:ascii="Arial" w:hAnsi="Arial" w:cs="Arial"/>
                <w:sz w:val="24"/>
                <w:szCs w:val="24"/>
              </w:rPr>
            </w:pPr>
            <w:r>
              <w:rPr>
                <w:rFonts w:ascii="Arial" w:eastAsia="Arial" w:hAnsi="Arial" w:cs="Arial"/>
                <w:color w:val="202124"/>
                <w:sz w:val="24"/>
                <w:szCs w:val="24"/>
                <w:lang w:val="cy-GB"/>
              </w:rPr>
              <w:t xml:space="preserve">Daeth yr Astudiaeth o’r Farchnad Gofal Cymdeithasol Plant gan yr Awdurdod Cystadleuaeth a Marchnadoedd (CMA) i'r casgliad bod y farchnad breswyl (a maethu) yn heriol. </w:t>
            </w:r>
            <w:r>
              <w:rPr>
                <w:rFonts w:ascii="Arial" w:eastAsia="Arial" w:hAnsi="Arial" w:cs="Arial"/>
                <w:sz w:val="24"/>
                <w:szCs w:val="24"/>
                <w:lang w:val="cy-GB"/>
              </w:rPr>
              <w:t>Mae hon yn broblem sy'n cael ei rhannu gan nifer o awdurdodau lleol ledled Cymru a Lloegr </w:t>
            </w:r>
          </w:p>
          <w:p w14:paraId="472DFCEB" w14:textId="77777777" w:rsidR="00522E02" w:rsidRPr="00522E02" w:rsidRDefault="00194600" w:rsidP="008E0C7B">
            <w:pPr>
              <w:pStyle w:val="ListParagraph"/>
              <w:numPr>
                <w:ilvl w:val="0"/>
                <w:numId w:val="34"/>
              </w:numPr>
              <w:spacing w:before="120" w:after="120" w:line="240" w:lineRule="auto"/>
              <w:ind w:left="357" w:hanging="357"/>
              <w:contextualSpacing w:val="0"/>
              <w:jc w:val="both"/>
              <w:rPr>
                <w:rFonts w:ascii="Arial" w:hAnsi="Arial" w:cs="Arial"/>
                <w:sz w:val="24"/>
                <w:szCs w:val="24"/>
              </w:rPr>
            </w:pPr>
            <w:r>
              <w:rPr>
                <w:rFonts w:ascii="Arial" w:eastAsia="Arial" w:hAnsi="Arial" w:cs="Arial"/>
                <w:sz w:val="24"/>
                <w:szCs w:val="24"/>
                <w:lang w:val="cy-GB"/>
              </w:rPr>
              <w:t>Bydd partneriaid yn adolygu eu cynlluniau strategol a chomisiynu yn 2022 ac yn parhau i weithio gyda phartneriaid rhanbarthol a chenedlaethol i gefnogi datblygiadau ledled y farchnad  </w:t>
            </w:r>
          </w:p>
          <w:p w14:paraId="4A4CACDF" w14:textId="77777777" w:rsidR="002A443E" w:rsidRPr="00C02CF2" w:rsidRDefault="00194600" w:rsidP="008E0C7B">
            <w:pPr>
              <w:numPr>
                <w:ilvl w:val="0"/>
                <w:numId w:val="21"/>
              </w:numPr>
              <w:spacing w:before="120" w:after="120" w:line="240" w:lineRule="auto"/>
              <w:ind w:left="357" w:hanging="357"/>
              <w:jc w:val="both"/>
              <w:rPr>
                <w:rFonts w:ascii="Arial" w:hAnsi="Arial" w:cs="Arial"/>
                <w:sz w:val="24"/>
                <w:szCs w:val="28"/>
              </w:rPr>
            </w:pPr>
            <w:r>
              <w:rPr>
                <w:rFonts w:ascii="Arial" w:eastAsia="Arial" w:hAnsi="Arial" w:cs="Arial"/>
                <w:sz w:val="24"/>
                <w:szCs w:val="24"/>
                <w:lang w:val="cy-GB"/>
              </w:rPr>
              <w:t xml:space="preserve">Mae risg i’r farchnad gofal preswyl annibynnol y bydd Llywodraeth Cymru </w:t>
            </w:r>
            <w:proofErr w:type="spellStart"/>
            <w:r>
              <w:rPr>
                <w:rFonts w:ascii="Arial" w:eastAsia="Arial" w:hAnsi="Arial" w:cs="Arial"/>
                <w:sz w:val="24"/>
                <w:szCs w:val="24"/>
                <w:lang w:val="cy-GB"/>
              </w:rPr>
              <w:t>efallai’n</w:t>
            </w:r>
            <w:proofErr w:type="spellEnd"/>
            <w:r>
              <w:rPr>
                <w:rFonts w:ascii="Arial" w:eastAsia="Arial" w:hAnsi="Arial" w:cs="Arial"/>
                <w:sz w:val="24"/>
                <w:szCs w:val="24"/>
                <w:lang w:val="cy-GB"/>
              </w:rPr>
              <w:t xml:space="preserve"> gweithredu ymrwymiadau polisi. Bydd angen monitro hyn yn agos </w:t>
            </w:r>
          </w:p>
        </w:tc>
      </w:tr>
      <w:tr w:rsidR="003E555C" w14:paraId="714DF82E" w14:textId="77777777" w:rsidTr="00F147AC">
        <w:trPr>
          <w:trHeight w:val="340"/>
        </w:trPr>
        <w:tc>
          <w:tcPr>
            <w:tcW w:w="9163" w:type="dxa"/>
            <w:shd w:val="clear" w:color="auto" w:fill="DBE5F1" w:themeFill="accent1" w:themeFillTint="33"/>
          </w:tcPr>
          <w:p w14:paraId="1CD34D6C" w14:textId="77777777" w:rsidR="002A443E" w:rsidRPr="00E834B8" w:rsidRDefault="00194600" w:rsidP="002A443E">
            <w:pPr>
              <w:spacing w:after="0"/>
              <w:jc w:val="both"/>
              <w:rPr>
                <w:rFonts w:ascii="Arial" w:hAnsi="Arial" w:cs="Arial"/>
                <w:b/>
                <w:bCs/>
                <w:sz w:val="28"/>
                <w:szCs w:val="28"/>
              </w:rPr>
            </w:pPr>
            <w:r>
              <w:rPr>
                <w:rFonts w:ascii="Arial" w:eastAsia="Arial" w:hAnsi="Arial" w:cs="Arial"/>
                <w:b/>
                <w:bCs/>
                <w:sz w:val="28"/>
                <w:szCs w:val="28"/>
                <w:lang w:val="cy-GB"/>
              </w:rPr>
              <w:t>Gwasanaethau Cartrefi Gofal – Oedolion Iau</w:t>
            </w:r>
          </w:p>
        </w:tc>
      </w:tr>
      <w:tr w:rsidR="003E555C" w14:paraId="491B1A3B" w14:textId="77777777" w:rsidTr="00610396">
        <w:trPr>
          <w:trHeight w:val="340"/>
        </w:trPr>
        <w:tc>
          <w:tcPr>
            <w:tcW w:w="9163" w:type="dxa"/>
          </w:tcPr>
          <w:p w14:paraId="5736F5A5" w14:textId="77777777" w:rsidR="00B0676C" w:rsidRDefault="00194600" w:rsidP="008E0C7B">
            <w:pPr>
              <w:numPr>
                <w:ilvl w:val="0"/>
                <w:numId w:val="22"/>
              </w:numPr>
              <w:spacing w:before="120" w:after="120" w:line="240" w:lineRule="auto"/>
              <w:ind w:left="357" w:hanging="357"/>
              <w:jc w:val="both"/>
              <w:rPr>
                <w:rFonts w:ascii="Arial" w:hAnsi="Arial" w:cs="Arial"/>
                <w:bCs/>
                <w:sz w:val="24"/>
                <w:szCs w:val="28"/>
              </w:rPr>
            </w:pPr>
            <w:r>
              <w:rPr>
                <w:rFonts w:ascii="Arial" w:eastAsia="Arial" w:hAnsi="Arial" w:cs="Arial"/>
                <w:bCs/>
                <w:sz w:val="24"/>
                <w:szCs w:val="24"/>
                <w:lang w:val="cy-GB"/>
              </w:rPr>
              <w:t>Ystyrir bod y farchnad cartrefi gofal arbenigol ar draws y rhanbarth yn sefydlog</w:t>
            </w:r>
          </w:p>
          <w:p w14:paraId="727A9B5F" w14:textId="77777777" w:rsidR="002A443E" w:rsidRPr="00F74A88" w:rsidRDefault="00194600" w:rsidP="008E0C7B">
            <w:pPr>
              <w:numPr>
                <w:ilvl w:val="0"/>
                <w:numId w:val="22"/>
              </w:numPr>
              <w:spacing w:before="120" w:after="120" w:line="240" w:lineRule="auto"/>
              <w:ind w:left="357" w:hanging="357"/>
              <w:jc w:val="both"/>
              <w:rPr>
                <w:rFonts w:ascii="Arial" w:hAnsi="Arial" w:cs="Arial"/>
                <w:bCs/>
                <w:sz w:val="24"/>
                <w:szCs w:val="28"/>
              </w:rPr>
            </w:pPr>
            <w:r>
              <w:rPr>
                <w:rFonts w:ascii="Arial" w:eastAsia="Arial" w:hAnsi="Arial" w:cs="Arial"/>
                <w:bCs/>
                <w:sz w:val="24"/>
                <w:szCs w:val="24"/>
                <w:lang w:val="cy-GB"/>
              </w:rPr>
              <w:t>Cafwyd cynnydd yn nifer y lleoliadau ar gyfer anabledd dysgu ac iechyd meddwl ill dau dros y cyfnod o bum mlynedd</w:t>
            </w:r>
          </w:p>
          <w:p w14:paraId="64A782F2" w14:textId="77777777" w:rsidR="002A443E" w:rsidRPr="00F74A88" w:rsidRDefault="00194600" w:rsidP="008E0C7B">
            <w:pPr>
              <w:numPr>
                <w:ilvl w:val="0"/>
                <w:numId w:val="22"/>
              </w:numPr>
              <w:spacing w:before="120" w:after="120" w:line="240" w:lineRule="auto"/>
              <w:ind w:left="357" w:hanging="357"/>
              <w:jc w:val="both"/>
              <w:rPr>
                <w:rFonts w:ascii="Arial" w:hAnsi="Arial" w:cs="Arial"/>
                <w:bCs/>
                <w:sz w:val="24"/>
                <w:szCs w:val="28"/>
              </w:rPr>
            </w:pPr>
            <w:r>
              <w:rPr>
                <w:rFonts w:ascii="Arial" w:eastAsia="Arial" w:hAnsi="Arial" w:cs="Arial"/>
                <w:bCs/>
                <w:sz w:val="24"/>
                <w:szCs w:val="24"/>
                <w:lang w:val="cy-GB"/>
              </w:rPr>
              <w:t xml:space="preserve">Mae ymweliadau monitro ac adroddiadau arolygu AGC yn dangos ansawdd uchel darparwyr cartrefi gofal ar y cyfan </w:t>
            </w:r>
          </w:p>
          <w:p w14:paraId="09576C70" w14:textId="77777777" w:rsidR="002A443E" w:rsidRPr="00F74A88" w:rsidRDefault="00194600" w:rsidP="008E0C7B">
            <w:pPr>
              <w:numPr>
                <w:ilvl w:val="0"/>
                <w:numId w:val="22"/>
              </w:numPr>
              <w:spacing w:before="120" w:after="120" w:line="240" w:lineRule="auto"/>
              <w:ind w:left="357" w:hanging="357"/>
              <w:jc w:val="both"/>
              <w:rPr>
                <w:rFonts w:ascii="Arial" w:hAnsi="Arial" w:cs="Arial"/>
                <w:bCs/>
                <w:sz w:val="24"/>
                <w:szCs w:val="28"/>
              </w:rPr>
            </w:pPr>
            <w:r>
              <w:rPr>
                <w:rFonts w:ascii="Arial" w:eastAsia="Arial" w:hAnsi="Arial" w:cs="Arial"/>
                <w:bCs/>
                <w:sz w:val="24"/>
                <w:szCs w:val="24"/>
                <w:lang w:val="cy-GB"/>
              </w:rPr>
              <w:t>Mae pwysau ar y gweithlu a chostau cynyddol yn peri risgiau sefydlogrwydd </w:t>
            </w:r>
          </w:p>
          <w:p w14:paraId="79E7B517" w14:textId="77777777" w:rsidR="002A443E" w:rsidRPr="00F74A88" w:rsidRDefault="00194600" w:rsidP="008E0C7B">
            <w:pPr>
              <w:numPr>
                <w:ilvl w:val="0"/>
                <w:numId w:val="22"/>
              </w:numPr>
              <w:spacing w:before="120" w:after="120" w:line="240" w:lineRule="auto"/>
              <w:ind w:left="357" w:hanging="357"/>
              <w:jc w:val="both"/>
              <w:rPr>
                <w:rFonts w:ascii="Arial" w:hAnsi="Arial" w:cs="Arial"/>
                <w:bCs/>
                <w:sz w:val="24"/>
                <w:szCs w:val="28"/>
              </w:rPr>
            </w:pPr>
            <w:r>
              <w:rPr>
                <w:rFonts w:ascii="Arial" w:eastAsia="Arial" w:hAnsi="Arial" w:cs="Arial"/>
                <w:bCs/>
                <w:sz w:val="24"/>
                <w:szCs w:val="24"/>
                <w:lang w:val="cy-GB"/>
              </w:rPr>
              <w:t xml:space="preserve">Mae gwaith yn cael ei wneud gan bob Awdurdod Lleol i ailddatblygu'r farchnad er mwyn iddi adlewyrchu dymuniadau unigolion yn well </w:t>
            </w:r>
          </w:p>
        </w:tc>
      </w:tr>
      <w:tr w:rsidR="003E555C" w14:paraId="7AFCABF9" w14:textId="77777777" w:rsidTr="00F147AC">
        <w:trPr>
          <w:trHeight w:val="340"/>
        </w:trPr>
        <w:tc>
          <w:tcPr>
            <w:tcW w:w="9163" w:type="dxa"/>
            <w:shd w:val="clear" w:color="auto" w:fill="DBE5F1" w:themeFill="accent1" w:themeFillTint="33"/>
          </w:tcPr>
          <w:p w14:paraId="2FCA3269" w14:textId="77777777" w:rsidR="00B0676C" w:rsidRPr="00E834B8" w:rsidRDefault="00194600" w:rsidP="00B0676C">
            <w:pPr>
              <w:spacing w:after="0"/>
              <w:jc w:val="both"/>
              <w:rPr>
                <w:rFonts w:ascii="Arial" w:hAnsi="Arial" w:cs="Arial"/>
                <w:b/>
                <w:bCs/>
                <w:sz w:val="28"/>
                <w:szCs w:val="28"/>
              </w:rPr>
            </w:pPr>
            <w:r>
              <w:rPr>
                <w:rFonts w:ascii="Arial" w:eastAsia="Arial" w:hAnsi="Arial" w:cs="Arial"/>
                <w:b/>
                <w:bCs/>
                <w:sz w:val="28"/>
                <w:szCs w:val="28"/>
                <w:lang w:val="cy-GB"/>
              </w:rPr>
              <w:t>Llety Diogel - Plant</w:t>
            </w:r>
          </w:p>
        </w:tc>
      </w:tr>
      <w:tr w:rsidR="003E555C" w14:paraId="5BF139CD" w14:textId="77777777" w:rsidTr="00610396">
        <w:trPr>
          <w:trHeight w:val="340"/>
        </w:trPr>
        <w:tc>
          <w:tcPr>
            <w:tcW w:w="9163" w:type="dxa"/>
          </w:tcPr>
          <w:p w14:paraId="4A5E7AC0" w14:textId="77777777" w:rsidR="00B0676C" w:rsidRPr="00F74A88" w:rsidRDefault="00194600" w:rsidP="008E0C7B">
            <w:pPr>
              <w:numPr>
                <w:ilvl w:val="0"/>
                <w:numId w:val="22"/>
              </w:numPr>
              <w:spacing w:before="120" w:after="120" w:line="240" w:lineRule="auto"/>
              <w:ind w:left="357" w:hanging="357"/>
              <w:jc w:val="both"/>
              <w:rPr>
                <w:rFonts w:ascii="Arial" w:hAnsi="Arial" w:cs="Arial"/>
                <w:bCs/>
                <w:sz w:val="24"/>
                <w:szCs w:val="28"/>
              </w:rPr>
            </w:pPr>
            <w:r>
              <w:rPr>
                <w:rFonts w:ascii="Arial" w:eastAsia="Arial" w:hAnsi="Arial" w:cs="Arial"/>
                <w:bCs/>
                <w:sz w:val="24"/>
                <w:szCs w:val="24"/>
                <w:lang w:val="cy-GB"/>
              </w:rPr>
              <w:t xml:space="preserve">Mae Cyngor Bwrdeistref Sirol Castell-nedd Port Talbot yn berchen ar Gartref Plant Diogel </w:t>
            </w:r>
            <w:proofErr w:type="spellStart"/>
            <w:r>
              <w:rPr>
                <w:rFonts w:ascii="Arial" w:eastAsia="Arial" w:hAnsi="Arial" w:cs="Arial"/>
                <w:bCs/>
                <w:sz w:val="24"/>
                <w:szCs w:val="24"/>
                <w:lang w:val="cy-GB"/>
              </w:rPr>
              <w:t>Hillside</w:t>
            </w:r>
            <w:proofErr w:type="spellEnd"/>
            <w:r>
              <w:rPr>
                <w:rFonts w:ascii="Arial" w:eastAsia="Arial" w:hAnsi="Arial" w:cs="Arial"/>
                <w:bCs/>
                <w:sz w:val="24"/>
                <w:szCs w:val="24"/>
                <w:lang w:val="cy-GB"/>
              </w:rPr>
              <w:t xml:space="preserve"> ac yn ei weithredu</w:t>
            </w:r>
          </w:p>
          <w:p w14:paraId="2597E501" w14:textId="77777777" w:rsidR="00B0676C" w:rsidRPr="00F74A88" w:rsidRDefault="00194600" w:rsidP="001F4A0E">
            <w:pPr>
              <w:numPr>
                <w:ilvl w:val="0"/>
                <w:numId w:val="22"/>
              </w:numPr>
              <w:spacing w:before="120" w:after="120" w:line="240" w:lineRule="auto"/>
              <w:ind w:left="357" w:hanging="357"/>
              <w:rPr>
                <w:rFonts w:ascii="Arial" w:hAnsi="Arial" w:cs="Arial"/>
                <w:bCs/>
                <w:sz w:val="24"/>
                <w:szCs w:val="28"/>
              </w:rPr>
            </w:pPr>
            <w:proofErr w:type="spellStart"/>
            <w:r>
              <w:rPr>
                <w:rFonts w:ascii="Arial" w:eastAsia="Arial" w:hAnsi="Arial" w:cs="Arial"/>
                <w:bCs/>
                <w:sz w:val="24"/>
                <w:szCs w:val="24"/>
                <w:lang w:val="cy-GB"/>
              </w:rPr>
              <w:lastRenderedPageBreak/>
              <w:t>Hillside</w:t>
            </w:r>
            <w:proofErr w:type="spellEnd"/>
            <w:r>
              <w:rPr>
                <w:rFonts w:ascii="Arial" w:eastAsia="Arial" w:hAnsi="Arial" w:cs="Arial"/>
                <w:bCs/>
                <w:sz w:val="24"/>
                <w:szCs w:val="24"/>
                <w:lang w:val="cy-GB"/>
              </w:rPr>
              <w:t xml:space="preserve"> yw'r unig gartref plant diogel yng Nghymru, ac aseswyd ei fod yn darparu lefelau digonol o ddarpariaeth i ddiwallu'r galw lleol yn flaenorol, yn gyfredol, ac yn y dyfodol</w:t>
            </w:r>
          </w:p>
          <w:p w14:paraId="4F391541" w14:textId="77777777" w:rsidR="00B0676C" w:rsidRPr="00F74A88" w:rsidRDefault="00194600" w:rsidP="008E0C7B">
            <w:pPr>
              <w:numPr>
                <w:ilvl w:val="0"/>
                <w:numId w:val="22"/>
              </w:numPr>
              <w:spacing w:before="120" w:after="120" w:line="240" w:lineRule="auto"/>
              <w:ind w:left="357" w:hanging="357"/>
              <w:jc w:val="both"/>
              <w:rPr>
                <w:rFonts w:ascii="Arial" w:hAnsi="Arial" w:cs="Arial"/>
                <w:bCs/>
                <w:sz w:val="24"/>
                <w:szCs w:val="28"/>
              </w:rPr>
            </w:pPr>
            <w:r>
              <w:rPr>
                <w:rFonts w:ascii="Arial" w:eastAsia="Arial" w:hAnsi="Arial" w:cs="Arial"/>
                <w:bCs/>
                <w:sz w:val="24"/>
                <w:szCs w:val="24"/>
                <w:lang w:val="cy-GB"/>
              </w:rPr>
              <w:t xml:space="preserve">Ar hyn o bryd, mae </w:t>
            </w:r>
            <w:proofErr w:type="spellStart"/>
            <w:r>
              <w:rPr>
                <w:rFonts w:ascii="Arial" w:eastAsia="Arial" w:hAnsi="Arial" w:cs="Arial"/>
                <w:bCs/>
                <w:sz w:val="24"/>
                <w:szCs w:val="24"/>
                <w:lang w:val="cy-GB"/>
              </w:rPr>
              <w:t>Hillside</w:t>
            </w:r>
            <w:proofErr w:type="spellEnd"/>
            <w:r>
              <w:rPr>
                <w:rFonts w:ascii="Arial" w:eastAsia="Arial" w:hAnsi="Arial" w:cs="Arial"/>
                <w:bCs/>
                <w:sz w:val="24"/>
                <w:szCs w:val="24"/>
                <w:lang w:val="cy-GB"/>
              </w:rPr>
              <w:t xml:space="preserve"> yn adolygu ei fodel gwasanaeth i 'ddiogelu at y dyfodol' ei wasanaeth i sicrhau y gall ddarparu ar gyfer gofynion y ddarpariaeth yn y dyfodol yn ogystal â bod yn gynaliadwy yn ariannol yn y tymor hir</w:t>
            </w:r>
          </w:p>
        </w:tc>
      </w:tr>
      <w:tr w:rsidR="003E555C" w14:paraId="4066F5FC" w14:textId="77777777" w:rsidTr="00F147AC">
        <w:trPr>
          <w:trHeight w:val="340"/>
        </w:trPr>
        <w:tc>
          <w:tcPr>
            <w:tcW w:w="9163" w:type="dxa"/>
            <w:shd w:val="clear" w:color="auto" w:fill="DBE5F1" w:themeFill="accent1" w:themeFillTint="33"/>
          </w:tcPr>
          <w:p w14:paraId="5043497C" w14:textId="77777777" w:rsidR="00B0676C" w:rsidRPr="00E834B8" w:rsidRDefault="00194600" w:rsidP="00B0676C">
            <w:pPr>
              <w:spacing w:after="0"/>
              <w:jc w:val="both"/>
              <w:rPr>
                <w:rFonts w:ascii="Arial" w:hAnsi="Arial" w:cs="Arial"/>
                <w:b/>
                <w:bCs/>
                <w:sz w:val="28"/>
                <w:szCs w:val="28"/>
              </w:rPr>
            </w:pPr>
            <w:r>
              <w:rPr>
                <w:rFonts w:ascii="Arial" w:eastAsia="Arial" w:hAnsi="Arial" w:cs="Arial"/>
                <w:b/>
                <w:bCs/>
                <w:sz w:val="28"/>
                <w:szCs w:val="28"/>
                <w:lang w:val="cy-GB"/>
              </w:rPr>
              <w:lastRenderedPageBreak/>
              <w:t>Maethu</w:t>
            </w:r>
          </w:p>
        </w:tc>
      </w:tr>
      <w:tr w:rsidR="003E555C" w14:paraId="0FF94E5B" w14:textId="77777777" w:rsidTr="00610396">
        <w:trPr>
          <w:trHeight w:val="340"/>
        </w:trPr>
        <w:tc>
          <w:tcPr>
            <w:tcW w:w="9163" w:type="dxa"/>
          </w:tcPr>
          <w:p w14:paraId="48F79984" w14:textId="77777777" w:rsidR="00B0676C" w:rsidRPr="00F74A88" w:rsidRDefault="00194600" w:rsidP="001F4A0E">
            <w:pPr>
              <w:numPr>
                <w:ilvl w:val="0"/>
                <w:numId w:val="22"/>
              </w:numPr>
              <w:spacing w:before="120" w:after="120" w:line="240" w:lineRule="auto"/>
              <w:ind w:left="357" w:hanging="357"/>
              <w:rPr>
                <w:rFonts w:ascii="Arial" w:hAnsi="Arial" w:cs="Arial"/>
                <w:bCs/>
                <w:sz w:val="24"/>
                <w:szCs w:val="28"/>
              </w:rPr>
            </w:pPr>
            <w:r>
              <w:rPr>
                <w:rFonts w:ascii="Arial" w:eastAsia="Arial" w:hAnsi="Arial" w:cs="Arial"/>
                <w:bCs/>
                <w:sz w:val="24"/>
                <w:szCs w:val="24"/>
                <w:lang w:val="cy-GB"/>
              </w:rPr>
              <w:t xml:space="preserve">Mae cadw/recriwtio gofalwyr maeth yn broblem ar draws y rhanbarth - fel y mae ledled Cymru a Lloegr - gan fod y niferoedd sy'n dechrau maethu bob blwyddyn yn ei chael hi'n anodd cadw i fyny â'r galw </w:t>
            </w:r>
          </w:p>
          <w:p w14:paraId="5DC9360B" w14:textId="77777777" w:rsidR="00B0676C" w:rsidRPr="00F74A88" w:rsidRDefault="00194600" w:rsidP="001F4A0E">
            <w:pPr>
              <w:numPr>
                <w:ilvl w:val="0"/>
                <w:numId w:val="22"/>
              </w:numPr>
              <w:spacing w:before="120" w:after="120" w:line="240" w:lineRule="auto"/>
              <w:ind w:left="357" w:hanging="357"/>
              <w:rPr>
                <w:rFonts w:ascii="Arial" w:hAnsi="Arial" w:cs="Arial"/>
                <w:bCs/>
                <w:sz w:val="24"/>
                <w:szCs w:val="28"/>
              </w:rPr>
            </w:pPr>
            <w:r>
              <w:rPr>
                <w:rFonts w:ascii="Arial" w:eastAsia="Arial" w:hAnsi="Arial" w:cs="Arial"/>
                <w:bCs/>
                <w:sz w:val="24"/>
                <w:szCs w:val="24"/>
                <w:lang w:val="cy-GB"/>
              </w:rPr>
              <w:t xml:space="preserve">Y bwlch amlycaf yn y farchnad yw prinder lleoliadau lleol i blant 11+ oed </w:t>
            </w:r>
          </w:p>
          <w:p w14:paraId="0B2B1CB7" w14:textId="77777777" w:rsidR="00B0676C" w:rsidRPr="00F74A88" w:rsidRDefault="00194600" w:rsidP="001F4A0E">
            <w:pPr>
              <w:numPr>
                <w:ilvl w:val="0"/>
                <w:numId w:val="22"/>
              </w:numPr>
              <w:spacing w:before="120" w:after="120" w:line="240" w:lineRule="auto"/>
              <w:ind w:left="357" w:hanging="357"/>
              <w:rPr>
                <w:rFonts w:ascii="Arial" w:hAnsi="Arial" w:cs="Arial"/>
                <w:bCs/>
                <w:sz w:val="24"/>
                <w:szCs w:val="28"/>
              </w:rPr>
            </w:pPr>
            <w:r>
              <w:rPr>
                <w:rFonts w:ascii="Arial" w:eastAsia="Arial" w:hAnsi="Arial" w:cs="Arial"/>
                <w:bCs/>
                <w:sz w:val="24"/>
                <w:szCs w:val="24"/>
                <w:lang w:val="cy-GB"/>
              </w:rPr>
              <w:t xml:space="preserve">Ar y cyfan, mae ansawdd y gwasanaeth yn dda ar draws y farchnad gofal maeth </w:t>
            </w:r>
          </w:p>
        </w:tc>
      </w:tr>
      <w:tr w:rsidR="003E555C" w14:paraId="2B3D4DBD" w14:textId="77777777" w:rsidTr="00F147AC">
        <w:trPr>
          <w:trHeight w:val="340"/>
        </w:trPr>
        <w:tc>
          <w:tcPr>
            <w:tcW w:w="9163" w:type="dxa"/>
            <w:shd w:val="clear" w:color="auto" w:fill="DBE5F1" w:themeFill="accent1" w:themeFillTint="33"/>
          </w:tcPr>
          <w:p w14:paraId="6A3FC389" w14:textId="77777777" w:rsidR="00B0676C" w:rsidRPr="00E834B8" w:rsidRDefault="00194600" w:rsidP="001F4A0E">
            <w:pPr>
              <w:spacing w:after="0"/>
              <w:rPr>
                <w:rFonts w:ascii="Arial" w:hAnsi="Arial" w:cs="Arial"/>
                <w:b/>
                <w:bCs/>
                <w:sz w:val="28"/>
                <w:szCs w:val="28"/>
              </w:rPr>
            </w:pPr>
            <w:r>
              <w:rPr>
                <w:rFonts w:ascii="Arial" w:eastAsia="Arial" w:hAnsi="Arial" w:cs="Arial"/>
                <w:b/>
                <w:bCs/>
                <w:sz w:val="28"/>
                <w:szCs w:val="28"/>
                <w:lang w:val="cy-GB"/>
              </w:rPr>
              <w:t>Lleoliadau i Oedolion – Cysylltu Bywydau</w:t>
            </w:r>
          </w:p>
        </w:tc>
      </w:tr>
      <w:tr w:rsidR="003E555C" w14:paraId="70B3FB09" w14:textId="77777777" w:rsidTr="00610396">
        <w:trPr>
          <w:trHeight w:val="340"/>
        </w:trPr>
        <w:tc>
          <w:tcPr>
            <w:tcW w:w="9163" w:type="dxa"/>
          </w:tcPr>
          <w:p w14:paraId="69DC25DF" w14:textId="77777777" w:rsidR="00B0676C" w:rsidRPr="00F74A88" w:rsidRDefault="00194600" w:rsidP="001F4A0E">
            <w:pPr>
              <w:numPr>
                <w:ilvl w:val="0"/>
                <w:numId w:val="22"/>
              </w:numPr>
              <w:spacing w:before="120" w:after="120" w:line="240" w:lineRule="auto"/>
              <w:ind w:left="357" w:hanging="357"/>
              <w:rPr>
                <w:rFonts w:ascii="Arial" w:hAnsi="Arial" w:cs="Arial"/>
                <w:b/>
                <w:bCs/>
                <w:sz w:val="24"/>
                <w:szCs w:val="28"/>
              </w:rPr>
            </w:pPr>
            <w:r>
              <w:rPr>
                <w:rFonts w:ascii="Arial" w:eastAsia="Arial" w:hAnsi="Arial" w:cs="Arial"/>
                <w:bCs/>
                <w:sz w:val="24"/>
                <w:szCs w:val="24"/>
                <w:lang w:val="cy-GB"/>
              </w:rPr>
              <w:t xml:space="preserve">Mae'r galw wedi gwahaniaethu ym mhob Awdurdod Lleol </w:t>
            </w:r>
          </w:p>
          <w:p w14:paraId="3DA5D087" w14:textId="77777777" w:rsidR="00B0676C" w:rsidRPr="00F74A88" w:rsidRDefault="00194600" w:rsidP="001F4A0E">
            <w:pPr>
              <w:numPr>
                <w:ilvl w:val="0"/>
                <w:numId w:val="22"/>
              </w:numPr>
              <w:spacing w:before="120" w:after="120" w:line="240" w:lineRule="auto"/>
              <w:ind w:left="357" w:hanging="357"/>
              <w:rPr>
                <w:rFonts w:ascii="Arial" w:hAnsi="Arial" w:cs="Arial"/>
                <w:b/>
                <w:bCs/>
                <w:sz w:val="24"/>
                <w:szCs w:val="28"/>
              </w:rPr>
            </w:pPr>
            <w:r>
              <w:rPr>
                <w:rFonts w:ascii="Arial" w:eastAsia="Arial" w:hAnsi="Arial" w:cs="Arial"/>
                <w:bCs/>
                <w:sz w:val="24"/>
                <w:szCs w:val="24"/>
                <w:lang w:val="cy-GB"/>
              </w:rPr>
              <w:t xml:space="preserve">Dros y pum mlynedd ddiwethaf dim ond nifer fach o leoliadau aflwyddiannus a fu </w:t>
            </w:r>
          </w:p>
          <w:p w14:paraId="1D3D8FD4" w14:textId="77777777" w:rsidR="00B0676C" w:rsidRPr="00F74A88" w:rsidRDefault="00194600" w:rsidP="001F4A0E">
            <w:pPr>
              <w:numPr>
                <w:ilvl w:val="0"/>
                <w:numId w:val="22"/>
              </w:numPr>
              <w:spacing w:before="120" w:after="120" w:line="240" w:lineRule="auto"/>
              <w:ind w:left="357" w:hanging="357"/>
              <w:rPr>
                <w:rFonts w:ascii="Arial" w:hAnsi="Arial" w:cs="Arial"/>
                <w:bCs/>
                <w:sz w:val="24"/>
                <w:szCs w:val="28"/>
              </w:rPr>
            </w:pPr>
            <w:r>
              <w:rPr>
                <w:rFonts w:ascii="Arial" w:eastAsia="Arial" w:hAnsi="Arial" w:cs="Arial"/>
                <w:bCs/>
                <w:sz w:val="24"/>
                <w:szCs w:val="24"/>
                <w:lang w:val="cy-GB"/>
              </w:rPr>
              <w:t xml:space="preserve">Mae ymweliadau monitro ac adroddiadau arolygu AGC yn dangos ansawdd uchel y ddarpariaeth ar y cyfan  </w:t>
            </w:r>
          </w:p>
          <w:p w14:paraId="5DC3881D" w14:textId="77777777" w:rsidR="00B0676C" w:rsidRPr="00037278" w:rsidRDefault="00194600" w:rsidP="001F4A0E">
            <w:pPr>
              <w:numPr>
                <w:ilvl w:val="0"/>
                <w:numId w:val="22"/>
              </w:numPr>
              <w:spacing w:before="120" w:after="120" w:line="240" w:lineRule="auto"/>
              <w:ind w:left="357" w:hanging="357"/>
              <w:rPr>
                <w:rFonts w:ascii="Arial" w:hAnsi="Arial" w:cs="Arial"/>
                <w:bCs/>
                <w:sz w:val="24"/>
                <w:szCs w:val="28"/>
              </w:rPr>
            </w:pPr>
            <w:r>
              <w:rPr>
                <w:rFonts w:ascii="Arial" w:eastAsia="Arial" w:hAnsi="Arial" w:cs="Arial"/>
                <w:bCs/>
                <w:sz w:val="24"/>
                <w:szCs w:val="24"/>
                <w:lang w:val="cy-GB"/>
              </w:rPr>
              <w:t xml:space="preserve">Mae nifer y gofalwyr wedi tyfu'n raddol dros y cyfnod </w:t>
            </w:r>
          </w:p>
          <w:p w14:paraId="3149A10B" w14:textId="77777777" w:rsidR="00B0676C" w:rsidRPr="00037278" w:rsidRDefault="00194600" w:rsidP="001F4A0E">
            <w:pPr>
              <w:numPr>
                <w:ilvl w:val="0"/>
                <w:numId w:val="22"/>
              </w:numPr>
              <w:spacing w:before="120" w:after="120" w:line="240" w:lineRule="auto"/>
              <w:ind w:left="357" w:hanging="357"/>
              <w:rPr>
                <w:rFonts w:ascii="Arial" w:hAnsi="Arial" w:cs="Arial"/>
                <w:bCs/>
                <w:sz w:val="24"/>
                <w:szCs w:val="28"/>
              </w:rPr>
            </w:pPr>
            <w:r>
              <w:rPr>
                <w:rFonts w:ascii="Arial" w:eastAsia="Arial" w:hAnsi="Arial" w:cs="Arial"/>
                <w:bCs/>
                <w:sz w:val="24"/>
                <w:szCs w:val="24"/>
                <w:lang w:val="cy-GB"/>
              </w:rPr>
              <w:t xml:space="preserve">Mae posibilrwydd ehangu gwasanaethau i hybu defnydd ymysg grwpiau eraill yn y boblogaeth yn cael ei archwilio   </w:t>
            </w:r>
          </w:p>
        </w:tc>
      </w:tr>
      <w:tr w:rsidR="003E555C" w14:paraId="2FE021AC" w14:textId="77777777" w:rsidTr="00F147AC">
        <w:trPr>
          <w:trHeight w:val="340"/>
        </w:trPr>
        <w:tc>
          <w:tcPr>
            <w:tcW w:w="9163" w:type="dxa"/>
            <w:shd w:val="clear" w:color="auto" w:fill="DBE5F1" w:themeFill="accent1" w:themeFillTint="33"/>
          </w:tcPr>
          <w:p w14:paraId="43B27285" w14:textId="77777777" w:rsidR="00B0676C" w:rsidRPr="00E834B8" w:rsidRDefault="00194600" w:rsidP="00B0676C">
            <w:pPr>
              <w:spacing w:after="0"/>
              <w:jc w:val="both"/>
              <w:rPr>
                <w:rFonts w:ascii="Arial" w:hAnsi="Arial" w:cs="Arial"/>
                <w:b/>
                <w:bCs/>
                <w:sz w:val="28"/>
                <w:szCs w:val="28"/>
              </w:rPr>
            </w:pPr>
            <w:r>
              <w:rPr>
                <w:rFonts w:ascii="Arial" w:eastAsia="Arial" w:hAnsi="Arial" w:cs="Arial"/>
                <w:b/>
                <w:bCs/>
                <w:sz w:val="28"/>
                <w:szCs w:val="28"/>
                <w:lang w:val="cy-GB"/>
              </w:rPr>
              <w:t>Eiriolaeth - Oedolion</w:t>
            </w:r>
          </w:p>
        </w:tc>
      </w:tr>
      <w:tr w:rsidR="003E555C" w14:paraId="5C0E449E" w14:textId="77777777" w:rsidTr="00610396">
        <w:trPr>
          <w:trHeight w:val="340"/>
        </w:trPr>
        <w:tc>
          <w:tcPr>
            <w:tcW w:w="9163" w:type="dxa"/>
          </w:tcPr>
          <w:p w14:paraId="447896A8" w14:textId="77777777" w:rsidR="007B58B8" w:rsidRDefault="00194600" w:rsidP="001F4A0E">
            <w:pPr>
              <w:numPr>
                <w:ilvl w:val="0"/>
                <w:numId w:val="22"/>
              </w:numPr>
              <w:spacing w:before="120" w:after="120" w:line="240" w:lineRule="auto"/>
              <w:ind w:left="357" w:hanging="357"/>
              <w:rPr>
                <w:rFonts w:ascii="Arial" w:hAnsi="Arial" w:cs="Arial"/>
                <w:bCs/>
                <w:sz w:val="24"/>
                <w:szCs w:val="28"/>
              </w:rPr>
            </w:pPr>
            <w:r>
              <w:rPr>
                <w:rFonts w:ascii="Arial" w:eastAsia="Arial" w:hAnsi="Arial" w:cs="Arial"/>
                <w:bCs/>
                <w:sz w:val="24"/>
                <w:szCs w:val="24"/>
                <w:lang w:val="cy-GB"/>
              </w:rPr>
              <w:t xml:space="preserve">Mae un darparwr sy'n cwmpasu'r rhanbarth, ac mae'r ddarpariaeth yn sefydlog ar hyn o bryd </w:t>
            </w:r>
          </w:p>
          <w:p w14:paraId="61387655" w14:textId="77777777" w:rsidR="007B58B8" w:rsidRDefault="00194600" w:rsidP="001F4A0E">
            <w:pPr>
              <w:numPr>
                <w:ilvl w:val="0"/>
                <w:numId w:val="22"/>
              </w:numPr>
              <w:spacing w:before="120" w:after="120" w:line="240" w:lineRule="auto"/>
              <w:ind w:left="357" w:hanging="357"/>
              <w:rPr>
                <w:rFonts w:ascii="Arial" w:hAnsi="Arial" w:cs="Arial"/>
                <w:bCs/>
                <w:sz w:val="24"/>
                <w:szCs w:val="28"/>
              </w:rPr>
            </w:pPr>
            <w:r>
              <w:rPr>
                <w:rFonts w:ascii="Arial" w:eastAsia="Arial" w:hAnsi="Arial" w:cs="Arial"/>
                <w:bCs/>
                <w:sz w:val="24"/>
                <w:szCs w:val="24"/>
                <w:lang w:val="cy-GB"/>
              </w:rPr>
              <w:t>Mae gwaith hyrwyddo pellach ar y gweill i gynyddu'r defnydd o wasanaethau eirioli ar gyfer grwpiau sy'n anodd eu cyrraedd</w:t>
            </w:r>
          </w:p>
          <w:p w14:paraId="4E2089C6" w14:textId="77777777" w:rsidR="007B58B8" w:rsidRDefault="00194600" w:rsidP="001F4A0E">
            <w:pPr>
              <w:numPr>
                <w:ilvl w:val="0"/>
                <w:numId w:val="22"/>
              </w:numPr>
              <w:spacing w:before="120" w:after="120" w:line="240" w:lineRule="auto"/>
              <w:ind w:left="357" w:hanging="357"/>
              <w:rPr>
                <w:rFonts w:ascii="Arial" w:hAnsi="Arial" w:cs="Arial"/>
                <w:bCs/>
                <w:sz w:val="24"/>
                <w:szCs w:val="28"/>
              </w:rPr>
            </w:pPr>
            <w:r>
              <w:rPr>
                <w:rFonts w:ascii="Arial" w:eastAsia="Arial" w:hAnsi="Arial" w:cs="Arial"/>
                <w:bCs/>
                <w:sz w:val="24"/>
                <w:szCs w:val="24"/>
                <w:lang w:val="cy-GB"/>
              </w:rPr>
              <w:t>Disgwylir i'r galw gynyddu dros y pum mlynedd nesaf</w:t>
            </w:r>
          </w:p>
          <w:p w14:paraId="5152442D" w14:textId="77777777" w:rsidR="00B0676C" w:rsidRPr="00C02CF2" w:rsidRDefault="00194600" w:rsidP="001F4A0E">
            <w:pPr>
              <w:numPr>
                <w:ilvl w:val="0"/>
                <w:numId w:val="22"/>
              </w:numPr>
              <w:spacing w:before="120" w:after="120" w:line="240" w:lineRule="auto"/>
              <w:ind w:left="357" w:hanging="357"/>
              <w:rPr>
                <w:rFonts w:ascii="Arial" w:hAnsi="Arial" w:cs="Arial"/>
                <w:bCs/>
                <w:sz w:val="24"/>
                <w:szCs w:val="28"/>
              </w:rPr>
            </w:pPr>
            <w:r>
              <w:rPr>
                <w:rFonts w:ascii="Arial" w:eastAsia="Arial" w:hAnsi="Arial" w:cs="Arial"/>
                <w:bCs/>
                <w:sz w:val="24"/>
                <w:szCs w:val="24"/>
                <w:lang w:val="cy-GB"/>
              </w:rPr>
              <w:t>Mae adolygiadau monitro yn dangos ansawdd uchel y ddarpariaeth ar y cyfan</w:t>
            </w:r>
          </w:p>
        </w:tc>
      </w:tr>
      <w:tr w:rsidR="003E555C" w14:paraId="7156079A" w14:textId="77777777" w:rsidTr="00F147AC">
        <w:trPr>
          <w:trHeight w:val="340"/>
        </w:trPr>
        <w:tc>
          <w:tcPr>
            <w:tcW w:w="9163" w:type="dxa"/>
            <w:shd w:val="clear" w:color="auto" w:fill="DBE5F1" w:themeFill="accent1" w:themeFillTint="33"/>
          </w:tcPr>
          <w:p w14:paraId="2A6B4C2C" w14:textId="77777777" w:rsidR="00B0676C" w:rsidRPr="00E834B8" w:rsidRDefault="00194600" w:rsidP="001F4A0E">
            <w:pPr>
              <w:spacing w:after="0"/>
              <w:rPr>
                <w:rFonts w:ascii="Arial" w:hAnsi="Arial" w:cs="Arial"/>
                <w:b/>
                <w:bCs/>
                <w:sz w:val="28"/>
                <w:szCs w:val="28"/>
              </w:rPr>
            </w:pPr>
            <w:r>
              <w:rPr>
                <w:rFonts w:ascii="Arial" w:eastAsia="Arial" w:hAnsi="Arial" w:cs="Arial"/>
                <w:b/>
                <w:bCs/>
                <w:sz w:val="28"/>
                <w:szCs w:val="28"/>
                <w:lang w:val="cy-GB"/>
              </w:rPr>
              <w:t>Eiriolaeth - Plant</w:t>
            </w:r>
          </w:p>
        </w:tc>
      </w:tr>
      <w:tr w:rsidR="003E555C" w14:paraId="7B261338" w14:textId="77777777" w:rsidTr="00610396">
        <w:trPr>
          <w:trHeight w:val="340"/>
        </w:trPr>
        <w:tc>
          <w:tcPr>
            <w:tcW w:w="9163" w:type="dxa"/>
          </w:tcPr>
          <w:p w14:paraId="0C6E9410" w14:textId="77777777" w:rsidR="00B0676C" w:rsidRPr="00C02CF2" w:rsidRDefault="00194600" w:rsidP="001F4A0E">
            <w:pPr>
              <w:numPr>
                <w:ilvl w:val="0"/>
                <w:numId w:val="22"/>
              </w:numPr>
              <w:spacing w:before="120" w:after="120" w:line="240" w:lineRule="auto"/>
              <w:ind w:left="357" w:hanging="357"/>
              <w:rPr>
                <w:rFonts w:ascii="Arial" w:hAnsi="Arial" w:cs="Arial"/>
                <w:bCs/>
                <w:sz w:val="24"/>
                <w:szCs w:val="28"/>
              </w:rPr>
            </w:pPr>
            <w:r>
              <w:rPr>
                <w:rFonts w:ascii="Arial" w:eastAsia="Arial" w:hAnsi="Arial" w:cs="Arial"/>
                <w:bCs/>
                <w:sz w:val="24"/>
                <w:szCs w:val="24"/>
                <w:lang w:val="cy-GB"/>
              </w:rPr>
              <w:t>Comisiynir y Gwasanaeth Eiriolaeth Broffesiynol Annibynnol (EBA) ar sail ranbarthol. Aseswyd ei fod yn ddigonol i ateb y galw yn flaenorol, yn gyfredol ac yn y dyfodol </w:t>
            </w:r>
          </w:p>
          <w:p w14:paraId="0932D9B2" w14:textId="77777777" w:rsidR="00B0676C" w:rsidRPr="00C02CF2" w:rsidRDefault="00194600" w:rsidP="001F4A0E">
            <w:pPr>
              <w:numPr>
                <w:ilvl w:val="0"/>
                <w:numId w:val="22"/>
              </w:numPr>
              <w:spacing w:before="120" w:after="120" w:line="240" w:lineRule="auto"/>
              <w:ind w:left="357" w:hanging="357"/>
              <w:rPr>
                <w:rFonts w:ascii="Arial" w:hAnsi="Arial" w:cs="Arial"/>
                <w:bCs/>
                <w:sz w:val="24"/>
                <w:szCs w:val="28"/>
              </w:rPr>
            </w:pPr>
            <w:r>
              <w:rPr>
                <w:rFonts w:ascii="Arial" w:eastAsia="Arial" w:hAnsi="Arial" w:cs="Arial"/>
                <w:bCs/>
                <w:sz w:val="24"/>
                <w:szCs w:val="24"/>
                <w:lang w:val="cy-GB"/>
              </w:rPr>
              <w:t>Mae pobl ifanc wedi rhoi adborth cadarnhaol ar ansawdd y Gwasanaeth EBA a'u cyflawniad o ganlyniadau eiriolaeth personol</w:t>
            </w:r>
          </w:p>
          <w:p w14:paraId="7ED637C2" w14:textId="77777777" w:rsidR="00B0676C" w:rsidRPr="00C02CF2" w:rsidRDefault="00194600" w:rsidP="001F4A0E">
            <w:pPr>
              <w:numPr>
                <w:ilvl w:val="0"/>
                <w:numId w:val="22"/>
              </w:numPr>
              <w:spacing w:before="120" w:after="120" w:line="240" w:lineRule="auto"/>
              <w:ind w:left="357" w:hanging="357"/>
              <w:rPr>
                <w:rFonts w:ascii="Arial" w:hAnsi="Arial" w:cs="Arial"/>
                <w:bCs/>
                <w:sz w:val="24"/>
                <w:szCs w:val="28"/>
              </w:rPr>
            </w:pPr>
            <w:r>
              <w:rPr>
                <w:rFonts w:ascii="Arial" w:eastAsia="Arial" w:hAnsi="Arial" w:cs="Arial"/>
                <w:bCs/>
                <w:sz w:val="24"/>
                <w:szCs w:val="24"/>
                <w:lang w:val="cy-GB"/>
              </w:rPr>
              <w:t>Mae adolygiadau monitro yn dangos ansawdd uchel y darparwyr ar y cyfan</w:t>
            </w:r>
          </w:p>
        </w:tc>
      </w:tr>
      <w:tr w:rsidR="003E555C" w14:paraId="19FE3C59" w14:textId="77777777" w:rsidTr="00F147AC">
        <w:trPr>
          <w:trHeight w:val="340"/>
        </w:trPr>
        <w:tc>
          <w:tcPr>
            <w:tcW w:w="9163" w:type="dxa"/>
            <w:shd w:val="clear" w:color="auto" w:fill="DBE5F1" w:themeFill="accent1" w:themeFillTint="33"/>
          </w:tcPr>
          <w:p w14:paraId="7EBC5462" w14:textId="77777777" w:rsidR="00B0676C" w:rsidRPr="00E834B8" w:rsidRDefault="00194600" w:rsidP="001F4A0E">
            <w:pPr>
              <w:spacing w:after="0"/>
              <w:rPr>
                <w:rFonts w:ascii="Arial" w:hAnsi="Arial" w:cs="Arial"/>
                <w:b/>
                <w:bCs/>
                <w:sz w:val="28"/>
                <w:szCs w:val="28"/>
              </w:rPr>
            </w:pPr>
            <w:r>
              <w:rPr>
                <w:rFonts w:ascii="Arial" w:eastAsia="Arial" w:hAnsi="Arial" w:cs="Arial"/>
                <w:b/>
                <w:bCs/>
                <w:sz w:val="28"/>
                <w:szCs w:val="28"/>
                <w:lang w:val="cy-GB"/>
              </w:rPr>
              <w:t>Gofal Cartref – Oedolion Hŷn</w:t>
            </w:r>
          </w:p>
        </w:tc>
      </w:tr>
      <w:tr w:rsidR="003E555C" w14:paraId="3AD6C0B1" w14:textId="77777777" w:rsidTr="00610396">
        <w:trPr>
          <w:trHeight w:val="340"/>
        </w:trPr>
        <w:tc>
          <w:tcPr>
            <w:tcW w:w="9163" w:type="dxa"/>
          </w:tcPr>
          <w:p w14:paraId="495DE8D7" w14:textId="77777777" w:rsidR="00B0676C" w:rsidRPr="00C02CF2" w:rsidRDefault="00194600" w:rsidP="001F4A0E">
            <w:pPr>
              <w:numPr>
                <w:ilvl w:val="0"/>
                <w:numId w:val="22"/>
              </w:numPr>
              <w:spacing w:before="120" w:after="120" w:line="240" w:lineRule="auto"/>
              <w:ind w:left="357" w:hanging="357"/>
              <w:rPr>
                <w:rFonts w:ascii="Arial" w:hAnsi="Arial" w:cs="Arial"/>
                <w:bCs/>
                <w:sz w:val="24"/>
                <w:szCs w:val="28"/>
              </w:rPr>
            </w:pPr>
            <w:r>
              <w:rPr>
                <w:rFonts w:ascii="Arial" w:eastAsia="Arial" w:hAnsi="Arial" w:cs="Arial"/>
                <w:bCs/>
                <w:sz w:val="24"/>
                <w:szCs w:val="24"/>
                <w:lang w:val="cy-GB"/>
              </w:rPr>
              <w:t>Mae’r galw am ofal yn y cartref yn parhau i fod yn fwy na'r cyflenwad</w:t>
            </w:r>
          </w:p>
          <w:p w14:paraId="32BA5706" w14:textId="77777777" w:rsidR="00B0676C" w:rsidRDefault="00194600" w:rsidP="001F4A0E">
            <w:pPr>
              <w:numPr>
                <w:ilvl w:val="0"/>
                <w:numId w:val="22"/>
              </w:numPr>
              <w:spacing w:before="120" w:after="120" w:line="240" w:lineRule="auto"/>
              <w:ind w:left="357" w:hanging="357"/>
              <w:rPr>
                <w:rFonts w:ascii="Arial" w:hAnsi="Arial" w:cs="Arial"/>
                <w:bCs/>
                <w:sz w:val="24"/>
                <w:szCs w:val="28"/>
              </w:rPr>
            </w:pPr>
            <w:r>
              <w:rPr>
                <w:rFonts w:ascii="Arial" w:eastAsia="Arial" w:hAnsi="Arial" w:cs="Arial"/>
                <w:bCs/>
                <w:sz w:val="24"/>
                <w:szCs w:val="24"/>
                <w:lang w:val="cy-GB"/>
              </w:rPr>
              <w:t xml:space="preserve">Disgwylir i alw mwy hirdymor yn y dyfodol gynyddu yn unol â thwf yn y boblogaeth </w:t>
            </w:r>
          </w:p>
          <w:p w14:paraId="31A94FA1" w14:textId="77777777" w:rsidR="00B0676C" w:rsidRPr="00C02CF2" w:rsidRDefault="00194600" w:rsidP="001F4A0E">
            <w:pPr>
              <w:numPr>
                <w:ilvl w:val="0"/>
                <w:numId w:val="22"/>
              </w:numPr>
              <w:spacing w:before="120" w:after="120" w:line="240" w:lineRule="auto"/>
              <w:ind w:left="357" w:hanging="357"/>
              <w:rPr>
                <w:rFonts w:ascii="Arial" w:hAnsi="Arial" w:cs="Arial"/>
                <w:bCs/>
                <w:sz w:val="24"/>
                <w:szCs w:val="28"/>
              </w:rPr>
            </w:pPr>
            <w:r>
              <w:rPr>
                <w:rFonts w:ascii="Arial" w:eastAsia="Arial" w:hAnsi="Arial" w:cs="Arial"/>
                <w:bCs/>
                <w:sz w:val="24"/>
                <w:szCs w:val="24"/>
                <w:lang w:val="cy-GB"/>
              </w:rPr>
              <w:lastRenderedPageBreak/>
              <w:t>Mae problemau'r gweithlu, ynghyd â mwy o alw, yn ei gwneud hi'n anodd i'r rhanbarth ateb y galw presennol</w:t>
            </w:r>
          </w:p>
          <w:p w14:paraId="4760B425" w14:textId="77777777" w:rsidR="00B0676C" w:rsidRDefault="00194600" w:rsidP="001F4A0E">
            <w:pPr>
              <w:numPr>
                <w:ilvl w:val="0"/>
                <w:numId w:val="22"/>
              </w:numPr>
              <w:spacing w:before="120" w:after="120" w:line="240" w:lineRule="auto"/>
              <w:ind w:left="357" w:hanging="357"/>
              <w:rPr>
                <w:rFonts w:ascii="Arial" w:hAnsi="Arial" w:cs="Arial"/>
                <w:bCs/>
                <w:sz w:val="24"/>
                <w:szCs w:val="28"/>
              </w:rPr>
            </w:pPr>
            <w:r>
              <w:rPr>
                <w:rFonts w:ascii="Arial" w:eastAsia="Arial" w:hAnsi="Arial" w:cs="Arial"/>
                <w:bCs/>
                <w:sz w:val="24"/>
                <w:szCs w:val="24"/>
                <w:lang w:val="cy-GB"/>
              </w:rPr>
              <w:t>Mae ymweliadau monitro ac adroddiadau arolygu AGC yn dangos ansawdd uchel darparwyr ar y cyfan</w:t>
            </w:r>
          </w:p>
          <w:p w14:paraId="63EBD56B" w14:textId="77777777" w:rsidR="00B0676C" w:rsidRPr="00C02CF2" w:rsidRDefault="00194600" w:rsidP="001F4A0E">
            <w:pPr>
              <w:numPr>
                <w:ilvl w:val="0"/>
                <w:numId w:val="22"/>
              </w:numPr>
              <w:spacing w:before="120" w:after="120" w:line="240" w:lineRule="auto"/>
              <w:ind w:left="357" w:hanging="357"/>
              <w:rPr>
                <w:rFonts w:ascii="Arial" w:hAnsi="Arial" w:cs="Arial"/>
                <w:bCs/>
                <w:sz w:val="24"/>
                <w:szCs w:val="28"/>
              </w:rPr>
            </w:pPr>
            <w:r>
              <w:rPr>
                <w:rFonts w:ascii="Arial" w:eastAsia="Arial" w:hAnsi="Arial" w:cs="Arial"/>
                <w:bCs/>
                <w:sz w:val="24"/>
                <w:szCs w:val="24"/>
                <w:lang w:val="cy-GB"/>
              </w:rPr>
              <w:t>Mae cydweithio da rhwng darparwyr a chomisiynwyr</w:t>
            </w:r>
          </w:p>
          <w:p w14:paraId="69674BE0" w14:textId="77777777" w:rsidR="00B0676C" w:rsidRPr="00C02CF2" w:rsidRDefault="00194600" w:rsidP="001F4A0E">
            <w:pPr>
              <w:numPr>
                <w:ilvl w:val="0"/>
                <w:numId w:val="22"/>
              </w:numPr>
              <w:spacing w:before="120" w:after="120" w:line="240" w:lineRule="auto"/>
              <w:ind w:left="357" w:hanging="357"/>
              <w:rPr>
                <w:rFonts w:ascii="Arial" w:hAnsi="Arial" w:cs="Arial"/>
                <w:bCs/>
                <w:sz w:val="24"/>
                <w:szCs w:val="28"/>
              </w:rPr>
            </w:pPr>
            <w:r>
              <w:rPr>
                <w:rFonts w:ascii="Arial" w:eastAsia="Arial" w:hAnsi="Arial" w:cs="Arial"/>
                <w:bCs/>
                <w:sz w:val="24"/>
                <w:szCs w:val="24"/>
                <w:lang w:val="cy-GB"/>
              </w:rPr>
              <w:t>Mae angen dewisiadau yn lle gofal cartref traddodiadol er mwyn cadw i fyny â’r galw am wasanaethau</w:t>
            </w:r>
          </w:p>
        </w:tc>
      </w:tr>
      <w:tr w:rsidR="003E555C" w14:paraId="5097E441" w14:textId="77777777" w:rsidTr="00F147AC">
        <w:trPr>
          <w:trHeight w:val="340"/>
        </w:trPr>
        <w:tc>
          <w:tcPr>
            <w:tcW w:w="9163" w:type="dxa"/>
            <w:shd w:val="clear" w:color="auto" w:fill="DBE5F1" w:themeFill="accent1" w:themeFillTint="33"/>
          </w:tcPr>
          <w:p w14:paraId="5BAB2ADA" w14:textId="77777777" w:rsidR="00B0676C" w:rsidRPr="00E834B8" w:rsidRDefault="00194600" w:rsidP="001F4A0E">
            <w:pPr>
              <w:spacing w:after="0"/>
              <w:rPr>
                <w:rFonts w:ascii="Arial" w:hAnsi="Arial" w:cs="Arial"/>
                <w:b/>
                <w:bCs/>
                <w:sz w:val="28"/>
                <w:szCs w:val="28"/>
              </w:rPr>
            </w:pPr>
            <w:r>
              <w:rPr>
                <w:rFonts w:ascii="Arial" w:eastAsia="Arial" w:hAnsi="Arial" w:cs="Arial"/>
                <w:b/>
                <w:bCs/>
                <w:sz w:val="28"/>
                <w:szCs w:val="28"/>
                <w:lang w:val="cy-GB"/>
              </w:rPr>
              <w:lastRenderedPageBreak/>
              <w:t>Gofal Cartref - Plant</w:t>
            </w:r>
          </w:p>
        </w:tc>
      </w:tr>
      <w:tr w:rsidR="003E555C" w14:paraId="53FD65D3" w14:textId="77777777" w:rsidTr="00610396">
        <w:trPr>
          <w:trHeight w:val="340"/>
        </w:trPr>
        <w:tc>
          <w:tcPr>
            <w:tcW w:w="9163" w:type="dxa"/>
          </w:tcPr>
          <w:p w14:paraId="6E1C8380" w14:textId="77777777" w:rsidR="00B0676C" w:rsidRDefault="00194600" w:rsidP="001F4A0E">
            <w:pPr>
              <w:numPr>
                <w:ilvl w:val="0"/>
                <w:numId w:val="22"/>
              </w:numPr>
              <w:spacing w:before="120" w:after="120" w:line="240" w:lineRule="auto"/>
              <w:ind w:left="357" w:hanging="357"/>
              <w:rPr>
                <w:rFonts w:ascii="Arial" w:hAnsi="Arial" w:cs="Arial"/>
                <w:bCs/>
                <w:sz w:val="24"/>
                <w:szCs w:val="28"/>
              </w:rPr>
            </w:pPr>
            <w:r>
              <w:rPr>
                <w:rFonts w:ascii="Arial" w:eastAsia="Arial" w:hAnsi="Arial" w:cs="Arial"/>
                <w:bCs/>
                <w:sz w:val="24"/>
                <w:szCs w:val="24"/>
                <w:lang w:val="cy-GB"/>
              </w:rPr>
              <w:t xml:space="preserve">Mae'r farchnad gofal cartref wedi gweld twf sylweddol yn y galw drwy gydol pandemig COVID-19  </w:t>
            </w:r>
          </w:p>
          <w:p w14:paraId="56EDC94C" w14:textId="77777777" w:rsidR="00B0676C" w:rsidRPr="008155B9" w:rsidRDefault="00194600" w:rsidP="001F4A0E">
            <w:pPr>
              <w:numPr>
                <w:ilvl w:val="0"/>
                <w:numId w:val="22"/>
              </w:numPr>
              <w:spacing w:before="120" w:after="120" w:line="240" w:lineRule="auto"/>
              <w:ind w:left="357" w:hanging="357"/>
              <w:rPr>
                <w:rFonts w:ascii="Arial" w:hAnsi="Arial" w:cs="Arial"/>
                <w:bCs/>
                <w:sz w:val="24"/>
                <w:szCs w:val="28"/>
              </w:rPr>
            </w:pPr>
            <w:r>
              <w:rPr>
                <w:rFonts w:ascii="Arial" w:eastAsia="Arial" w:hAnsi="Arial" w:cs="Arial"/>
                <w:bCs/>
                <w:sz w:val="24"/>
                <w:szCs w:val="24"/>
                <w:lang w:val="cy-GB"/>
              </w:rPr>
              <w:t xml:space="preserve">Mewn ymateb, mae'r farchnad wedi dangos hyblygrwydd a thwf i gwrdd â lefelau'r galw ond ar adegau mae hyn wedi arwain at gynyddu </w:t>
            </w:r>
            <w:proofErr w:type="spellStart"/>
            <w:r>
              <w:rPr>
                <w:rFonts w:ascii="Arial" w:eastAsia="Arial" w:hAnsi="Arial" w:cs="Arial"/>
                <w:bCs/>
                <w:sz w:val="24"/>
                <w:szCs w:val="24"/>
                <w:lang w:val="cy-GB"/>
              </w:rPr>
              <w:t>capasiti'r</w:t>
            </w:r>
            <w:proofErr w:type="spellEnd"/>
            <w:r>
              <w:rPr>
                <w:rFonts w:ascii="Arial" w:eastAsia="Arial" w:hAnsi="Arial" w:cs="Arial"/>
                <w:bCs/>
                <w:sz w:val="24"/>
                <w:szCs w:val="24"/>
                <w:lang w:val="cy-GB"/>
              </w:rPr>
              <w:t xml:space="preserve"> farchnad i'r eithaf  </w:t>
            </w:r>
          </w:p>
          <w:p w14:paraId="7B5055ED" w14:textId="77777777" w:rsidR="00B0676C" w:rsidRPr="008155B9" w:rsidRDefault="00194600" w:rsidP="001F4A0E">
            <w:pPr>
              <w:pStyle w:val="ListParagraph"/>
              <w:numPr>
                <w:ilvl w:val="0"/>
                <w:numId w:val="22"/>
              </w:numPr>
              <w:spacing w:before="120" w:after="120" w:line="240" w:lineRule="auto"/>
              <w:ind w:left="357" w:hanging="357"/>
              <w:contextualSpacing w:val="0"/>
              <w:rPr>
                <w:rFonts w:ascii="Arial" w:eastAsia="Times New Roman" w:hAnsi="Arial" w:cs="Arial"/>
                <w:sz w:val="24"/>
                <w:szCs w:val="28"/>
                <w:lang w:eastAsia="en-GB"/>
              </w:rPr>
            </w:pPr>
            <w:r>
              <w:rPr>
                <w:rStyle w:val="normaltextrun"/>
                <w:rFonts w:ascii="Arial" w:eastAsia="Arial" w:hAnsi="Arial" w:cs="Arial"/>
                <w:sz w:val="24"/>
                <w:szCs w:val="24"/>
                <w:lang w:val="cy-GB" w:eastAsia="en-GB"/>
              </w:rPr>
              <w:t xml:space="preserve">Ar y cyfan, mae'r farchnad yn darparu gwasanaethau o ansawdd da </w:t>
            </w:r>
          </w:p>
        </w:tc>
      </w:tr>
      <w:tr w:rsidR="003E555C" w14:paraId="74F8944E" w14:textId="77777777" w:rsidTr="00F147AC">
        <w:trPr>
          <w:trHeight w:val="340"/>
        </w:trPr>
        <w:tc>
          <w:tcPr>
            <w:tcW w:w="9163" w:type="dxa"/>
            <w:shd w:val="clear" w:color="auto" w:fill="DBE5F1" w:themeFill="accent1" w:themeFillTint="33"/>
          </w:tcPr>
          <w:p w14:paraId="3B382BE4" w14:textId="77777777" w:rsidR="00B0676C" w:rsidRPr="00E834B8" w:rsidRDefault="00194600" w:rsidP="001F4A0E">
            <w:pPr>
              <w:spacing w:after="0"/>
              <w:rPr>
                <w:rFonts w:ascii="Arial" w:hAnsi="Arial" w:cs="Arial"/>
                <w:b/>
                <w:bCs/>
                <w:sz w:val="28"/>
                <w:szCs w:val="28"/>
              </w:rPr>
            </w:pPr>
            <w:r>
              <w:rPr>
                <w:rFonts w:ascii="Arial" w:eastAsia="Arial" w:hAnsi="Arial" w:cs="Arial"/>
                <w:b/>
                <w:bCs/>
                <w:sz w:val="28"/>
                <w:szCs w:val="28"/>
                <w:lang w:val="cy-GB"/>
              </w:rPr>
              <w:t>Gofal Cartref – Oedolion Iau</w:t>
            </w:r>
          </w:p>
        </w:tc>
      </w:tr>
      <w:tr w:rsidR="003E555C" w14:paraId="1B888D6C" w14:textId="77777777" w:rsidTr="00610396">
        <w:trPr>
          <w:trHeight w:val="340"/>
        </w:trPr>
        <w:tc>
          <w:tcPr>
            <w:tcW w:w="9163" w:type="dxa"/>
          </w:tcPr>
          <w:p w14:paraId="7F5E634D" w14:textId="77777777" w:rsidR="005F136D" w:rsidRPr="005F136D" w:rsidRDefault="00194600" w:rsidP="001F4A0E">
            <w:pPr>
              <w:pStyle w:val="ListParagraph"/>
              <w:numPr>
                <w:ilvl w:val="0"/>
                <w:numId w:val="21"/>
              </w:numPr>
              <w:spacing w:before="120" w:after="120" w:line="240" w:lineRule="auto"/>
              <w:ind w:left="357" w:hanging="357"/>
              <w:contextualSpacing w:val="0"/>
              <w:rPr>
                <w:rFonts w:ascii="Arial" w:hAnsi="Arial" w:cs="Arial"/>
                <w:sz w:val="24"/>
                <w:szCs w:val="24"/>
              </w:rPr>
            </w:pPr>
            <w:r>
              <w:rPr>
                <w:rFonts w:ascii="Arial" w:eastAsia="Arial" w:hAnsi="Arial" w:cs="Arial"/>
                <w:sz w:val="24"/>
                <w:szCs w:val="24"/>
                <w:lang w:val="cy-GB"/>
              </w:rPr>
              <w:t xml:space="preserve">Mae gwasanaethau o ansawdd da gyda nifer isel o achosion o ddiffyg cydymffurfio â chontractau ffurfiol neu dorri safonau rheoleiddio  </w:t>
            </w:r>
          </w:p>
          <w:p w14:paraId="6314819F" w14:textId="77777777" w:rsidR="005F136D" w:rsidRPr="005F136D" w:rsidRDefault="00194600" w:rsidP="001F4A0E">
            <w:pPr>
              <w:pStyle w:val="ListParagraph"/>
              <w:numPr>
                <w:ilvl w:val="0"/>
                <w:numId w:val="21"/>
              </w:numPr>
              <w:spacing w:before="120" w:after="120" w:line="240" w:lineRule="auto"/>
              <w:ind w:left="357" w:hanging="357"/>
              <w:contextualSpacing w:val="0"/>
              <w:rPr>
                <w:rFonts w:ascii="Arial" w:hAnsi="Arial" w:cs="Arial"/>
                <w:sz w:val="24"/>
                <w:szCs w:val="24"/>
              </w:rPr>
            </w:pPr>
            <w:r>
              <w:rPr>
                <w:rFonts w:ascii="Arial" w:eastAsia="Arial" w:hAnsi="Arial" w:cs="Arial"/>
                <w:sz w:val="24"/>
                <w:szCs w:val="24"/>
                <w:lang w:val="cy-GB"/>
              </w:rPr>
              <w:t xml:space="preserve">Ers y pandemig, staffio yw un o'r risgiau allweddol i sefydlogrwydd a digonolrwydd y farchnad  </w:t>
            </w:r>
          </w:p>
          <w:p w14:paraId="24BDAC52" w14:textId="77777777" w:rsidR="00B0676C" w:rsidRPr="008E0C7B" w:rsidRDefault="00194600" w:rsidP="001F4A0E">
            <w:pPr>
              <w:pStyle w:val="ListParagraph"/>
              <w:numPr>
                <w:ilvl w:val="0"/>
                <w:numId w:val="21"/>
              </w:numPr>
              <w:spacing w:before="120" w:after="120" w:line="240" w:lineRule="auto"/>
              <w:ind w:left="357" w:hanging="357"/>
              <w:contextualSpacing w:val="0"/>
              <w:rPr>
                <w:rFonts w:ascii="Arial" w:hAnsi="Arial" w:cs="Arial"/>
                <w:b/>
                <w:bCs/>
                <w:sz w:val="24"/>
                <w:szCs w:val="28"/>
              </w:rPr>
            </w:pPr>
            <w:r>
              <w:rPr>
                <w:rFonts w:ascii="Arial" w:eastAsia="Arial" w:hAnsi="Arial" w:cs="Arial"/>
                <w:sz w:val="24"/>
                <w:szCs w:val="24"/>
                <w:lang w:val="cy-GB"/>
              </w:rPr>
              <w:t xml:space="preserve">Rhagwelir y bydd mwy o alw yn y dyfodol am wasanaethau arbenigol a gofal yn y cartref ac mae angen rhagweld y galw’n fwy cywir  </w:t>
            </w:r>
          </w:p>
        </w:tc>
      </w:tr>
      <w:tr w:rsidR="003E555C" w14:paraId="633C3BDA" w14:textId="77777777" w:rsidTr="00F147AC">
        <w:trPr>
          <w:trHeight w:val="340"/>
        </w:trPr>
        <w:tc>
          <w:tcPr>
            <w:tcW w:w="9163" w:type="dxa"/>
            <w:shd w:val="clear" w:color="auto" w:fill="DBE5F1" w:themeFill="accent1" w:themeFillTint="33"/>
          </w:tcPr>
          <w:p w14:paraId="60A63496" w14:textId="77777777" w:rsidR="00B0676C" w:rsidRPr="00E834B8" w:rsidRDefault="00194600" w:rsidP="001F4A0E">
            <w:pPr>
              <w:spacing w:after="0"/>
              <w:rPr>
                <w:rFonts w:ascii="Arial" w:hAnsi="Arial" w:cs="Arial"/>
                <w:b/>
                <w:bCs/>
                <w:sz w:val="28"/>
                <w:szCs w:val="28"/>
              </w:rPr>
            </w:pPr>
            <w:r>
              <w:rPr>
                <w:rFonts w:ascii="Arial" w:eastAsia="Arial" w:hAnsi="Arial" w:cs="Arial"/>
                <w:b/>
                <w:bCs/>
                <w:sz w:val="28"/>
                <w:szCs w:val="28"/>
                <w:lang w:val="cy-GB"/>
              </w:rPr>
              <w:t>Mabwysiadu</w:t>
            </w:r>
          </w:p>
        </w:tc>
      </w:tr>
      <w:tr w:rsidR="003E555C" w14:paraId="6371DFCE" w14:textId="77777777" w:rsidTr="00610396">
        <w:trPr>
          <w:trHeight w:val="340"/>
        </w:trPr>
        <w:tc>
          <w:tcPr>
            <w:tcW w:w="9163" w:type="dxa"/>
          </w:tcPr>
          <w:p w14:paraId="18D1007A" w14:textId="77777777" w:rsidR="00EC4EB4" w:rsidRDefault="00194600" w:rsidP="001F4A0E">
            <w:pPr>
              <w:pStyle w:val="ListParagraph"/>
              <w:numPr>
                <w:ilvl w:val="0"/>
                <w:numId w:val="35"/>
              </w:numPr>
              <w:spacing w:before="120" w:after="120" w:line="240" w:lineRule="auto"/>
              <w:ind w:left="357" w:hanging="357"/>
              <w:contextualSpacing w:val="0"/>
              <w:rPr>
                <w:rFonts w:ascii="Arial" w:hAnsi="Arial" w:cs="Arial"/>
                <w:bCs/>
                <w:sz w:val="24"/>
                <w:szCs w:val="28"/>
              </w:rPr>
            </w:pPr>
            <w:r>
              <w:rPr>
                <w:rFonts w:ascii="Arial" w:eastAsia="Arial" w:hAnsi="Arial" w:cs="Arial"/>
                <w:bCs/>
                <w:sz w:val="24"/>
                <w:szCs w:val="24"/>
                <w:lang w:val="cy-GB"/>
              </w:rPr>
              <w:t>Gwasanaeth rhanbarthol yw Gwasanaeth Mabwysiadu Bae'r Gorllewin (WBAS) ledled Abertawe, Castell-nedd Port Talbot a Phen-y-bont ar Ogwr</w:t>
            </w:r>
          </w:p>
          <w:p w14:paraId="250BF97A" w14:textId="77777777" w:rsidR="00EC4EB4" w:rsidRDefault="00194600" w:rsidP="001F4A0E">
            <w:pPr>
              <w:pStyle w:val="ListParagraph"/>
              <w:numPr>
                <w:ilvl w:val="0"/>
                <w:numId w:val="35"/>
              </w:numPr>
              <w:spacing w:before="120" w:after="120" w:line="240" w:lineRule="auto"/>
              <w:ind w:left="357" w:hanging="357"/>
              <w:contextualSpacing w:val="0"/>
              <w:rPr>
                <w:rFonts w:ascii="Arial" w:hAnsi="Arial" w:cs="Arial"/>
                <w:bCs/>
                <w:sz w:val="24"/>
                <w:szCs w:val="28"/>
              </w:rPr>
            </w:pPr>
            <w:r>
              <w:rPr>
                <w:rFonts w:ascii="Arial" w:eastAsia="Arial" w:hAnsi="Arial" w:cs="Arial"/>
                <w:bCs/>
                <w:sz w:val="24"/>
                <w:szCs w:val="24"/>
                <w:lang w:val="cy-GB"/>
              </w:rPr>
              <w:t>Mae nifer y plant sy'n dod drwodd i gael eu mabwysiadu wedi lleihau</w:t>
            </w:r>
          </w:p>
          <w:p w14:paraId="576E76CA" w14:textId="77777777" w:rsidR="00EC4EB4" w:rsidRDefault="00194600" w:rsidP="001F4A0E">
            <w:pPr>
              <w:pStyle w:val="ListParagraph"/>
              <w:numPr>
                <w:ilvl w:val="0"/>
                <w:numId w:val="35"/>
              </w:numPr>
              <w:spacing w:before="120" w:after="120" w:line="240" w:lineRule="auto"/>
              <w:ind w:left="357" w:hanging="357"/>
              <w:contextualSpacing w:val="0"/>
              <w:rPr>
                <w:rFonts w:ascii="Arial" w:hAnsi="Arial" w:cs="Arial"/>
                <w:bCs/>
                <w:sz w:val="24"/>
                <w:szCs w:val="28"/>
              </w:rPr>
            </w:pPr>
            <w:r>
              <w:rPr>
                <w:rFonts w:ascii="Arial" w:eastAsia="Arial" w:hAnsi="Arial" w:cs="Arial"/>
                <w:bCs/>
                <w:sz w:val="24"/>
                <w:szCs w:val="24"/>
                <w:lang w:val="cy-GB"/>
              </w:rPr>
              <w:t>Mae nifer y mabwysiadwyr wedi cynyddu gan ddangos bod y broses yn gweithio'n effeithiol</w:t>
            </w:r>
          </w:p>
          <w:p w14:paraId="43D0096F" w14:textId="77777777" w:rsidR="00EC4EB4" w:rsidRDefault="00194600" w:rsidP="001F4A0E">
            <w:pPr>
              <w:pStyle w:val="ListParagraph"/>
              <w:numPr>
                <w:ilvl w:val="0"/>
                <w:numId w:val="35"/>
              </w:numPr>
              <w:spacing w:before="120" w:after="120" w:line="240" w:lineRule="auto"/>
              <w:ind w:left="357" w:hanging="357"/>
              <w:contextualSpacing w:val="0"/>
              <w:rPr>
                <w:rFonts w:ascii="Arial" w:hAnsi="Arial" w:cs="Arial"/>
                <w:bCs/>
                <w:sz w:val="24"/>
                <w:szCs w:val="28"/>
              </w:rPr>
            </w:pPr>
            <w:r>
              <w:rPr>
                <w:rFonts w:ascii="Arial" w:eastAsia="Arial" w:hAnsi="Arial" w:cs="Arial"/>
                <w:bCs/>
                <w:sz w:val="24"/>
                <w:szCs w:val="24"/>
                <w:lang w:val="cy-GB"/>
              </w:rPr>
              <w:t>Bu gwaith rhanbarthol yn cefnogi gwytnwch ac ansawdd</w:t>
            </w:r>
          </w:p>
          <w:p w14:paraId="1F06D04D" w14:textId="77777777" w:rsidR="00B0676C" w:rsidRPr="00EC4EB4" w:rsidRDefault="00194600" w:rsidP="001F4A0E">
            <w:pPr>
              <w:pStyle w:val="ListParagraph"/>
              <w:numPr>
                <w:ilvl w:val="0"/>
                <w:numId w:val="35"/>
              </w:numPr>
              <w:spacing w:before="120" w:after="120" w:line="240" w:lineRule="auto"/>
              <w:ind w:left="357" w:hanging="357"/>
              <w:contextualSpacing w:val="0"/>
              <w:rPr>
                <w:rFonts w:ascii="Arial" w:hAnsi="Arial" w:cs="Arial"/>
                <w:bCs/>
                <w:sz w:val="24"/>
                <w:szCs w:val="28"/>
              </w:rPr>
            </w:pPr>
            <w:r>
              <w:rPr>
                <w:rFonts w:ascii="Arial" w:eastAsia="Arial" w:hAnsi="Arial" w:cs="Arial"/>
                <w:bCs/>
                <w:sz w:val="24"/>
                <w:szCs w:val="24"/>
                <w:lang w:val="cy-GB"/>
              </w:rPr>
              <w:t>Mae mynediad i'r farchnad yn cael ei reoleiddio'n fawr ac mae'r trefniadau'n gweithio'n dda</w:t>
            </w:r>
          </w:p>
        </w:tc>
      </w:tr>
    </w:tbl>
    <w:p w14:paraId="22A3C6C4" w14:textId="77777777" w:rsidR="00A03C59" w:rsidRPr="00C90D34" w:rsidRDefault="00194600" w:rsidP="001F4A0E">
      <w:pPr>
        <w:spacing w:after="0" w:line="240" w:lineRule="auto"/>
        <w:rPr>
          <w:rFonts w:ascii="Arial" w:hAnsi="Arial" w:cs="Arial"/>
          <w:b/>
          <w:sz w:val="24"/>
          <w:szCs w:val="24"/>
        </w:rPr>
      </w:pPr>
      <w:r w:rsidRPr="001976E6">
        <w:rPr>
          <w:rFonts w:ascii="Arial" w:hAnsi="Arial" w:cs="Arial"/>
          <w:b/>
        </w:rPr>
        <w:br w:type="page"/>
      </w:r>
    </w:p>
    <w:p w14:paraId="000D1A62" w14:textId="77777777" w:rsidR="001976E6" w:rsidRPr="001976E6" w:rsidRDefault="00194600" w:rsidP="001F4A0E">
      <w:pPr>
        <w:pStyle w:val="Heading1"/>
        <w:numPr>
          <w:ilvl w:val="0"/>
          <w:numId w:val="17"/>
        </w:numPr>
        <w:rPr>
          <w:rFonts w:ascii="Arial" w:hAnsi="Arial" w:cs="Arial"/>
          <w:b/>
          <w:color w:val="auto"/>
        </w:rPr>
      </w:pPr>
      <w:bookmarkStart w:id="6" w:name="_Toc106873920"/>
      <w:r>
        <w:rPr>
          <w:rFonts w:ascii="Arial" w:eastAsia="Arial" w:hAnsi="Arial" w:cs="Arial"/>
          <w:b/>
          <w:bCs/>
          <w:color w:val="auto"/>
          <w:lang w:val="cy-GB"/>
        </w:rPr>
        <w:lastRenderedPageBreak/>
        <w:t>Penodau</w:t>
      </w:r>
      <w:bookmarkEnd w:id="6"/>
    </w:p>
    <w:p w14:paraId="11B9D887" w14:textId="77777777" w:rsidR="001976E6" w:rsidRDefault="001976E6" w:rsidP="001F4A0E">
      <w:pPr>
        <w:rPr>
          <w:rFonts w:ascii="Arial" w:hAnsi="Arial" w:cs="Arial"/>
          <w:b/>
          <w:sz w:val="24"/>
          <w:szCs w:val="24"/>
        </w:rPr>
      </w:pPr>
    </w:p>
    <w:p w14:paraId="21B46BFE" w14:textId="19CAC6CF" w:rsidR="009C6B72" w:rsidRPr="001976E6" w:rsidRDefault="00194600" w:rsidP="001F4A0E">
      <w:pPr>
        <w:pStyle w:val="Heading2"/>
        <w:numPr>
          <w:ilvl w:val="1"/>
          <w:numId w:val="17"/>
        </w:numPr>
        <w:rPr>
          <w:rFonts w:ascii="Arial" w:hAnsi="Arial" w:cs="Arial"/>
          <w:b/>
          <w:color w:val="auto"/>
          <w:sz w:val="28"/>
        </w:rPr>
      </w:pPr>
      <w:bookmarkStart w:id="7" w:name="_Toc106873921"/>
      <w:r>
        <w:rPr>
          <w:rFonts w:ascii="Arial" w:eastAsia="Arial" w:hAnsi="Arial" w:cs="Arial"/>
          <w:b/>
          <w:bCs/>
          <w:color w:val="auto"/>
          <w:sz w:val="28"/>
          <w:szCs w:val="28"/>
          <w:lang w:val="cy-GB"/>
        </w:rPr>
        <w:t>Gwasanaethau Cartref Gofal – Oedolion Hŷn</w:t>
      </w:r>
      <w:bookmarkEnd w:id="7"/>
    </w:p>
    <w:p w14:paraId="219FB235" w14:textId="77777777" w:rsidR="001976E6" w:rsidRPr="001976E6" w:rsidRDefault="001976E6" w:rsidP="001F4A0E">
      <w:pPr>
        <w:pStyle w:val="ListParagraph"/>
        <w:ind w:left="375"/>
      </w:pPr>
    </w:p>
    <w:tbl>
      <w:tblPr>
        <w:tblStyle w:val="TableGrid1"/>
        <w:tblW w:w="0" w:type="auto"/>
        <w:shd w:val="clear" w:color="auto" w:fill="DBE5F1" w:themeFill="accent1" w:themeFillTint="33"/>
        <w:tblLook w:val="04A0" w:firstRow="1" w:lastRow="0" w:firstColumn="1" w:lastColumn="0" w:noHBand="0" w:noVBand="1"/>
      </w:tblPr>
      <w:tblGrid>
        <w:gridCol w:w="9016"/>
      </w:tblGrid>
      <w:tr w:rsidR="003E555C" w14:paraId="1CCD2D9C" w14:textId="77777777" w:rsidTr="00A03C59">
        <w:tc>
          <w:tcPr>
            <w:tcW w:w="9016" w:type="dxa"/>
            <w:shd w:val="clear" w:color="auto" w:fill="DBE5F1" w:themeFill="accent1" w:themeFillTint="33"/>
          </w:tcPr>
          <w:p w14:paraId="06844EBC" w14:textId="77777777" w:rsidR="009C6B72" w:rsidRPr="003E70B2" w:rsidRDefault="00194600" w:rsidP="001F4A0E">
            <w:pPr>
              <w:rPr>
                <w:rFonts w:ascii="Arial" w:hAnsi="Arial" w:cs="Arial"/>
                <w:b/>
                <w:sz w:val="24"/>
                <w:szCs w:val="24"/>
              </w:rPr>
            </w:pPr>
            <w:r>
              <w:rPr>
                <w:rFonts w:ascii="Arial" w:eastAsia="Arial" w:hAnsi="Arial" w:cs="Arial"/>
                <w:b/>
                <w:bCs/>
                <w:sz w:val="24"/>
                <w:szCs w:val="24"/>
                <w:lang w:val="cy-GB"/>
              </w:rPr>
              <w:t>Adran A – Digonolrwydd y Farchnad</w:t>
            </w:r>
          </w:p>
        </w:tc>
      </w:tr>
      <w:tr w:rsidR="003E555C" w14:paraId="6C49CA31" w14:textId="77777777" w:rsidTr="00A03C59">
        <w:tc>
          <w:tcPr>
            <w:tcW w:w="9016" w:type="dxa"/>
            <w:shd w:val="clear" w:color="auto" w:fill="auto"/>
          </w:tcPr>
          <w:p w14:paraId="065B6CB4" w14:textId="77777777" w:rsidR="0016342A" w:rsidRDefault="00194600" w:rsidP="001F4A0E">
            <w:pPr>
              <w:rPr>
                <w:rFonts w:ascii="Arial" w:hAnsi="Arial" w:cs="Arial"/>
                <w:sz w:val="24"/>
                <w:szCs w:val="24"/>
              </w:rPr>
            </w:pPr>
            <w:r>
              <w:rPr>
                <w:rFonts w:ascii="Arial" w:eastAsia="Arial" w:hAnsi="Arial" w:cs="Arial"/>
                <w:sz w:val="24"/>
                <w:szCs w:val="24"/>
                <w:lang w:val="cy-GB"/>
              </w:rPr>
              <w:t>Mae sylfaen amrywiol o ddarparwyr, a'r rhan fwyaf o'r 66 cartref gofal presennol yn eiddo unigol. Gweithredir nifer fawr o gartrefi gofal gan sefydliadau bach i ganolig, a llawer ohonynt yn gwmnïau o Gymru, tra bod pum cartref gofal yn eiddo i weithredwyr corfforaethol cenedlaethol mwy o faint.  Mae pum cartref yn eiddo mewnol i Gyngor Abertawe.  Ers mis Mai 2022, mae gan y rhanbarth gyfanswm o 2645 o welyau sy'n cael eu rhannu fel a ganlyn:</w:t>
            </w:r>
          </w:p>
          <w:p w14:paraId="7C65DD40" w14:textId="77777777" w:rsidR="00D741A1" w:rsidRPr="00A426BA" w:rsidRDefault="00194600" w:rsidP="001F4A0E">
            <w:pPr>
              <w:pStyle w:val="ListParagraph"/>
              <w:numPr>
                <w:ilvl w:val="0"/>
                <w:numId w:val="3"/>
              </w:numPr>
              <w:rPr>
                <w:rFonts w:ascii="Arial" w:hAnsi="Arial" w:cs="Arial"/>
                <w:sz w:val="24"/>
                <w:szCs w:val="24"/>
              </w:rPr>
            </w:pPr>
            <w:r>
              <w:rPr>
                <w:rFonts w:ascii="Arial" w:eastAsia="Arial" w:hAnsi="Arial" w:cs="Arial"/>
                <w:sz w:val="24"/>
                <w:szCs w:val="24"/>
                <w:lang w:val="cy-GB"/>
              </w:rPr>
              <w:t xml:space="preserve">26 o gartrefi gofal preswyl yn y rhanbarth sy'n darparu cyfanswm o 881 o welyau i bobl hŷn yr aseswyd bod angen gofal preswyl arnynt </w:t>
            </w:r>
          </w:p>
          <w:p w14:paraId="6AE5D25D" w14:textId="77777777" w:rsidR="00D741A1" w:rsidRPr="00A426BA" w:rsidRDefault="00194600" w:rsidP="001F4A0E">
            <w:pPr>
              <w:pStyle w:val="ListParagraph"/>
              <w:numPr>
                <w:ilvl w:val="0"/>
                <w:numId w:val="3"/>
              </w:numPr>
              <w:rPr>
                <w:rFonts w:ascii="Arial" w:hAnsi="Arial" w:cs="Arial"/>
                <w:sz w:val="24"/>
                <w:szCs w:val="24"/>
              </w:rPr>
            </w:pPr>
            <w:r>
              <w:rPr>
                <w:rFonts w:ascii="Arial" w:eastAsia="Arial" w:hAnsi="Arial" w:cs="Arial"/>
                <w:sz w:val="24"/>
                <w:szCs w:val="24"/>
                <w:lang w:val="cy-GB"/>
              </w:rPr>
              <w:t>32 o gartrefi cofrestriad deuol/nyrsio sy’n darparu cyfanswm o 1498 o welyau.  Cofrestrwyd y rhain i ddarparu gofal i bobl y mae angen naill ai gofal nyrsio neu ofal preswyl arnynt</w:t>
            </w:r>
          </w:p>
          <w:p w14:paraId="0DC42C34" w14:textId="77777777" w:rsidR="00F218D1" w:rsidRPr="00A426BA" w:rsidRDefault="00194600" w:rsidP="001F4A0E">
            <w:pPr>
              <w:pStyle w:val="ListParagraph"/>
              <w:numPr>
                <w:ilvl w:val="0"/>
                <w:numId w:val="3"/>
              </w:numPr>
              <w:rPr>
                <w:rFonts w:ascii="Arial" w:hAnsi="Arial" w:cs="Arial"/>
                <w:sz w:val="24"/>
                <w:szCs w:val="24"/>
              </w:rPr>
            </w:pPr>
            <w:r>
              <w:rPr>
                <w:rFonts w:ascii="Arial" w:eastAsia="Arial" w:hAnsi="Arial" w:cs="Arial"/>
                <w:sz w:val="24"/>
                <w:szCs w:val="24"/>
                <w:lang w:val="cy-GB"/>
              </w:rPr>
              <w:t>3 cartref nyrsio dementia arbenigol sydd gyda'i gilydd yn gallu darparu cyfanswm o 110 o welyau</w:t>
            </w:r>
          </w:p>
          <w:p w14:paraId="39E08874" w14:textId="77777777" w:rsidR="004B7733" w:rsidRPr="00844B53" w:rsidRDefault="00194600" w:rsidP="001F4A0E">
            <w:pPr>
              <w:pStyle w:val="ListParagraph"/>
              <w:numPr>
                <w:ilvl w:val="0"/>
                <w:numId w:val="3"/>
              </w:numPr>
              <w:rPr>
                <w:rFonts w:ascii="Arial" w:hAnsi="Arial" w:cs="Arial"/>
                <w:sz w:val="24"/>
                <w:szCs w:val="24"/>
              </w:rPr>
            </w:pPr>
            <w:r>
              <w:rPr>
                <w:rFonts w:ascii="Arial" w:eastAsia="Arial" w:hAnsi="Arial" w:cs="Arial"/>
                <w:sz w:val="24"/>
                <w:szCs w:val="24"/>
                <w:lang w:val="cy-GB"/>
              </w:rPr>
              <w:t xml:space="preserve">5 cartref â gwasanaeth Awdurdod Lleol Abertawe sy'n cyfrif am 156 o welyau  </w:t>
            </w:r>
          </w:p>
          <w:p w14:paraId="75DFA181" w14:textId="77777777" w:rsidR="002C5005" w:rsidRPr="002C5005" w:rsidRDefault="00194600" w:rsidP="001F4A0E">
            <w:pPr>
              <w:rPr>
                <w:rFonts w:ascii="Arial" w:hAnsi="Arial" w:cs="Arial"/>
                <w:b/>
                <w:sz w:val="24"/>
                <w:szCs w:val="24"/>
              </w:rPr>
            </w:pPr>
            <w:r>
              <w:rPr>
                <w:rFonts w:ascii="Arial" w:eastAsia="Arial" w:hAnsi="Arial" w:cs="Arial"/>
                <w:b/>
                <w:bCs/>
                <w:sz w:val="24"/>
                <w:szCs w:val="24"/>
                <w:lang w:val="cy-GB"/>
              </w:rPr>
              <w:t>Cyfraddau Defnyddio</w:t>
            </w:r>
          </w:p>
          <w:tbl>
            <w:tblPr>
              <w:tblStyle w:val="TableGrid"/>
              <w:tblW w:w="0" w:type="auto"/>
              <w:tblLook w:val="04A0" w:firstRow="1" w:lastRow="0" w:firstColumn="1" w:lastColumn="0" w:noHBand="0" w:noVBand="1"/>
            </w:tblPr>
            <w:tblGrid>
              <w:gridCol w:w="2439"/>
              <w:gridCol w:w="2551"/>
              <w:gridCol w:w="3800"/>
            </w:tblGrid>
            <w:tr w:rsidR="003E555C" w14:paraId="6F4DD254" w14:textId="77777777" w:rsidTr="002C5005">
              <w:tc>
                <w:tcPr>
                  <w:tcW w:w="2439" w:type="dxa"/>
                  <w:vAlign w:val="center"/>
                </w:tcPr>
                <w:p w14:paraId="1F43CA20" w14:textId="77777777" w:rsidR="002C5005" w:rsidRDefault="002C5005" w:rsidP="001F4A0E">
                  <w:pPr>
                    <w:rPr>
                      <w:rFonts w:ascii="Arial" w:hAnsi="Arial" w:cs="Arial"/>
                      <w:sz w:val="24"/>
                      <w:szCs w:val="24"/>
                    </w:rPr>
                  </w:pPr>
                </w:p>
              </w:tc>
              <w:tc>
                <w:tcPr>
                  <w:tcW w:w="2551" w:type="dxa"/>
                  <w:vAlign w:val="center"/>
                </w:tcPr>
                <w:p w14:paraId="06ADF5A3" w14:textId="77777777" w:rsidR="002C5005" w:rsidRDefault="00194600" w:rsidP="001F4A0E">
                  <w:pPr>
                    <w:rPr>
                      <w:rFonts w:ascii="Arial" w:hAnsi="Arial" w:cs="Arial"/>
                      <w:sz w:val="24"/>
                      <w:szCs w:val="24"/>
                    </w:rPr>
                  </w:pPr>
                  <w:r>
                    <w:rPr>
                      <w:rFonts w:ascii="Arial" w:eastAsia="Arial" w:hAnsi="Arial" w:cs="Arial"/>
                      <w:sz w:val="24"/>
                      <w:szCs w:val="24"/>
                      <w:lang w:val="cy-GB"/>
                    </w:rPr>
                    <w:t>Cyfradd Ddefnyddio %</w:t>
                  </w:r>
                </w:p>
              </w:tc>
              <w:tc>
                <w:tcPr>
                  <w:tcW w:w="3800" w:type="dxa"/>
                  <w:vAlign w:val="center"/>
                </w:tcPr>
                <w:p w14:paraId="5AB510AE" w14:textId="77777777" w:rsidR="002C5005" w:rsidRDefault="00194600" w:rsidP="001F4A0E">
                  <w:pPr>
                    <w:rPr>
                      <w:rFonts w:ascii="Arial" w:hAnsi="Arial" w:cs="Arial"/>
                      <w:sz w:val="24"/>
                      <w:szCs w:val="24"/>
                    </w:rPr>
                  </w:pPr>
                  <w:r>
                    <w:rPr>
                      <w:rFonts w:ascii="Arial" w:eastAsia="Arial" w:hAnsi="Arial" w:cs="Arial"/>
                      <w:sz w:val="24"/>
                      <w:szCs w:val="24"/>
                      <w:lang w:val="cy-GB"/>
                    </w:rPr>
                    <w:t>Cyfanswm y Gwelyau Cofrestredig</w:t>
                  </w:r>
                </w:p>
              </w:tc>
            </w:tr>
            <w:tr w:rsidR="003E555C" w14:paraId="5CF7A1E3" w14:textId="77777777" w:rsidTr="002C5005">
              <w:tc>
                <w:tcPr>
                  <w:tcW w:w="2439" w:type="dxa"/>
                  <w:vAlign w:val="center"/>
                </w:tcPr>
                <w:p w14:paraId="178AC8AB" w14:textId="77777777" w:rsidR="00FF424A" w:rsidRDefault="00194600" w:rsidP="001F4A0E">
                  <w:pPr>
                    <w:rPr>
                      <w:rFonts w:ascii="Arial" w:hAnsi="Arial" w:cs="Arial"/>
                      <w:sz w:val="24"/>
                      <w:szCs w:val="24"/>
                    </w:rPr>
                  </w:pPr>
                  <w:r>
                    <w:rPr>
                      <w:rFonts w:ascii="Arial" w:eastAsia="Arial" w:hAnsi="Arial" w:cs="Arial"/>
                      <w:sz w:val="24"/>
                      <w:szCs w:val="24"/>
                      <w:lang w:val="cy-GB"/>
                    </w:rPr>
                    <w:t>Mai 2022</w:t>
                  </w:r>
                </w:p>
              </w:tc>
              <w:tc>
                <w:tcPr>
                  <w:tcW w:w="2551" w:type="dxa"/>
                  <w:vAlign w:val="center"/>
                </w:tcPr>
                <w:p w14:paraId="42410E2E" w14:textId="77777777" w:rsidR="00FF424A" w:rsidRDefault="00194600" w:rsidP="001F4A0E">
                  <w:pPr>
                    <w:rPr>
                      <w:rFonts w:ascii="Arial" w:hAnsi="Arial" w:cs="Arial"/>
                      <w:sz w:val="24"/>
                      <w:szCs w:val="24"/>
                    </w:rPr>
                  </w:pPr>
                  <w:r>
                    <w:rPr>
                      <w:rFonts w:ascii="Arial" w:eastAsia="Arial" w:hAnsi="Arial" w:cs="Arial"/>
                      <w:sz w:val="24"/>
                      <w:szCs w:val="24"/>
                      <w:lang w:val="cy-GB"/>
                    </w:rPr>
                    <w:t>86%</w:t>
                  </w:r>
                </w:p>
              </w:tc>
              <w:tc>
                <w:tcPr>
                  <w:tcW w:w="3800" w:type="dxa"/>
                  <w:vAlign w:val="center"/>
                </w:tcPr>
                <w:p w14:paraId="54C9CE2E" w14:textId="77777777" w:rsidR="00FF424A" w:rsidRDefault="00194600" w:rsidP="001F4A0E">
                  <w:pPr>
                    <w:rPr>
                      <w:rFonts w:ascii="Arial" w:hAnsi="Arial" w:cs="Arial"/>
                      <w:sz w:val="24"/>
                      <w:szCs w:val="24"/>
                    </w:rPr>
                  </w:pPr>
                  <w:r>
                    <w:rPr>
                      <w:rFonts w:ascii="Arial" w:eastAsia="Arial" w:hAnsi="Arial" w:cs="Arial"/>
                      <w:sz w:val="24"/>
                      <w:szCs w:val="24"/>
                      <w:lang w:val="cy-GB"/>
                    </w:rPr>
                    <w:t>2645</w:t>
                  </w:r>
                </w:p>
              </w:tc>
            </w:tr>
            <w:tr w:rsidR="003E555C" w14:paraId="4F2F107E" w14:textId="77777777" w:rsidTr="002C5005">
              <w:tc>
                <w:tcPr>
                  <w:tcW w:w="2439" w:type="dxa"/>
                  <w:vAlign w:val="center"/>
                </w:tcPr>
                <w:p w14:paraId="230A5FE0" w14:textId="77777777" w:rsidR="002C5005" w:rsidRDefault="00194600" w:rsidP="001F4A0E">
                  <w:pPr>
                    <w:rPr>
                      <w:rFonts w:ascii="Arial" w:hAnsi="Arial" w:cs="Arial"/>
                      <w:sz w:val="24"/>
                      <w:szCs w:val="24"/>
                    </w:rPr>
                  </w:pPr>
                  <w:r>
                    <w:rPr>
                      <w:rFonts w:ascii="Arial" w:eastAsia="Arial" w:hAnsi="Arial" w:cs="Arial"/>
                      <w:sz w:val="24"/>
                      <w:szCs w:val="24"/>
                      <w:lang w:val="cy-GB"/>
                    </w:rPr>
                    <w:t>Mawrth 2021</w:t>
                  </w:r>
                </w:p>
              </w:tc>
              <w:tc>
                <w:tcPr>
                  <w:tcW w:w="2551" w:type="dxa"/>
                  <w:vAlign w:val="center"/>
                </w:tcPr>
                <w:p w14:paraId="600CE91E" w14:textId="77777777" w:rsidR="002C5005" w:rsidRDefault="00194600" w:rsidP="001F4A0E">
                  <w:pPr>
                    <w:rPr>
                      <w:rFonts w:ascii="Arial" w:hAnsi="Arial" w:cs="Arial"/>
                      <w:sz w:val="24"/>
                      <w:szCs w:val="24"/>
                    </w:rPr>
                  </w:pPr>
                  <w:r>
                    <w:rPr>
                      <w:rFonts w:ascii="Arial" w:eastAsia="Arial" w:hAnsi="Arial" w:cs="Arial"/>
                      <w:sz w:val="24"/>
                      <w:szCs w:val="24"/>
                      <w:lang w:val="cy-GB"/>
                    </w:rPr>
                    <w:t>79%</w:t>
                  </w:r>
                </w:p>
              </w:tc>
              <w:tc>
                <w:tcPr>
                  <w:tcW w:w="3800" w:type="dxa"/>
                  <w:vAlign w:val="center"/>
                </w:tcPr>
                <w:p w14:paraId="6A580E72" w14:textId="77777777" w:rsidR="002C5005" w:rsidRDefault="00194600" w:rsidP="001F4A0E">
                  <w:pPr>
                    <w:rPr>
                      <w:rFonts w:ascii="Arial" w:hAnsi="Arial" w:cs="Arial"/>
                      <w:sz w:val="24"/>
                      <w:szCs w:val="24"/>
                    </w:rPr>
                  </w:pPr>
                  <w:r>
                    <w:rPr>
                      <w:rFonts w:ascii="Arial" w:eastAsia="Arial" w:hAnsi="Arial" w:cs="Arial"/>
                      <w:sz w:val="24"/>
                      <w:szCs w:val="24"/>
                      <w:lang w:val="cy-GB"/>
                    </w:rPr>
                    <w:t>2707</w:t>
                  </w:r>
                </w:p>
              </w:tc>
            </w:tr>
            <w:tr w:rsidR="003E555C" w14:paraId="73B2F11C" w14:textId="77777777" w:rsidTr="002C5005">
              <w:tc>
                <w:tcPr>
                  <w:tcW w:w="2439" w:type="dxa"/>
                  <w:vAlign w:val="center"/>
                </w:tcPr>
                <w:p w14:paraId="5B988CE3" w14:textId="77777777" w:rsidR="002C5005" w:rsidRDefault="00194600" w:rsidP="001F4A0E">
                  <w:pPr>
                    <w:rPr>
                      <w:rFonts w:ascii="Arial" w:hAnsi="Arial" w:cs="Arial"/>
                      <w:sz w:val="24"/>
                      <w:szCs w:val="24"/>
                    </w:rPr>
                  </w:pPr>
                  <w:r>
                    <w:rPr>
                      <w:rFonts w:ascii="Arial" w:eastAsia="Arial" w:hAnsi="Arial" w:cs="Arial"/>
                      <w:sz w:val="24"/>
                      <w:szCs w:val="24"/>
                      <w:lang w:val="cy-GB"/>
                    </w:rPr>
                    <w:t>Mawrth 2020</w:t>
                  </w:r>
                </w:p>
              </w:tc>
              <w:tc>
                <w:tcPr>
                  <w:tcW w:w="2551" w:type="dxa"/>
                  <w:vAlign w:val="center"/>
                </w:tcPr>
                <w:p w14:paraId="0661B583" w14:textId="77777777" w:rsidR="002C5005" w:rsidRDefault="00194600" w:rsidP="001F4A0E">
                  <w:pPr>
                    <w:rPr>
                      <w:rFonts w:ascii="Arial" w:hAnsi="Arial" w:cs="Arial"/>
                      <w:sz w:val="24"/>
                      <w:szCs w:val="24"/>
                    </w:rPr>
                  </w:pPr>
                  <w:r>
                    <w:rPr>
                      <w:rFonts w:ascii="Arial" w:eastAsia="Arial" w:hAnsi="Arial" w:cs="Arial"/>
                      <w:sz w:val="24"/>
                      <w:szCs w:val="24"/>
                      <w:lang w:val="cy-GB"/>
                    </w:rPr>
                    <w:t>94%</w:t>
                  </w:r>
                </w:p>
              </w:tc>
              <w:tc>
                <w:tcPr>
                  <w:tcW w:w="3800" w:type="dxa"/>
                  <w:vAlign w:val="center"/>
                </w:tcPr>
                <w:p w14:paraId="6D7D1C48" w14:textId="77777777" w:rsidR="002C5005" w:rsidRDefault="00194600" w:rsidP="001F4A0E">
                  <w:pPr>
                    <w:rPr>
                      <w:rFonts w:ascii="Arial" w:hAnsi="Arial" w:cs="Arial"/>
                      <w:sz w:val="24"/>
                      <w:szCs w:val="24"/>
                    </w:rPr>
                  </w:pPr>
                  <w:r>
                    <w:rPr>
                      <w:rFonts w:ascii="Arial" w:eastAsia="Arial" w:hAnsi="Arial" w:cs="Arial"/>
                      <w:sz w:val="24"/>
                      <w:szCs w:val="24"/>
                      <w:lang w:val="cy-GB"/>
                    </w:rPr>
                    <w:t>2844</w:t>
                  </w:r>
                </w:p>
              </w:tc>
            </w:tr>
            <w:tr w:rsidR="003E555C" w14:paraId="51A64A12" w14:textId="77777777" w:rsidTr="002C5005">
              <w:tc>
                <w:tcPr>
                  <w:tcW w:w="2439" w:type="dxa"/>
                  <w:vAlign w:val="center"/>
                </w:tcPr>
                <w:p w14:paraId="32D8C239" w14:textId="77777777" w:rsidR="002C5005" w:rsidRDefault="00194600" w:rsidP="001F4A0E">
                  <w:pPr>
                    <w:rPr>
                      <w:rFonts w:ascii="Arial" w:hAnsi="Arial" w:cs="Arial"/>
                      <w:sz w:val="24"/>
                      <w:szCs w:val="24"/>
                    </w:rPr>
                  </w:pPr>
                  <w:r>
                    <w:rPr>
                      <w:rFonts w:ascii="Arial" w:eastAsia="Arial" w:hAnsi="Arial" w:cs="Arial"/>
                      <w:sz w:val="24"/>
                      <w:szCs w:val="24"/>
                      <w:lang w:val="cy-GB"/>
                    </w:rPr>
                    <w:t>Mawrth 2019</w:t>
                  </w:r>
                </w:p>
              </w:tc>
              <w:tc>
                <w:tcPr>
                  <w:tcW w:w="2551" w:type="dxa"/>
                  <w:vAlign w:val="center"/>
                </w:tcPr>
                <w:p w14:paraId="409FD2B5" w14:textId="77777777" w:rsidR="002C5005" w:rsidRDefault="00194600" w:rsidP="001F4A0E">
                  <w:pPr>
                    <w:rPr>
                      <w:rFonts w:ascii="Arial" w:hAnsi="Arial" w:cs="Arial"/>
                      <w:sz w:val="24"/>
                      <w:szCs w:val="24"/>
                    </w:rPr>
                  </w:pPr>
                  <w:r>
                    <w:rPr>
                      <w:rFonts w:ascii="Arial" w:eastAsia="Arial" w:hAnsi="Arial" w:cs="Arial"/>
                      <w:sz w:val="24"/>
                      <w:szCs w:val="24"/>
                      <w:lang w:val="cy-GB"/>
                    </w:rPr>
                    <w:t>95%</w:t>
                  </w:r>
                </w:p>
              </w:tc>
              <w:tc>
                <w:tcPr>
                  <w:tcW w:w="3800" w:type="dxa"/>
                  <w:vAlign w:val="center"/>
                </w:tcPr>
                <w:p w14:paraId="4E6346F7" w14:textId="77777777" w:rsidR="002C5005" w:rsidRDefault="00194600" w:rsidP="001F4A0E">
                  <w:pPr>
                    <w:rPr>
                      <w:rFonts w:ascii="Arial" w:hAnsi="Arial" w:cs="Arial"/>
                      <w:sz w:val="24"/>
                      <w:szCs w:val="24"/>
                    </w:rPr>
                  </w:pPr>
                  <w:r>
                    <w:rPr>
                      <w:rFonts w:ascii="Arial" w:eastAsia="Arial" w:hAnsi="Arial" w:cs="Arial"/>
                      <w:sz w:val="24"/>
                      <w:szCs w:val="24"/>
                      <w:lang w:val="cy-GB"/>
                    </w:rPr>
                    <w:t>2842</w:t>
                  </w:r>
                </w:p>
              </w:tc>
            </w:tr>
            <w:tr w:rsidR="003E555C" w14:paraId="1831CB63" w14:textId="77777777" w:rsidTr="002C5005">
              <w:tc>
                <w:tcPr>
                  <w:tcW w:w="2439" w:type="dxa"/>
                  <w:vAlign w:val="center"/>
                </w:tcPr>
                <w:p w14:paraId="7374744B" w14:textId="77777777" w:rsidR="002C5005" w:rsidRDefault="00194600" w:rsidP="001F4A0E">
                  <w:pPr>
                    <w:rPr>
                      <w:rFonts w:ascii="Arial" w:hAnsi="Arial" w:cs="Arial"/>
                      <w:sz w:val="24"/>
                      <w:szCs w:val="24"/>
                    </w:rPr>
                  </w:pPr>
                  <w:r>
                    <w:rPr>
                      <w:rFonts w:ascii="Arial" w:eastAsia="Arial" w:hAnsi="Arial" w:cs="Arial"/>
                      <w:sz w:val="24"/>
                      <w:szCs w:val="24"/>
                      <w:lang w:val="cy-GB"/>
                    </w:rPr>
                    <w:t>Mawrth 2018</w:t>
                  </w:r>
                </w:p>
              </w:tc>
              <w:tc>
                <w:tcPr>
                  <w:tcW w:w="2551" w:type="dxa"/>
                  <w:vAlign w:val="center"/>
                </w:tcPr>
                <w:p w14:paraId="559E66B1" w14:textId="77777777" w:rsidR="002C5005" w:rsidRDefault="00194600" w:rsidP="001F4A0E">
                  <w:pPr>
                    <w:rPr>
                      <w:rFonts w:ascii="Arial" w:hAnsi="Arial" w:cs="Arial"/>
                      <w:sz w:val="24"/>
                      <w:szCs w:val="24"/>
                    </w:rPr>
                  </w:pPr>
                  <w:r>
                    <w:rPr>
                      <w:rFonts w:ascii="Arial" w:eastAsia="Arial" w:hAnsi="Arial" w:cs="Arial"/>
                      <w:sz w:val="24"/>
                      <w:szCs w:val="24"/>
                      <w:lang w:val="cy-GB"/>
                    </w:rPr>
                    <w:t>94%</w:t>
                  </w:r>
                </w:p>
              </w:tc>
              <w:tc>
                <w:tcPr>
                  <w:tcW w:w="3800" w:type="dxa"/>
                  <w:vAlign w:val="center"/>
                </w:tcPr>
                <w:p w14:paraId="38D68179" w14:textId="77777777" w:rsidR="002C5005" w:rsidRDefault="00194600" w:rsidP="001F4A0E">
                  <w:pPr>
                    <w:rPr>
                      <w:rFonts w:ascii="Arial" w:hAnsi="Arial" w:cs="Arial"/>
                      <w:sz w:val="24"/>
                      <w:szCs w:val="24"/>
                    </w:rPr>
                  </w:pPr>
                  <w:r>
                    <w:rPr>
                      <w:rFonts w:ascii="Arial" w:eastAsia="Arial" w:hAnsi="Arial" w:cs="Arial"/>
                      <w:sz w:val="24"/>
                      <w:szCs w:val="24"/>
                      <w:lang w:val="cy-GB"/>
                    </w:rPr>
                    <w:t>2828</w:t>
                  </w:r>
                </w:p>
              </w:tc>
            </w:tr>
          </w:tbl>
          <w:p w14:paraId="495452EE" w14:textId="77777777" w:rsidR="002C5005" w:rsidRDefault="002C5005" w:rsidP="001F4A0E">
            <w:pPr>
              <w:rPr>
                <w:rFonts w:ascii="Arial" w:hAnsi="Arial" w:cs="Arial"/>
                <w:sz w:val="24"/>
                <w:szCs w:val="24"/>
              </w:rPr>
            </w:pPr>
          </w:p>
          <w:p w14:paraId="42FE569E" w14:textId="77777777" w:rsidR="009C6B72" w:rsidRDefault="00194600" w:rsidP="001F4A0E">
            <w:pPr>
              <w:rPr>
                <w:rFonts w:ascii="Arial" w:hAnsi="Arial" w:cs="Arial"/>
                <w:sz w:val="24"/>
                <w:szCs w:val="24"/>
              </w:rPr>
            </w:pPr>
            <w:r>
              <w:rPr>
                <w:rFonts w:ascii="Arial" w:eastAsia="Arial" w:hAnsi="Arial" w:cs="Arial"/>
                <w:sz w:val="24"/>
                <w:szCs w:val="24"/>
                <w:lang w:val="cy-GB"/>
              </w:rPr>
              <w:t>Yn ystod y pandemig, gostyngodd cyfraddau defnyddio cyfartalog yn sylweddol i 78% ond mae hyn bellach wedi cynyddu i 86% ac, er ei fod yn cynyddu'n araf, mae'n is na chyfraddau defnyddio hanesyddol.   Honnwyd ers ychydig fod pobl am aros yn eu cartrefi a'u cymunedau eu hunain cyhyd ag y bo'n ymarferol, gan ystyried mai ‘dewis olaf’ yw cael eu derbyn i gartrefi gofal.</w:t>
            </w:r>
          </w:p>
          <w:p w14:paraId="324DC34A" w14:textId="77777777" w:rsidR="00006CB3" w:rsidRPr="003E70B2" w:rsidRDefault="00194600" w:rsidP="001F4A0E">
            <w:pPr>
              <w:rPr>
                <w:rFonts w:ascii="Arial" w:hAnsi="Arial" w:cs="Arial"/>
                <w:sz w:val="24"/>
                <w:szCs w:val="24"/>
              </w:rPr>
            </w:pPr>
            <w:r>
              <w:rPr>
                <w:rFonts w:ascii="Arial" w:eastAsia="Arial" w:hAnsi="Arial" w:cs="Arial"/>
                <w:sz w:val="24"/>
                <w:szCs w:val="24"/>
                <w:lang w:val="cy-GB"/>
              </w:rPr>
              <w:t>Mae yna ddiffyg darparwyr sy'n gallu darparu gofal nyrsio dementia arbenigol i bobl ag ymddygiad heriol.</w:t>
            </w:r>
          </w:p>
        </w:tc>
      </w:tr>
    </w:tbl>
    <w:p w14:paraId="65DEB19C" w14:textId="77777777" w:rsidR="009C6B72" w:rsidRPr="003E70B2" w:rsidRDefault="009C6B72" w:rsidP="009C6B72">
      <w:pPr>
        <w:rPr>
          <w:rFonts w:ascii="Arial" w:hAnsi="Arial" w:cs="Arial"/>
          <w:sz w:val="24"/>
          <w:szCs w:val="24"/>
        </w:rPr>
      </w:pPr>
    </w:p>
    <w:tbl>
      <w:tblPr>
        <w:tblStyle w:val="TableGrid1"/>
        <w:tblW w:w="0" w:type="auto"/>
        <w:shd w:val="clear" w:color="auto" w:fill="DBE5F1" w:themeFill="accent1" w:themeFillTint="33"/>
        <w:tblLook w:val="04A0" w:firstRow="1" w:lastRow="0" w:firstColumn="1" w:lastColumn="0" w:noHBand="0" w:noVBand="1"/>
      </w:tblPr>
      <w:tblGrid>
        <w:gridCol w:w="9016"/>
      </w:tblGrid>
      <w:tr w:rsidR="003E555C" w14:paraId="4DFAE0C6" w14:textId="77777777" w:rsidTr="00A03C59">
        <w:tc>
          <w:tcPr>
            <w:tcW w:w="9016" w:type="dxa"/>
            <w:shd w:val="clear" w:color="auto" w:fill="DBE5F1" w:themeFill="accent1" w:themeFillTint="33"/>
          </w:tcPr>
          <w:p w14:paraId="2B509899" w14:textId="77777777" w:rsidR="009C6B72" w:rsidRPr="00C561CB" w:rsidRDefault="00194600" w:rsidP="00A03C59">
            <w:pPr>
              <w:rPr>
                <w:rFonts w:ascii="Arial" w:hAnsi="Arial" w:cs="Arial"/>
                <w:b/>
                <w:sz w:val="24"/>
                <w:szCs w:val="24"/>
              </w:rPr>
            </w:pPr>
            <w:r>
              <w:rPr>
                <w:rFonts w:ascii="Arial" w:eastAsia="Arial" w:hAnsi="Arial" w:cs="Arial"/>
                <w:b/>
                <w:bCs/>
                <w:sz w:val="24"/>
                <w:szCs w:val="24"/>
                <w:lang w:val="cy-GB"/>
              </w:rPr>
              <w:lastRenderedPageBreak/>
              <w:t>Adran B - Sefydlogrwydd y Farchnad</w:t>
            </w:r>
          </w:p>
        </w:tc>
      </w:tr>
      <w:tr w:rsidR="003E555C" w14:paraId="6661D016" w14:textId="77777777" w:rsidTr="00A03C59">
        <w:tc>
          <w:tcPr>
            <w:tcW w:w="9016" w:type="dxa"/>
            <w:shd w:val="clear" w:color="auto" w:fill="auto"/>
          </w:tcPr>
          <w:p w14:paraId="2C8DF8CD" w14:textId="77777777" w:rsidR="0000242A" w:rsidRPr="003A3A45" w:rsidRDefault="00194600" w:rsidP="0019786E">
            <w:pPr>
              <w:rPr>
                <w:rFonts w:ascii="Arial" w:hAnsi="Arial" w:cs="Arial"/>
                <w:color w:val="202124"/>
                <w:sz w:val="24"/>
                <w:szCs w:val="24"/>
                <w:shd w:val="clear" w:color="auto" w:fill="FFFFFF"/>
              </w:rPr>
            </w:pPr>
            <w:r>
              <w:rPr>
                <w:rFonts w:ascii="Arial" w:eastAsia="Arial" w:hAnsi="Arial" w:cs="Arial"/>
                <w:color w:val="202124"/>
                <w:sz w:val="24"/>
                <w:szCs w:val="24"/>
                <w:lang w:val="cy-GB"/>
              </w:rPr>
              <w:t>Mae'r ddarpariaeth cartrefi gofal wedi gostwng dros y pum mlynedd ddiwethaf.</w:t>
            </w:r>
            <w:r>
              <w:rPr>
                <w:rFonts w:ascii="Arial" w:eastAsia="Arial" w:hAnsi="Arial" w:cs="Arial"/>
                <w:color w:val="202124"/>
                <w:sz w:val="24"/>
                <w:szCs w:val="24"/>
                <w:shd w:val="clear" w:color="auto" w:fill="FFFFFF"/>
                <w:lang w:val="cy-GB"/>
              </w:rPr>
              <w:t xml:space="preserve">  </w:t>
            </w:r>
          </w:p>
          <w:tbl>
            <w:tblPr>
              <w:tblStyle w:val="TableGrid"/>
              <w:tblW w:w="0" w:type="auto"/>
              <w:jc w:val="center"/>
              <w:tblLook w:val="04A0" w:firstRow="1" w:lastRow="0" w:firstColumn="1" w:lastColumn="0" w:noHBand="0" w:noVBand="1"/>
            </w:tblPr>
            <w:tblGrid>
              <w:gridCol w:w="1661"/>
              <w:gridCol w:w="2429"/>
              <w:gridCol w:w="2515"/>
            </w:tblGrid>
            <w:tr w:rsidR="003E555C" w14:paraId="3E54D741" w14:textId="77777777" w:rsidTr="001F4A0E">
              <w:trPr>
                <w:jc w:val="center"/>
              </w:trPr>
              <w:tc>
                <w:tcPr>
                  <w:tcW w:w="1661" w:type="dxa"/>
                  <w:shd w:val="clear" w:color="auto" w:fill="EEECE1" w:themeFill="background2"/>
                  <w:vAlign w:val="center"/>
                </w:tcPr>
                <w:p w14:paraId="5D8EA763" w14:textId="77777777" w:rsidR="00AA615E" w:rsidRPr="00B82D12" w:rsidRDefault="00194600" w:rsidP="0000242A">
                  <w:pPr>
                    <w:jc w:val="center"/>
                    <w:rPr>
                      <w:rFonts w:ascii="Arial" w:hAnsi="Arial" w:cs="Arial"/>
                      <w:sz w:val="24"/>
                      <w:szCs w:val="24"/>
                      <w:shd w:val="clear" w:color="auto" w:fill="FFFFFF"/>
                    </w:rPr>
                  </w:pPr>
                  <w:r>
                    <w:rPr>
                      <w:rFonts w:ascii="Arial" w:eastAsia="Arial" w:hAnsi="Arial" w:cs="Arial"/>
                      <w:sz w:val="24"/>
                      <w:szCs w:val="24"/>
                      <w:lang w:val="cy-GB"/>
                    </w:rPr>
                    <w:t>Blwyddyn</w:t>
                  </w:r>
                </w:p>
              </w:tc>
              <w:tc>
                <w:tcPr>
                  <w:tcW w:w="2429" w:type="dxa"/>
                  <w:shd w:val="clear" w:color="auto" w:fill="EEECE1" w:themeFill="background2"/>
                </w:tcPr>
                <w:p w14:paraId="44B875C7" w14:textId="77777777" w:rsidR="00AA615E" w:rsidRPr="00B82D12" w:rsidRDefault="00AA615E" w:rsidP="0000242A">
                  <w:pPr>
                    <w:jc w:val="center"/>
                    <w:rPr>
                      <w:rFonts w:ascii="Arial" w:hAnsi="Arial" w:cs="Arial"/>
                      <w:sz w:val="24"/>
                      <w:szCs w:val="24"/>
                    </w:rPr>
                  </w:pPr>
                </w:p>
              </w:tc>
              <w:tc>
                <w:tcPr>
                  <w:tcW w:w="2515" w:type="dxa"/>
                  <w:shd w:val="clear" w:color="auto" w:fill="EEECE1" w:themeFill="background2"/>
                  <w:vAlign w:val="center"/>
                </w:tcPr>
                <w:p w14:paraId="738B33F3" w14:textId="77777777" w:rsidR="00AA615E" w:rsidRPr="00B82D12" w:rsidRDefault="00194600" w:rsidP="0000242A">
                  <w:pPr>
                    <w:jc w:val="center"/>
                    <w:rPr>
                      <w:rFonts w:ascii="Arial" w:hAnsi="Arial" w:cs="Arial"/>
                      <w:sz w:val="24"/>
                      <w:szCs w:val="24"/>
                      <w:shd w:val="clear" w:color="auto" w:fill="FFFFFF"/>
                    </w:rPr>
                  </w:pPr>
                  <w:r>
                    <w:rPr>
                      <w:rFonts w:ascii="Arial" w:eastAsia="Arial" w:hAnsi="Arial" w:cs="Arial"/>
                      <w:sz w:val="24"/>
                      <w:szCs w:val="24"/>
                      <w:lang w:val="cy-GB"/>
                    </w:rPr>
                    <w:t>Cyfanswm y cartrefi</w:t>
                  </w:r>
                </w:p>
              </w:tc>
            </w:tr>
            <w:tr w:rsidR="003E555C" w14:paraId="191BCE2C" w14:textId="77777777" w:rsidTr="001F4A0E">
              <w:trPr>
                <w:jc w:val="center"/>
              </w:trPr>
              <w:tc>
                <w:tcPr>
                  <w:tcW w:w="1661" w:type="dxa"/>
                  <w:shd w:val="clear" w:color="auto" w:fill="EEECE1" w:themeFill="background2"/>
                  <w:vAlign w:val="center"/>
                </w:tcPr>
                <w:p w14:paraId="57D2BAB1" w14:textId="77777777" w:rsidR="00AA615E" w:rsidRPr="00B82D12" w:rsidRDefault="00194600" w:rsidP="0000242A">
                  <w:pPr>
                    <w:jc w:val="center"/>
                    <w:rPr>
                      <w:rFonts w:ascii="Arial" w:hAnsi="Arial" w:cs="Arial"/>
                      <w:sz w:val="24"/>
                      <w:szCs w:val="24"/>
                      <w:shd w:val="clear" w:color="auto" w:fill="FFFFFF"/>
                    </w:rPr>
                  </w:pPr>
                  <w:r>
                    <w:rPr>
                      <w:rFonts w:ascii="Arial" w:eastAsia="Arial" w:hAnsi="Arial" w:cs="Arial"/>
                      <w:sz w:val="24"/>
                      <w:szCs w:val="24"/>
                      <w:shd w:val="clear" w:color="auto" w:fill="FDE9D9"/>
                      <w:lang w:val="cy-GB"/>
                    </w:rPr>
                    <w:t>2021/22</w:t>
                  </w:r>
                </w:p>
              </w:tc>
              <w:tc>
                <w:tcPr>
                  <w:tcW w:w="2429" w:type="dxa"/>
                  <w:shd w:val="clear" w:color="auto" w:fill="EEECE1" w:themeFill="background2"/>
                </w:tcPr>
                <w:p w14:paraId="4A510F96" w14:textId="77777777" w:rsidR="00AA615E" w:rsidRPr="005A6677" w:rsidRDefault="00AA615E" w:rsidP="0000242A">
                  <w:pPr>
                    <w:jc w:val="center"/>
                    <w:rPr>
                      <w:rFonts w:ascii="Arial" w:hAnsi="Arial" w:cs="Arial"/>
                      <w:sz w:val="24"/>
                      <w:szCs w:val="24"/>
                      <w:shd w:val="clear" w:color="auto" w:fill="FDE9D9" w:themeFill="accent6" w:themeFillTint="33"/>
                    </w:rPr>
                  </w:pPr>
                </w:p>
              </w:tc>
              <w:tc>
                <w:tcPr>
                  <w:tcW w:w="2515" w:type="dxa"/>
                  <w:shd w:val="clear" w:color="auto" w:fill="EEECE1" w:themeFill="background2"/>
                  <w:vAlign w:val="center"/>
                </w:tcPr>
                <w:p w14:paraId="22CFCDED" w14:textId="77777777" w:rsidR="00AA615E" w:rsidRPr="00B82D12" w:rsidRDefault="00194600" w:rsidP="0000242A">
                  <w:pPr>
                    <w:jc w:val="center"/>
                    <w:rPr>
                      <w:rFonts w:ascii="Arial" w:hAnsi="Arial" w:cs="Arial"/>
                      <w:sz w:val="24"/>
                      <w:szCs w:val="24"/>
                      <w:shd w:val="clear" w:color="auto" w:fill="FFFFFF"/>
                    </w:rPr>
                  </w:pPr>
                  <w:r>
                    <w:rPr>
                      <w:rFonts w:ascii="Arial" w:eastAsia="Arial" w:hAnsi="Arial" w:cs="Arial"/>
                      <w:sz w:val="24"/>
                      <w:szCs w:val="24"/>
                      <w:shd w:val="clear" w:color="auto" w:fill="FDE9D9"/>
                      <w:lang w:val="cy-GB"/>
                    </w:rPr>
                    <w:t>66</w:t>
                  </w:r>
                </w:p>
              </w:tc>
            </w:tr>
            <w:tr w:rsidR="003E555C" w14:paraId="2206EA77" w14:textId="77777777" w:rsidTr="001F4A0E">
              <w:trPr>
                <w:jc w:val="center"/>
              </w:trPr>
              <w:tc>
                <w:tcPr>
                  <w:tcW w:w="1661" w:type="dxa"/>
                  <w:shd w:val="clear" w:color="auto" w:fill="EEECE1" w:themeFill="background2"/>
                  <w:vAlign w:val="center"/>
                </w:tcPr>
                <w:p w14:paraId="5AC135FD" w14:textId="77777777" w:rsidR="00AA615E" w:rsidRPr="00B82D12" w:rsidRDefault="00194600" w:rsidP="0000242A">
                  <w:pPr>
                    <w:jc w:val="center"/>
                    <w:rPr>
                      <w:rFonts w:ascii="Arial" w:hAnsi="Arial" w:cs="Arial"/>
                      <w:sz w:val="24"/>
                      <w:szCs w:val="24"/>
                      <w:shd w:val="clear" w:color="auto" w:fill="FFFFFF"/>
                    </w:rPr>
                  </w:pPr>
                  <w:r>
                    <w:rPr>
                      <w:rFonts w:ascii="Arial" w:eastAsia="Arial" w:hAnsi="Arial" w:cs="Arial"/>
                      <w:sz w:val="24"/>
                      <w:szCs w:val="24"/>
                      <w:shd w:val="clear" w:color="auto" w:fill="FDE9D9"/>
                      <w:lang w:val="cy-GB"/>
                    </w:rPr>
                    <w:t>2020/21</w:t>
                  </w:r>
                </w:p>
              </w:tc>
              <w:tc>
                <w:tcPr>
                  <w:tcW w:w="2429" w:type="dxa"/>
                  <w:shd w:val="clear" w:color="auto" w:fill="EEECE1" w:themeFill="background2"/>
                </w:tcPr>
                <w:p w14:paraId="41411A1B" w14:textId="77777777" w:rsidR="00AA615E" w:rsidRPr="005A6677" w:rsidRDefault="00AA615E" w:rsidP="0000242A">
                  <w:pPr>
                    <w:jc w:val="center"/>
                    <w:rPr>
                      <w:rFonts w:ascii="Arial" w:hAnsi="Arial" w:cs="Arial"/>
                      <w:sz w:val="24"/>
                      <w:szCs w:val="24"/>
                      <w:shd w:val="clear" w:color="auto" w:fill="FDE9D9" w:themeFill="accent6" w:themeFillTint="33"/>
                    </w:rPr>
                  </w:pPr>
                </w:p>
              </w:tc>
              <w:tc>
                <w:tcPr>
                  <w:tcW w:w="2515" w:type="dxa"/>
                  <w:shd w:val="clear" w:color="auto" w:fill="EEECE1" w:themeFill="background2"/>
                  <w:vAlign w:val="center"/>
                </w:tcPr>
                <w:p w14:paraId="79934690" w14:textId="77777777" w:rsidR="00AA615E" w:rsidRPr="00B82D12" w:rsidRDefault="00194600" w:rsidP="0000242A">
                  <w:pPr>
                    <w:jc w:val="center"/>
                    <w:rPr>
                      <w:rFonts w:ascii="Arial" w:hAnsi="Arial" w:cs="Arial"/>
                      <w:sz w:val="24"/>
                      <w:szCs w:val="24"/>
                      <w:shd w:val="clear" w:color="auto" w:fill="FFFFFF"/>
                    </w:rPr>
                  </w:pPr>
                  <w:r>
                    <w:rPr>
                      <w:rFonts w:ascii="Arial" w:eastAsia="Arial" w:hAnsi="Arial" w:cs="Arial"/>
                      <w:sz w:val="24"/>
                      <w:szCs w:val="24"/>
                      <w:shd w:val="clear" w:color="auto" w:fill="FDE9D9"/>
                      <w:lang w:val="cy-GB"/>
                    </w:rPr>
                    <w:t>68</w:t>
                  </w:r>
                </w:p>
              </w:tc>
            </w:tr>
            <w:tr w:rsidR="003E555C" w14:paraId="6380CB29" w14:textId="77777777" w:rsidTr="001F4A0E">
              <w:trPr>
                <w:jc w:val="center"/>
              </w:trPr>
              <w:tc>
                <w:tcPr>
                  <w:tcW w:w="1661" w:type="dxa"/>
                  <w:shd w:val="clear" w:color="auto" w:fill="EEECE1" w:themeFill="background2"/>
                  <w:vAlign w:val="center"/>
                </w:tcPr>
                <w:p w14:paraId="7E5D9D49" w14:textId="77777777" w:rsidR="00AA615E" w:rsidRPr="00B82D12" w:rsidRDefault="00194600" w:rsidP="0000242A">
                  <w:pPr>
                    <w:jc w:val="center"/>
                    <w:rPr>
                      <w:rFonts w:ascii="Arial" w:hAnsi="Arial" w:cs="Arial"/>
                      <w:sz w:val="24"/>
                      <w:szCs w:val="24"/>
                      <w:shd w:val="clear" w:color="auto" w:fill="FFFFFF"/>
                    </w:rPr>
                  </w:pPr>
                  <w:r>
                    <w:rPr>
                      <w:rFonts w:ascii="Arial" w:eastAsia="Arial" w:hAnsi="Arial" w:cs="Arial"/>
                      <w:sz w:val="24"/>
                      <w:szCs w:val="24"/>
                      <w:shd w:val="clear" w:color="auto" w:fill="FDE9D9"/>
                      <w:lang w:val="cy-GB"/>
                    </w:rPr>
                    <w:t>2019/20</w:t>
                  </w:r>
                </w:p>
              </w:tc>
              <w:tc>
                <w:tcPr>
                  <w:tcW w:w="2429" w:type="dxa"/>
                  <w:shd w:val="clear" w:color="auto" w:fill="EEECE1" w:themeFill="background2"/>
                </w:tcPr>
                <w:p w14:paraId="6867F35A" w14:textId="77777777" w:rsidR="00AA615E" w:rsidRPr="00B82D12" w:rsidRDefault="00AA615E" w:rsidP="0000242A">
                  <w:pPr>
                    <w:jc w:val="center"/>
                    <w:rPr>
                      <w:rFonts w:ascii="Arial" w:hAnsi="Arial" w:cs="Arial"/>
                      <w:sz w:val="24"/>
                      <w:szCs w:val="24"/>
                      <w:shd w:val="clear" w:color="auto" w:fill="FFFFFF"/>
                    </w:rPr>
                  </w:pPr>
                </w:p>
              </w:tc>
              <w:tc>
                <w:tcPr>
                  <w:tcW w:w="2515" w:type="dxa"/>
                  <w:shd w:val="clear" w:color="auto" w:fill="EEECE1" w:themeFill="background2"/>
                  <w:vAlign w:val="center"/>
                </w:tcPr>
                <w:p w14:paraId="76EFAB05" w14:textId="77777777" w:rsidR="00AA615E" w:rsidRPr="00B82D12" w:rsidRDefault="00194600" w:rsidP="0000242A">
                  <w:pPr>
                    <w:jc w:val="center"/>
                    <w:rPr>
                      <w:rFonts w:ascii="Arial" w:hAnsi="Arial" w:cs="Arial"/>
                      <w:sz w:val="24"/>
                      <w:szCs w:val="24"/>
                      <w:shd w:val="clear" w:color="auto" w:fill="FFFFFF"/>
                    </w:rPr>
                  </w:pPr>
                  <w:r>
                    <w:rPr>
                      <w:rFonts w:ascii="Arial" w:eastAsia="Arial" w:hAnsi="Arial" w:cs="Arial"/>
                      <w:sz w:val="24"/>
                      <w:szCs w:val="24"/>
                      <w:shd w:val="clear" w:color="auto" w:fill="FDE9D9"/>
                      <w:lang w:val="cy-GB"/>
                    </w:rPr>
                    <w:t>68</w:t>
                  </w:r>
                </w:p>
              </w:tc>
            </w:tr>
            <w:tr w:rsidR="003E555C" w14:paraId="3B7F147A" w14:textId="77777777" w:rsidTr="001F4A0E">
              <w:trPr>
                <w:jc w:val="center"/>
              </w:trPr>
              <w:tc>
                <w:tcPr>
                  <w:tcW w:w="1661" w:type="dxa"/>
                  <w:shd w:val="clear" w:color="auto" w:fill="EEECE1" w:themeFill="background2"/>
                  <w:vAlign w:val="center"/>
                </w:tcPr>
                <w:p w14:paraId="5EFED6E8" w14:textId="77777777" w:rsidR="00AA615E" w:rsidRPr="00B82D12" w:rsidRDefault="00194600" w:rsidP="0000242A">
                  <w:pPr>
                    <w:jc w:val="center"/>
                    <w:rPr>
                      <w:rFonts w:ascii="Arial" w:hAnsi="Arial" w:cs="Arial"/>
                      <w:sz w:val="24"/>
                      <w:szCs w:val="24"/>
                      <w:shd w:val="clear" w:color="auto" w:fill="FFFFFF"/>
                    </w:rPr>
                  </w:pPr>
                  <w:r>
                    <w:rPr>
                      <w:rFonts w:ascii="Arial" w:eastAsia="Arial" w:hAnsi="Arial" w:cs="Arial"/>
                      <w:sz w:val="24"/>
                      <w:szCs w:val="24"/>
                      <w:shd w:val="clear" w:color="auto" w:fill="FDE9D9"/>
                      <w:lang w:val="cy-GB"/>
                    </w:rPr>
                    <w:t>2018/19</w:t>
                  </w:r>
                </w:p>
              </w:tc>
              <w:tc>
                <w:tcPr>
                  <w:tcW w:w="2429" w:type="dxa"/>
                  <w:shd w:val="clear" w:color="auto" w:fill="EEECE1" w:themeFill="background2"/>
                </w:tcPr>
                <w:p w14:paraId="71877B83" w14:textId="77777777" w:rsidR="00AA615E" w:rsidRPr="00B82D12" w:rsidRDefault="00AA615E" w:rsidP="0000242A">
                  <w:pPr>
                    <w:jc w:val="center"/>
                    <w:rPr>
                      <w:rFonts w:ascii="Arial" w:hAnsi="Arial" w:cs="Arial"/>
                      <w:sz w:val="24"/>
                      <w:szCs w:val="24"/>
                      <w:shd w:val="clear" w:color="auto" w:fill="FFFFFF"/>
                    </w:rPr>
                  </w:pPr>
                </w:p>
              </w:tc>
              <w:tc>
                <w:tcPr>
                  <w:tcW w:w="2515" w:type="dxa"/>
                  <w:shd w:val="clear" w:color="auto" w:fill="EEECE1" w:themeFill="background2"/>
                  <w:vAlign w:val="center"/>
                </w:tcPr>
                <w:p w14:paraId="759A4CBE" w14:textId="77777777" w:rsidR="00AA615E" w:rsidRPr="00B82D12" w:rsidRDefault="00194600" w:rsidP="0000242A">
                  <w:pPr>
                    <w:jc w:val="center"/>
                    <w:rPr>
                      <w:rFonts w:ascii="Arial" w:hAnsi="Arial" w:cs="Arial"/>
                      <w:sz w:val="24"/>
                      <w:szCs w:val="24"/>
                      <w:shd w:val="clear" w:color="auto" w:fill="FFFFFF"/>
                    </w:rPr>
                  </w:pPr>
                  <w:r>
                    <w:rPr>
                      <w:rFonts w:ascii="Arial" w:eastAsia="Arial" w:hAnsi="Arial" w:cs="Arial"/>
                      <w:sz w:val="24"/>
                      <w:szCs w:val="24"/>
                      <w:shd w:val="clear" w:color="auto" w:fill="FDE9D9"/>
                      <w:lang w:val="cy-GB"/>
                    </w:rPr>
                    <w:t>69</w:t>
                  </w:r>
                </w:p>
              </w:tc>
            </w:tr>
            <w:tr w:rsidR="003E555C" w14:paraId="49E2DF90" w14:textId="77777777" w:rsidTr="001F4A0E">
              <w:trPr>
                <w:jc w:val="center"/>
              </w:trPr>
              <w:tc>
                <w:tcPr>
                  <w:tcW w:w="1661" w:type="dxa"/>
                  <w:shd w:val="clear" w:color="auto" w:fill="EEECE1" w:themeFill="background2"/>
                  <w:vAlign w:val="center"/>
                </w:tcPr>
                <w:p w14:paraId="1541651D" w14:textId="77777777" w:rsidR="00AA615E" w:rsidRPr="00B82D12" w:rsidRDefault="00194600" w:rsidP="0000242A">
                  <w:pPr>
                    <w:jc w:val="center"/>
                    <w:rPr>
                      <w:rFonts w:ascii="Arial" w:hAnsi="Arial" w:cs="Arial"/>
                      <w:sz w:val="24"/>
                      <w:szCs w:val="24"/>
                      <w:shd w:val="clear" w:color="auto" w:fill="FFFFFF"/>
                    </w:rPr>
                  </w:pPr>
                  <w:r>
                    <w:rPr>
                      <w:rFonts w:ascii="Arial" w:eastAsia="Arial" w:hAnsi="Arial" w:cs="Arial"/>
                      <w:sz w:val="24"/>
                      <w:szCs w:val="24"/>
                      <w:shd w:val="clear" w:color="auto" w:fill="FDE9D9"/>
                      <w:lang w:val="cy-GB"/>
                    </w:rPr>
                    <w:t>2017/18</w:t>
                  </w:r>
                </w:p>
              </w:tc>
              <w:tc>
                <w:tcPr>
                  <w:tcW w:w="2429" w:type="dxa"/>
                  <w:shd w:val="clear" w:color="auto" w:fill="EEECE1" w:themeFill="background2"/>
                </w:tcPr>
                <w:p w14:paraId="08D0C661" w14:textId="77777777" w:rsidR="00AA615E" w:rsidRPr="00B82D12" w:rsidRDefault="00AA615E" w:rsidP="0000242A">
                  <w:pPr>
                    <w:jc w:val="center"/>
                    <w:rPr>
                      <w:rFonts w:ascii="Arial" w:hAnsi="Arial" w:cs="Arial"/>
                      <w:sz w:val="24"/>
                      <w:szCs w:val="24"/>
                      <w:shd w:val="clear" w:color="auto" w:fill="FFFFFF"/>
                    </w:rPr>
                  </w:pPr>
                </w:p>
              </w:tc>
              <w:tc>
                <w:tcPr>
                  <w:tcW w:w="2515" w:type="dxa"/>
                  <w:shd w:val="clear" w:color="auto" w:fill="EEECE1" w:themeFill="background2"/>
                  <w:vAlign w:val="center"/>
                </w:tcPr>
                <w:p w14:paraId="4C573D98" w14:textId="77777777" w:rsidR="00AA615E" w:rsidRPr="00B82D12" w:rsidRDefault="00194600" w:rsidP="0000242A">
                  <w:pPr>
                    <w:jc w:val="center"/>
                    <w:rPr>
                      <w:rFonts w:ascii="Arial" w:hAnsi="Arial" w:cs="Arial"/>
                      <w:sz w:val="24"/>
                      <w:szCs w:val="24"/>
                      <w:shd w:val="clear" w:color="auto" w:fill="FFFFFF"/>
                    </w:rPr>
                  </w:pPr>
                  <w:r>
                    <w:rPr>
                      <w:rFonts w:ascii="Arial" w:eastAsia="Arial" w:hAnsi="Arial" w:cs="Arial"/>
                      <w:sz w:val="24"/>
                      <w:szCs w:val="24"/>
                      <w:shd w:val="clear" w:color="auto" w:fill="FDE9D9"/>
                      <w:lang w:val="cy-GB"/>
                    </w:rPr>
                    <w:t>71</w:t>
                  </w:r>
                </w:p>
              </w:tc>
            </w:tr>
          </w:tbl>
          <w:p w14:paraId="1FA76E02" w14:textId="77777777" w:rsidR="0000242A" w:rsidRPr="003A3A45" w:rsidRDefault="0000242A" w:rsidP="0019786E">
            <w:pPr>
              <w:rPr>
                <w:rFonts w:ascii="Arial" w:hAnsi="Arial" w:cs="Arial"/>
                <w:color w:val="202124"/>
                <w:sz w:val="24"/>
                <w:szCs w:val="24"/>
                <w:shd w:val="clear" w:color="auto" w:fill="FFFFFF"/>
              </w:rPr>
            </w:pPr>
          </w:p>
          <w:p w14:paraId="7533FC45" w14:textId="77777777" w:rsidR="00D8790E" w:rsidRPr="00061454" w:rsidRDefault="00194600" w:rsidP="003A3A45">
            <w:pPr>
              <w:rPr>
                <w:rFonts w:ascii="Arial" w:hAnsi="Arial" w:cs="Arial"/>
                <w:color w:val="202124"/>
                <w:sz w:val="24"/>
                <w:szCs w:val="24"/>
                <w:u w:val="single"/>
                <w:shd w:val="clear" w:color="auto" w:fill="FFFFFF"/>
              </w:rPr>
            </w:pPr>
            <w:r>
              <w:rPr>
                <w:rFonts w:ascii="Arial" w:eastAsia="Arial" w:hAnsi="Arial" w:cs="Arial"/>
                <w:color w:val="202124"/>
                <w:sz w:val="24"/>
                <w:szCs w:val="24"/>
                <w:lang w:val="cy-GB"/>
              </w:rPr>
              <w:t xml:space="preserve">Mae darparwyr wedi mynegi diddordeb mewn ehangu eu gwasanaethau ond mae gwaith datblygu gweithredol wedi arafu yn ystod y pandemig a bydd yn ailddechrau wrth i </w:t>
            </w:r>
            <w:proofErr w:type="spellStart"/>
            <w:r>
              <w:rPr>
                <w:rFonts w:ascii="Arial" w:eastAsia="Arial" w:hAnsi="Arial" w:cs="Arial"/>
                <w:color w:val="202124"/>
                <w:sz w:val="24"/>
                <w:szCs w:val="24"/>
                <w:lang w:val="cy-GB"/>
              </w:rPr>
              <w:t>gapasiti</w:t>
            </w:r>
            <w:proofErr w:type="spellEnd"/>
            <w:r>
              <w:rPr>
                <w:rFonts w:ascii="Arial" w:eastAsia="Arial" w:hAnsi="Arial" w:cs="Arial"/>
                <w:color w:val="202124"/>
                <w:sz w:val="24"/>
                <w:szCs w:val="24"/>
                <w:lang w:val="cy-GB"/>
              </w:rPr>
              <w:t xml:space="preserve"> ganiatáu.</w:t>
            </w:r>
            <w:r>
              <w:rPr>
                <w:rFonts w:ascii="Arial" w:eastAsia="Arial" w:hAnsi="Arial" w:cs="Arial"/>
                <w:color w:val="202124"/>
                <w:sz w:val="24"/>
                <w:szCs w:val="24"/>
                <w:shd w:val="clear" w:color="auto" w:fill="FFFFFF"/>
                <w:lang w:val="cy-GB"/>
              </w:rPr>
              <w:t xml:space="preserve"> </w:t>
            </w:r>
          </w:p>
        </w:tc>
      </w:tr>
      <w:tr w:rsidR="003E555C" w14:paraId="208DEAEA" w14:textId="77777777" w:rsidTr="00A03C59">
        <w:tc>
          <w:tcPr>
            <w:tcW w:w="9016" w:type="dxa"/>
            <w:shd w:val="clear" w:color="auto" w:fill="DBE5F1" w:themeFill="accent1" w:themeFillTint="33"/>
          </w:tcPr>
          <w:p w14:paraId="5178C0EB" w14:textId="77777777" w:rsidR="009C6B72" w:rsidRPr="003E70B2" w:rsidRDefault="00194600" w:rsidP="00A03C59">
            <w:pPr>
              <w:rPr>
                <w:rFonts w:ascii="Arial" w:hAnsi="Arial" w:cs="Arial"/>
                <w:b/>
                <w:sz w:val="24"/>
                <w:szCs w:val="24"/>
              </w:rPr>
            </w:pPr>
            <w:r>
              <w:rPr>
                <w:rFonts w:ascii="Arial" w:eastAsia="Arial" w:hAnsi="Arial" w:cs="Arial"/>
                <w:b/>
                <w:bCs/>
                <w:sz w:val="24"/>
                <w:szCs w:val="24"/>
                <w:lang w:val="cy-GB"/>
              </w:rPr>
              <w:t>Gweithredu oherwydd Methiant</w:t>
            </w:r>
          </w:p>
        </w:tc>
      </w:tr>
      <w:tr w:rsidR="003E555C" w14:paraId="7689656C" w14:textId="77777777" w:rsidTr="00A03C59">
        <w:tc>
          <w:tcPr>
            <w:tcW w:w="9016" w:type="dxa"/>
            <w:shd w:val="clear" w:color="auto" w:fill="auto"/>
          </w:tcPr>
          <w:p w14:paraId="7F79C9ED" w14:textId="77777777" w:rsidR="00D8790E" w:rsidRDefault="00194600" w:rsidP="005A6677">
            <w:pPr>
              <w:rPr>
                <w:rFonts w:ascii="Arial" w:hAnsi="Arial" w:cs="Arial"/>
                <w:sz w:val="24"/>
                <w:szCs w:val="24"/>
              </w:rPr>
            </w:pPr>
            <w:r>
              <w:rPr>
                <w:rFonts w:ascii="Arial" w:eastAsia="Arial" w:hAnsi="Arial" w:cs="Arial"/>
                <w:sz w:val="24"/>
                <w:szCs w:val="24"/>
                <w:lang w:val="cy-GB"/>
              </w:rPr>
              <w:t>Er mwyn cefnogi darparwyr cartrefi gofal dros gyfnod y pandemig, crëwyd timau staff brys i alluogi ymateb cyflym i fygythiadau neu barhad y gwasanaeth.  Roedd hyn yn golygu gweithio ledled y rhanbarth i drefnu staff a oedd yn gallu cael eu defnyddio mewn cartrefi gofal a darparu cymorth hanfodol.  Defnyddiwyd y gwasanaeth hwn ychydig bach o weithiau lle'r oedd COVID wedi disbyddu lefelau staffio ac yn bygwth diogelwch gwasanaethau.</w:t>
            </w:r>
          </w:p>
          <w:p w14:paraId="7E448EC4" w14:textId="77777777" w:rsidR="0016342A" w:rsidRDefault="00194600" w:rsidP="005A6677">
            <w:pPr>
              <w:rPr>
                <w:rFonts w:ascii="Arial" w:hAnsi="Arial" w:cs="Arial"/>
                <w:sz w:val="24"/>
                <w:szCs w:val="24"/>
              </w:rPr>
            </w:pPr>
            <w:r>
              <w:rPr>
                <w:rFonts w:ascii="Arial" w:eastAsia="Arial" w:hAnsi="Arial" w:cs="Arial"/>
                <w:sz w:val="24"/>
                <w:szCs w:val="24"/>
                <w:lang w:val="cy-GB"/>
              </w:rPr>
              <w:t xml:space="preserve">Os ceir methiant, y rhagwelir y bydd terfyn amser iddo, bydd partneriaid yn y rhanbarth yn cefnogi yn ôl yr angen.  Mewn sefyllfaoedd lle na all cartref gofal weithredu mwyach ac mae'n debygol o gau, rhoir pecyn cymorth y Grŵp Cefnogi Gweithredu Cartref (HOSG) ar waith i gefnogi preswylwyr i ddod o hyd i leoliad arall mewn cartref gofal addas.  </w:t>
            </w:r>
          </w:p>
          <w:p w14:paraId="2725F735" w14:textId="77777777" w:rsidR="00632246" w:rsidRPr="003E70B2" w:rsidRDefault="00194600" w:rsidP="005A6677">
            <w:pPr>
              <w:rPr>
                <w:rFonts w:ascii="Arial" w:hAnsi="Arial" w:cs="Arial"/>
                <w:sz w:val="24"/>
                <w:szCs w:val="24"/>
              </w:rPr>
            </w:pPr>
            <w:r>
              <w:rPr>
                <w:rFonts w:ascii="Arial" w:eastAsia="Arial" w:hAnsi="Arial" w:cs="Arial"/>
                <w:sz w:val="24"/>
                <w:szCs w:val="24"/>
                <w:lang w:val="cy-GB"/>
              </w:rPr>
              <w:t xml:space="preserve">Mae'r comisiynwyr yn mabwysiadu perthynas gydweithredol â chartrefi gofal ac mae darparwyr yn cael eu hannog i geisio cymorth yn gynnar os ydynt yn cael unrhyw broblemau a allai darfu ar wasanaethau.  </w:t>
            </w:r>
          </w:p>
        </w:tc>
      </w:tr>
    </w:tbl>
    <w:p w14:paraId="1004D0C8" w14:textId="77777777" w:rsidR="009C6B72" w:rsidRPr="003E70B2" w:rsidRDefault="009C6B72" w:rsidP="009C6B72">
      <w:pPr>
        <w:jc w:val="both"/>
        <w:rPr>
          <w:rFonts w:ascii="Arial" w:hAnsi="Arial" w:cs="Arial"/>
          <w:sz w:val="24"/>
          <w:szCs w:val="24"/>
        </w:rPr>
      </w:pPr>
    </w:p>
    <w:tbl>
      <w:tblPr>
        <w:tblStyle w:val="TableGrid1"/>
        <w:tblW w:w="0" w:type="auto"/>
        <w:shd w:val="clear" w:color="auto" w:fill="DBE5F1" w:themeFill="accent1" w:themeFillTint="33"/>
        <w:tblLook w:val="04A0" w:firstRow="1" w:lastRow="0" w:firstColumn="1" w:lastColumn="0" w:noHBand="0" w:noVBand="1"/>
      </w:tblPr>
      <w:tblGrid>
        <w:gridCol w:w="9016"/>
      </w:tblGrid>
      <w:tr w:rsidR="003E555C" w14:paraId="1F74C168" w14:textId="77777777" w:rsidTr="00A03C59">
        <w:tc>
          <w:tcPr>
            <w:tcW w:w="9016" w:type="dxa"/>
            <w:shd w:val="clear" w:color="auto" w:fill="DBE5F1" w:themeFill="accent1" w:themeFillTint="33"/>
          </w:tcPr>
          <w:p w14:paraId="23CA358A" w14:textId="77777777" w:rsidR="009C6B72" w:rsidRPr="00C561CB" w:rsidRDefault="00194600" w:rsidP="00A03C59">
            <w:pPr>
              <w:rPr>
                <w:rFonts w:ascii="Arial" w:hAnsi="Arial" w:cs="Arial"/>
                <w:b/>
                <w:sz w:val="24"/>
                <w:szCs w:val="24"/>
              </w:rPr>
            </w:pPr>
            <w:r>
              <w:rPr>
                <w:rFonts w:ascii="Arial" w:eastAsia="Arial" w:hAnsi="Arial" w:cs="Arial"/>
                <w:b/>
                <w:bCs/>
                <w:sz w:val="24"/>
                <w:szCs w:val="24"/>
                <w:lang w:val="cy-GB"/>
              </w:rPr>
              <w:t>Adran C – Ffactorau Eraill Sefydlogrwydd y Farchnad</w:t>
            </w:r>
          </w:p>
        </w:tc>
      </w:tr>
      <w:tr w:rsidR="003E555C" w14:paraId="5078F0E0" w14:textId="77777777" w:rsidTr="00A03C59">
        <w:tc>
          <w:tcPr>
            <w:tcW w:w="9016" w:type="dxa"/>
            <w:shd w:val="clear" w:color="auto" w:fill="auto"/>
          </w:tcPr>
          <w:p w14:paraId="5D2C7730" w14:textId="77777777" w:rsidR="00632246" w:rsidRDefault="00194600" w:rsidP="00A03C59">
            <w:pPr>
              <w:rPr>
                <w:rFonts w:ascii="Arial" w:hAnsi="Arial" w:cs="Arial"/>
                <w:sz w:val="24"/>
                <w:szCs w:val="24"/>
              </w:rPr>
            </w:pPr>
            <w:r>
              <w:rPr>
                <w:rFonts w:ascii="Arial" w:eastAsia="Arial" w:hAnsi="Arial" w:cs="Arial"/>
                <w:sz w:val="24"/>
                <w:szCs w:val="24"/>
                <w:lang w:val="cy-GB"/>
              </w:rPr>
              <w:t xml:space="preserve">Mae Deddf Gwasanaethau Cymdeithasol a Llesiant (Cymru) 2014 yn gosod ansawdd a gwelliant parhaus wrth wraidd darparu gwasanaethau gofal preswyl a nyrsio yng Nghymru.  Mae'r Ddeddf yn gosod dyletswydd statudol glir ar ddarparwyr gwasanaethau i ddarparu gofal mewn ffordd sy'n bodloni neu'n rhagori ar reoliadau statudol ac i hunanasesu a gwella'n barhaus y ffordd y caiff gwasanaethau eu darparu i bobl sy’n agored i niwed.  Mae’r baich o dan y rheoliadau diwygiedig ar ddarparwyr eu hunain i nodi diffygion mewn safonau a </w:t>
            </w:r>
            <w:r>
              <w:rPr>
                <w:rFonts w:ascii="Arial" w:eastAsia="Arial" w:hAnsi="Arial" w:cs="Arial"/>
                <w:sz w:val="24"/>
                <w:szCs w:val="24"/>
                <w:lang w:val="cy-GB"/>
              </w:rPr>
              <w:lastRenderedPageBreak/>
              <w:t>mynd ati i wneud gwelliannau fel y gall gwasanaethau wella a symud ymlaen yn barhaus y tu hwnt i'r hyn sy'n ofynnol gan reoliadau.</w:t>
            </w:r>
          </w:p>
          <w:p w14:paraId="0DE5666D" w14:textId="77777777" w:rsidR="004217D0" w:rsidRDefault="00194600" w:rsidP="00A03C59">
            <w:pPr>
              <w:rPr>
                <w:rFonts w:ascii="Arial" w:hAnsi="Arial" w:cs="Arial"/>
                <w:sz w:val="24"/>
                <w:szCs w:val="24"/>
              </w:rPr>
            </w:pPr>
            <w:proofErr w:type="spellStart"/>
            <w:r>
              <w:rPr>
                <w:rFonts w:ascii="Arial" w:eastAsia="Arial" w:hAnsi="Arial" w:cs="Arial"/>
                <w:sz w:val="24"/>
                <w:szCs w:val="24"/>
                <w:lang w:val="cy-GB"/>
              </w:rPr>
              <w:t>Crewyd</w:t>
            </w:r>
            <w:proofErr w:type="spellEnd"/>
            <w:r>
              <w:rPr>
                <w:rFonts w:ascii="Arial" w:eastAsia="Arial" w:hAnsi="Arial" w:cs="Arial"/>
                <w:sz w:val="24"/>
                <w:szCs w:val="24"/>
                <w:lang w:val="cy-GB"/>
              </w:rPr>
              <w:t xml:space="preserve"> offeryn Fframwaith Ansawdd Rhanbarthol (RQF) o fewn Gorllewin Morgannwg fel y gall cartrefi gofal a chomisiynwyr fonitro ac adolygu safonau yng nghartrefi gofal preswyl a nyrsio pobl hŷn.  Defnyddir yr offeryn hwn i helpu comisiynwyr a darparwyr i nodi'r diffygion mewn safonau gwasanaeth ac i helpu cartrefi gofal wella sut maen nhw'n darparu gofal.  Mae'r offeryn yn mynnu mewnbwn gan nifer o gyfranwyr, gan gynnwys cydweithwyr iechyd, cydweithwyr gwaith cymdeithasol, staff cartrefi gofal, preswylwyr ac aelodau o'r teulu fel bod asesiad o ansawdd a pherfformiad mor gynhwysol a chynhwysfawr â phosibl. </w:t>
            </w:r>
          </w:p>
          <w:p w14:paraId="34970BFC" w14:textId="77777777" w:rsidR="004217D0" w:rsidRDefault="00194600" w:rsidP="00A03C59">
            <w:pPr>
              <w:rPr>
                <w:rFonts w:ascii="Arial" w:hAnsi="Arial" w:cs="Arial"/>
                <w:sz w:val="24"/>
                <w:szCs w:val="24"/>
              </w:rPr>
            </w:pPr>
            <w:r>
              <w:rPr>
                <w:rFonts w:ascii="Arial" w:eastAsia="Arial" w:hAnsi="Arial" w:cs="Arial"/>
                <w:sz w:val="24"/>
                <w:szCs w:val="24"/>
                <w:lang w:val="cy-GB"/>
              </w:rPr>
              <w:t xml:space="preserve">Caiff y Fframwaith ei ddiweddaru o hyd er mwyn sicrhau mwy o gysondeb gyda'r parthau rheoleiddio lefel uwch a ddefnyddir gan Arolygiaeth Gofal Cymru yn ei fframwaith arolygu.  </w:t>
            </w:r>
          </w:p>
          <w:p w14:paraId="21B398B7" w14:textId="77777777" w:rsidR="004217D0" w:rsidRPr="004217D0" w:rsidRDefault="00194600" w:rsidP="00A03C59">
            <w:pPr>
              <w:rPr>
                <w:rFonts w:ascii="Arial" w:hAnsi="Arial" w:cs="Arial"/>
                <w:b/>
                <w:sz w:val="24"/>
                <w:szCs w:val="24"/>
              </w:rPr>
            </w:pPr>
            <w:r>
              <w:rPr>
                <w:rFonts w:ascii="Arial" w:eastAsia="Arial" w:hAnsi="Arial" w:cs="Arial"/>
                <w:b/>
                <w:bCs/>
                <w:sz w:val="24"/>
                <w:szCs w:val="24"/>
                <w:lang w:val="cy-GB"/>
              </w:rPr>
              <w:t>Monitro Contractau Rheolaidd</w:t>
            </w:r>
          </w:p>
          <w:p w14:paraId="01F679FA" w14:textId="77777777" w:rsidR="004217D0" w:rsidRDefault="00194600" w:rsidP="00A03C59">
            <w:pPr>
              <w:rPr>
                <w:rFonts w:ascii="Arial" w:hAnsi="Arial" w:cs="Arial"/>
                <w:sz w:val="24"/>
                <w:szCs w:val="24"/>
              </w:rPr>
            </w:pPr>
            <w:r>
              <w:rPr>
                <w:rFonts w:ascii="Arial" w:eastAsia="Arial" w:hAnsi="Arial" w:cs="Arial"/>
                <w:sz w:val="24"/>
                <w:szCs w:val="24"/>
                <w:lang w:val="cy-GB"/>
              </w:rPr>
              <w:t>Mae comisiynwyr ar draws y rhanbarth yn sicrhau bod monitro contractau rheolaidd yn digwydd i sicrhau bod ansawdd yn cael ei gynnal.  Gwneir hyn drwy:</w:t>
            </w:r>
          </w:p>
          <w:p w14:paraId="67B228F6" w14:textId="77777777" w:rsidR="004217D0" w:rsidRPr="004217D0" w:rsidRDefault="00194600" w:rsidP="00EC4EB4">
            <w:pPr>
              <w:pStyle w:val="ListParagraph"/>
              <w:numPr>
                <w:ilvl w:val="0"/>
                <w:numId w:val="5"/>
              </w:numPr>
              <w:rPr>
                <w:rFonts w:ascii="Arial" w:hAnsi="Arial" w:cs="Arial"/>
                <w:sz w:val="24"/>
                <w:szCs w:val="24"/>
              </w:rPr>
            </w:pPr>
            <w:r>
              <w:rPr>
                <w:rFonts w:ascii="Arial" w:eastAsia="Arial" w:hAnsi="Arial" w:cs="Arial"/>
                <w:sz w:val="24"/>
                <w:szCs w:val="24"/>
                <w:lang w:val="cy-GB"/>
              </w:rPr>
              <w:t>Adolygiadau Darparwr Gwasanaeth Blynyddol wedi'u Cynllunio</w:t>
            </w:r>
          </w:p>
          <w:p w14:paraId="38DA479A" w14:textId="77777777" w:rsidR="004217D0" w:rsidRPr="004217D0" w:rsidRDefault="00194600" w:rsidP="00EC4EB4">
            <w:pPr>
              <w:pStyle w:val="ListParagraph"/>
              <w:numPr>
                <w:ilvl w:val="0"/>
                <w:numId w:val="5"/>
              </w:numPr>
              <w:rPr>
                <w:rFonts w:ascii="Arial" w:hAnsi="Arial" w:cs="Arial"/>
                <w:sz w:val="24"/>
                <w:szCs w:val="24"/>
              </w:rPr>
            </w:pPr>
            <w:r>
              <w:rPr>
                <w:rFonts w:ascii="Arial" w:eastAsia="Arial" w:hAnsi="Arial" w:cs="Arial"/>
                <w:sz w:val="24"/>
                <w:szCs w:val="24"/>
                <w:lang w:val="cy-GB"/>
              </w:rPr>
              <w:t>Monitro â Ffocws Heb ei Gynllunio</w:t>
            </w:r>
          </w:p>
          <w:p w14:paraId="28F9AE72" w14:textId="77777777" w:rsidR="004217D0" w:rsidRPr="004217D0" w:rsidRDefault="00194600" w:rsidP="00EC4EB4">
            <w:pPr>
              <w:pStyle w:val="ListParagraph"/>
              <w:numPr>
                <w:ilvl w:val="0"/>
                <w:numId w:val="5"/>
              </w:numPr>
              <w:rPr>
                <w:rFonts w:ascii="Arial" w:hAnsi="Arial" w:cs="Arial"/>
                <w:sz w:val="24"/>
                <w:szCs w:val="24"/>
              </w:rPr>
            </w:pPr>
            <w:r>
              <w:rPr>
                <w:rFonts w:ascii="Arial" w:eastAsia="Arial" w:hAnsi="Arial" w:cs="Arial"/>
                <w:sz w:val="24"/>
                <w:szCs w:val="24"/>
                <w:lang w:val="cy-GB"/>
              </w:rPr>
              <w:t>Adolygiadau Defnyddwyr Gwasanaeth</w:t>
            </w:r>
          </w:p>
          <w:p w14:paraId="0DA61A8B" w14:textId="77777777" w:rsidR="004217D0" w:rsidRPr="004217D0" w:rsidRDefault="00194600" w:rsidP="00EC4EB4">
            <w:pPr>
              <w:pStyle w:val="ListParagraph"/>
              <w:numPr>
                <w:ilvl w:val="0"/>
                <w:numId w:val="5"/>
              </w:numPr>
              <w:rPr>
                <w:rFonts w:ascii="Arial" w:hAnsi="Arial" w:cs="Arial"/>
                <w:sz w:val="24"/>
                <w:szCs w:val="24"/>
              </w:rPr>
            </w:pPr>
            <w:r>
              <w:rPr>
                <w:rFonts w:ascii="Arial" w:eastAsia="Arial" w:hAnsi="Arial" w:cs="Arial"/>
                <w:sz w:val="24"/>
                <w:szCs w:val="24"/>
                <w:lang w:val="cy-GB"/>
              </w:rPr>
              <w:t>Fforymau darparwyr rheolaidd</w:t>
            </w:r>
          </w:p>
          <w:p w14:paraId="3854F2C8" w14:textId="77777777" w:rsidR="004217D0" w:rsidRPr="00771823" w:rsidRDefault="00194600" w:rsidP="00EC4EB4">
            <w:pPr>
              <w:pStyle w:val="ListParagraph"/>
              <w:numPr>
                <w:ilvl w:val="0"/>
                <w:numId w:val="4"/>
              </w:numPr>
              <w:rPr>
                <w:rFonts w:ascii="Arial" w:hAnsi="Arial" w:cs="Arial"/>
                <w:sz w:val="24"/>
                <w:szCs w:val="24"/>
              </w:rPr>
            </w:pPr>
            <w:r>
              <w:rPr>
                <w:rFonts w:ascii="Arial" w:eastAsia="Arial" w:hAnsi="Arial" w:cs="Arial"/>
                <w:sz w:val="24"/>
                <w:szCs w:val="24"/>
                <w:lang w:val="cy-GB"/>
              </w:rPr>
              <w:t>Cyfarfodydd Darparwr Unigol</w:t>
            </w:r>
          </w:p>
          <w:p w14:paraId="2DF2A38C" w14:textId="77777777" w:rsidR="009C6B72" w:rsidRPr="004217D0" w:rsidRDefault="00194600" w:rsidP="004217D0">
            <w:pPr>
              <w:rPr>
                <w:rFonts w:ascii="Arial" w:hAnsi="Arial" w:cs="Arial"/>
                <w:sz w:val="24"/>
                <w:szCs w:val="24"/>
              </w:rPr>
            </w:pPr>
            <w:r>
              <w:rPr>
                <w:rFonts w:ascii="Arial" w:eastAsia="Arial" w:hAnsi="Arial" w:cs="Arial"/>
                <w:sz w:val="24"/>
                <w:szCs w:val="24"/>
                <w:lang w:val="cy-GB"/>
              </w:rPr>
              <w:t xml:space="preserve">Yn 2017 cynhyrchwyd Datganiad Sefyllfa'r Farchnad (MPS) rhanbarthol yn nodi'r ffactorau sy'n effeithio ar sefydlogrwydd y farchnad, gan gynnwys y galw heddiw ac yn y dyfodol a lefel yr adnoddau.  Mae'r pandemig wedi cael effaith sylweddol ar y sector gofal ar draws y rhanbarth, gyda dadansoddiad llawn ar ei effaith i'w gynnal dros y 12 mis nesaf.  </w:t>
            </w:r>
          </w:p>
        </w:tc>
      </w:tr>
      <w:tr w:rsidR="003E555C" w14:paraId="6596CE8F" w14:textId="77777777" w:rsidTr="00A03C59">
        <w:tc>
          <w:tcPr>
            <w:tcW w:w="9016" w:type="dxa"/>
            <w:shd w:val="clear" w:color="auto" w:fill="DBE5F1" w:themeFill="accent1" w:themeFillTint="33"/>
          </w:tcPr>
          <w:p w14:paraId="4ABD91FF" w14:textId="77777777" w:rsidR="009C6B72" w:rsidRPr="003E70B2" w:rsidRDefault="00194600" w:rsidP="00A03C59">
            <w:pPr>
              <w:rPr>
                <w:rFonts w:ascii="Arial" w:hAnsi="Arial" w:cs="Arial"/>
                <w:b/>
                <w:sz w:val="24"/>
                <w:szCs w:val="24"/>
              </w:rPr>
            </w:pPr>
            <w:r>
              <w:rPr>
                <w:rFonts w:ascii="Arial" w:eastAsia="Arial" w:hAnsi="Arial" w:cs="Arial"/>
                <w:b/>
                <w:bCs/>
                <w:sz w:val="24"/>
                <w:szCs w:val="24"/>
                <w:lang w:val="cy-GB"/>
              </w:rPr>
              <w:lastRenderedPageBreak/>
              <w:t xml:space="preserve">Tueddiadau Cyfredol a </w:t>
            </w:r>
            <w:proofErr w:type="spellStart"/>
            <w:r>
              <w:rPr>
                <w:rFonts w:ascii="Arial" w:eastAsia="Arial" w:hAnsi="Arial" w:cs="Arial"/>
                <w:b/>
                <w:bCs/>
                <w:sz w:val="24"/>
                <w:szCs w:val="24"/>
                <w:lang w:val="cy-GB"/>
              </w:rPr>
              <w:t>Rhagamcanol</w:t>
            </w:r>
            <w:proofErr w:type="spellEnd"/>
          </w:p>
        </w:tc>
      </w:tr>
      <w:tr w:rsidR="003E555C" w14:paraId="2DF67789" w14:textId="77777777" w:rsidTr="00A03C59">
        <w:tc>
          <w:tcPr>
            <w:tcW w:w="9016" w:type="dxa"/>
            <w:shd w:val="clear" w:color="auto" w:fill="auto"/>
          </w:tcPr>
          <w:p w14:paraId="657F2581" w14:textId="77777777" w:rsidR="00331CCC" w:rsidRDefault="00194600" w:rsidP="00331CCC">
            <w:pPr>
              <w:rPr>
                <w:rFonts w:ascii="Arial" w:hAnsi="Arial" w:cs="Arial"/>
                <w:color w:val="202124"/>
                <w:sz w:val="24"/>
                <w:szCs w:val="24"/>
                <w:shd w:val="clear" w:color="auto" w:fill="FFFFFF"/>
              </w:rPr>
            </w:pPr>
            <w:r>
              <w:rPr>
                <w:rFonts w:ascii="Arial" w:eastAsia="Arial" w:hAnsi="Arial" w:cs="Arial"/>
                <w:color w:val="202124"/>
                <w:sz w:val="24"/>
                <w:szCs w:val="24"/>
                <w:lang w:val="cy-GB"/>
              </w:rPr>
              <w:t>Mae disgwyl i niferoedd y boblogaeth ar gyfer pobl dros 65 oed gynyddu ar draws y rhanbarth dros y 10 mlynedd nesaf:</w:t>
            </w:r>
          </w:p>
          <w:p w14:paraId="59CEB2BC" w14:textId="77777777" w:rsidR="00331CCC" w:rsidRPr="00A377FC" w:rsidRDefault="00194600" w:rsidP="00EC4EB4">
            <w:pPr>
              <w:pStyle w:val="ListParagraph"/>
              <w:numPr>
                <w:ilvl w:val="0"/>
                <w:numId w:val="1"/>
              </w:numPr>
              <w:rPr>
                <w:rFonts w:ascii="Arial" w:hAnsi="Arial" w:cs="Arial"/>
                <w:color w:val="202124"/>
                <w:sz w:val="24"/>
                <w:szCs w:val="24"/>
                <w:shd w:val="clear" w:color="auto" w:fill="FFFFFF"/>
              </w:rPr>
            </w:pPr>
            <w:r>
              <w:rPr>
                <w:rFonts w:ascii="Arial" w:eastAsia="Arial" w:hAnsi="Arial" w:cs="Arial"/>
                <w:color w:val="202124"/>
                <w:sz w:val="24"/>
                <w:szCs w:val="24"/>
                <w:lang w:val="cy-GB"/>
              </w:rPr>
              <w:t>2020 – 78,662</w:t>
            </w:r>
          </w:p>
          <w:p w14:paraId="69ABAD36" w14:textId="77777777" w:rsidR="00331CCC" w:rsidRPr="00A377FC" w:rsidRDefault="00194600" w:rsidP="00EC4EB4">
            <w:pPr>
              <w:pStyle w:val="ListParagraph"/>
              <w:numPr>
                <w:ilvl w:val="0"/>
                <w:numId w:val="1"/>
              </w:numPr>
              <w:rPr>
                <w:rFonts w:ascii="Arial" w:hAnsi="Arial" w:cs="Arial"/>
                <w:color w:val="202124"/>
                <w:sz w:val="24"/>
                <w:szCs w:val="24"/>
                <w:shd w:val="clear" w:color="auto" w:fill="FFFFFF"/>
              </w:rPr>
            </w:pPr>
            <w:r>
              <w:rPr>
                <w:rFonts w:ascii="Arial" w:eastAsia="Arial" w:hAnsi="Arial" w:cs="Arial"/>
                <w:color w:val="202124"/>
                <w:sz w:val="24"/>
                <w:szCs w:val="24"/>
                <w:lang w:val="cy-GB"/>
              </w:rPr>
              <w:t>2025 – 83,211</w:t>
            </w:r>
          </w:p>
          <w:p w14:paraId="7A20E56D" w14:textId="77777777" w:rsidR="00331CCC" w:rsidRPr="00A377FC" w:rsidRDefault="00194600" w:rsidP="00EC4EB4">
            <w:pPr>
              <w:pStyle w:val="ListParagraph"/>
              <w:numPr>
                <w:ilvl w:val="0"/>
                <w:numId w:val="1"/>
              </w:numPr>
              <w:rPr>
                <w:rFonts w:ascii="Arial" w:hAnsi="Arial" w:cs="Arial"/>
                <w:color w:val="202124"/>
                <w:sz w:val="24"/>
                <w:szCs w:val="24"/>
                <w:shd w:val="clear" w:color="auto" w:fill="FFFFFF"/>
              </w:rPr>
            </w:pPr>
            <w:r>
              <w:rPr>
                <w:rFonts w:ascii="Arial" w:eastAsia="Arial" w:hAnsi="Arial" w:cs="Arial"/>
                <w:color w:val="202124"/>
                <w:sz w:val="24"/>
                <w:szCs w:val="24"/>
                <w:lang w:val="cy-GB"/>
              </w:rPr>
              <w:t>2030 – 89,215</w:t>
            </w:r>
          </w:p>
          <w:p w14:paraId="5B0E8D9E" w14:textId="77777777" w:rsidR="00331CCC" w:rsidRDefault="00194600" w:rsidP="00331CCC">
            <w:pPr>
              <w:rPr>
                <w:rFonts w:ascii="Arial" w:hAnsi="Arial" w:cs="Arial"/>
                <w:color w:val="202124"/>
                <w:sz w:val="24"/>
                <w:szCs w:val="24"/>
                <w:shd w:val="clear" w:color="auto" w:fill="FFFFFF"/>
              </w:rPr>
            </w:pPr>
            <w:r>
              <w:rPr>
                <w:rFonts w:ascii="Arial" w:eastAsia="Arial" w:hAnsi="Arial" w:cs="Arial"/>
                <w:color w:val="202124"/>
                <w:sz w:val="24"/>
                <w:szCs w:val="24"/>
                <w:lang w:val="cy-GB"/>
              </w:rPr>
              <w:t>Mae hyn ynghyd â phoblogaeth sy'n heneiddio ond er bod pobl yn byw yn hirach mae llawer hefyd yn cadw’n fwy heini ac yn iachach am gyfnod hirach.  Mae'r rhan fwyaf o bobl yn tueddu i fynd i ofal preswyl yn ddiweddarach mewn bywyd, a hynny’n aml ag anghenion gofal mwy cymhleth a lluosog.  Mae pobl sy'n mynd i gartrefi gofal yn ddiweddarach mewn bywyd ag anghenion lluosog hefyd yn tueddu i lenwi gwelyau am gyfnodau byrrach nag yn y gorffennol.</w:t>
            </w:r>
            <w:r>
              <w:rPr>
                <w:rFonts w:ascii="Arial" w:eastAsia="Arial" w:hAnsi="Arial" w:cs="Arial"/>
                <w:color w:val="202124"/>
                <w:sz w:val="24"/>
                <w:szCs w:val="24"/>
                <w:shd w:val="clear" w:color="auto" w:fill="FFFFFF"/>
                <w:lang w:val="cy-GB"/>
              </w:rPr>
              <w:t xml:space="preserve">  </w:t>
            </w:r>
          </w:p>
          <w:p w14:paraId="585BCC86" w14:textId="77777777" w:rsidR="00331CCC" w:rsidRDefault="00194600" w:rsidP="00331CCC">
            <w:pPr>
              <w:rPr>
                <w:rFonts w:ascii="Arial" w:hAnsi="Arial" w:cs="Arial"/>
                <w:color w:val="202124"/>
                <w:sz w:val="24"/>
                <w:szCs w:val="24"/>
                <w:shd w:val="clear" w:color="auto" w:fill="FFFFFF"/>
              </w:rPr>
            </w:pPr>
            <w:r>
              <w:rPr>
                <w:rFonts w:ascii="Arial" w:eastAsia="Arial" w:hAnsi="Arial" w:cs="Arial"/>
                <w:color w:val="202124"/>
                <w:sz w:val="24"/>
                <w:szCs w:val="24"/>
                <w:lang w:val="cy-GB"/>
              </w:rPr>
              <w:lastRenderedPageBreak/>
              <w:t>Disgwylir hefyd dwf yn nifer y bobl dros 65 oed sydd â dementia ar draws y rhanbarth:</w:t>
            </w:r>
          </w:p>
          <w:p w14:paraId="54C2209F" w14:textId="77777777" w:rsidR="00331CCC" w:rsidRPr="00A377FC" w:rsidRDefault="00194600" w:rsidP="006B6F4F">
            <w:pPr>
              <w:pStyle w:val="ListParagraph"/>
              <w:numPr>
                <w:ilvl w:val="0"/>
                <w:numId w:val="2"/>
              </w:numPr>
              <w:shd w:val="clear" w:color="auto" w:fill="EEECE1" w:themeFill="background2"/>
              <w:rPr>
                <w:rFonts w:ascii="Arial" w:hAnsi="Arial" w:cs="Arial"/>
                <w:color w:val="202124"/>
                <w:sz w:val="24"/>
                <w:szCs w:val="24"/>
                <w:shd w:val="clear" w:color="auto" w:fill="FFFFFF"/>
              </w:rPr>
            </w:pPr>
            <w:r w:rsidRPr="006B6F4F">
              <w:rPr>
                <w:rFonts w:ascii="Arial" w:eastAsia="Arial" w:hAnsi="Arial" w:cs="Arial"/>
                <w:color w:val="202124"/>
                <w:sz w:val="24"/>
                <w:szCs w:val="24"/>
                <w:shd w:val="clear" w:color="auto" w:fill="EEECE1" w:themeFill="background2"/>
                <w:lang w:val="cy-GB"/>
              </w:rPr>
              <w:t>2020 – 5607</w:t>
            </w:r>
          </w:p>
          <w:p w14:paraId="366A5BD7" w14:textId="77777777" w:rsidR="00331CCC" w:rsidRPr="00A377FC" w:rsidRDefault="00194600" w:rsidP="006B6F4F">
            <w:pPr>
              <w:pStyle w:val="ListParagraph"/>
              <w:numPr>
                <w:ilvl w:val="0"/>
                <w:numId w:val="2"/>
              </w:numPr>
              <w:rPr>
                <w:rFonts w:ascii="Arial" w:hAnsi="Arial" w:cs="Arial"/>
                <w:color w:val="202124"/>
                <w:sz w:val="24"/>
                <w:szCs w:val="24"/>
                <w:shd w:val="clear" w:color="auto" w:fill="FFFFFF"/>
              </w:rPr>
            </w:pPr>
            <w:r w:rsidRPr="006B6F4F">
              <w:rPr>
                <w:rFonts w:ascii="Arial" w:eastAsia="Arial" w:hAnsi="Arial" w:cs="Arial"/>
                <w:color w:val="202124"/>
                <w:sz w:val="24"/>
                <w:szCs w:val="24"/>
                <w:shd w:val="clear" w:color="auto" w:fill="EEECE1" w:themeFill="background2"/>
                <w:lang w:val="cy-GB"/>
              </w:rPr>
              <w:t>2025 – 6310</w:t>
            </w:r>
          </w:p>
          <w:p w14:paraId="2952060C" w14:textId="77777777" w:rsidR="00331CCC" w:rsidRPr="00A377FC" w:rsidRDefault="00194600" w:rsidP="00EC4EB4">
            <w:pPr>
              <w:pStyle w:val="ListParagraph"/>
              <w:numPr>
                <w:ilvl w:val="0"/>
                <w:numId w:val="2"/>
              </w:numPr>
              <w:rPr>
                <w:rFonts w:ascii="Arial" w:hAnsi="Arial" w:cs="Arial"/>
                <w:color w:val="202124"/>
                <w:sz w:val="24"/>
                <w:szCs w:val="24"/>
                <w:shd w:val="clear" w:color="auto" w:fill="FFFFFF"/>
              </w:rPr>
            </w:pPr>
            <w:r>
              <w:rPr>
                <w:rFonts w:ascii="Arial" w:eastAsia="Arial" w:hAnsi="Arial" w:cs="Arial"/>
                <w:color w:val="202124"/>
                <w:sz w:val="24"/>
                <w:szCs w:val="24"/>
                <w:lang w:val="cy-GB"/>
              </w:rPr>
              <w:t>2030 – 7098</w:t>
            </w:r>
          </w:p>
          <w:p w14:paraId="4ABEC403" w14:textId="77777777" w:rsidR="00331CCC" w:rsidRDefault="00194600" w:rsidP="00331CCC">
            <w:pPr>
              <w:rPr>
                <w:rFonts w:ascii="Arial" w:hAnsi="Arial" w:cs="Arial"/>
                <w:color w:val="202124"/>
                <w:sz w:val="24"/>
                <w:szCs w:val="24"/>
                <w:shd w:val="clear" w:color="auto" w:fill="FFFFFF"/>
              </w:rPr>
            </w:pPr>
            <w:r>
              <w:rPr>
                <w:rFonts w:ascii="Arial" w:eastAsia="Arial" w:hAnsi="Arial" w:cs="Arial"/>
                <w:color w:val="202124"/>
                <w:sz w:val="24"/>
                <w:szCs w:val="24"/>
                <w:lang w:val="cy-GB"/>
              </w:rPr>
              <w:t>Disgwylir i'r cynnydd mwyaf cyffredin ddigwydd mewn pobl 85 oed a throsodd, lle mae nifer yr achosion o ddementia yn cynyddu'n sylweddol gyda bron i chwarter y boblogaeth dros 85 oed yn dangos rhyw lefel o ddementia.  Er nad yw'n bosibl rhagweld derbynnir yn gyffredinol fod hyn yn debygol o arwain at fwy o alw am ofal dementia arbenigol</w:t>
            </w:r>
            <w:r>
              <w:rPr>
                <w:rFonts w:ascii="Arial" w:eastAsia="Arial" w:hAnsi="Arial" w:cs="Arial"/>
                <w:color w:val="202124"/>
                <w:sz w:val="24"/>
                <w:szCs w:val="24"/>
                <w:shd w:val="clear" w:color="auto" w:fill="FDE9D9"/>
                <w:lang w:val="cy-GB"/>
              </w:rPr>
              <w:t>.</w:t>
            </w:r>
          </w:p>
          <w:p w14:paraId="13729623" w14:textId="77777777" w:rsidR="009C6B72" w:rsidRPr="003E70B2" w:rsidRDefault="00194600" w:rsidP="003E70B2">
            <w:pPr>
              <w:rPr>
                <w:rFonts w:ascii="Arial" w:hAnsi="Arial" w:cs="Arial"/>
                <w:sz w:val="24"/>
                <w:szCs w:val="24"/>
              </w:rPr>
            </w:pPr>
            <w:r>
              <w:rPr>
                <w:rFonts w:ascii="Arial" w:eastAsia="Arial" w:hAnsi="Arial" w:cs="Arial"/>
                <w:sz w:val="24"/>
                <w:szCs w:val="24"/>
                <w:lang w:val="cy-GB"/>
              </w:rPr>
              <w:t xml:space="preserve">Ynghyd â'r duedd gyffredinol i unigolion aros gartref yn hirach gyda gofal yn y cartref, dim ond pan fydd angen cymorth 24 awr arnynt y mae pobl yn symud i gartrefi gofal, ac angen gofal dementia ar fwyfwy ohonynt.  Mae galw o hyd am gartrefi gofal ac mae'r lefel bresennol o welyau yn ddigon i ateb y galw, ond mae angen ystyried y math o gymorth sy'n seiliedig ar niferoedd y boblogaeth er mwyn sicrhau y gall y farchnad ateb newidiadau yn y dyfodol yn anghenion y boblogaeth. </w:t>
            </w:r>
          </w:p>
        </w:tc>
      </w:tr>
      <w:tr w:rsidR="003E555C" w14:paraId="3DAA59A2" w14:textId="77777777" w:rsidTr="00A03C59">
        <w:tc>
          <w:tcPr>
            <w:tcW w:w="9016" w:type="dxa"/>
            <w:shd w:val="clear" w:color="auto" w:fill="DBE5F1" w:themeFill="accent1" w:themeFillTint="33"/>
          </w:tcPr>
          <w:p w14:paraId="63548CCC" w14:textId="77777777" w:rsidR="009C6B72" w:rsidRPr="003E70B2" w:rsidRDefault="00194600" w:rsidP="00A03C59">
            <w:pPr>
              <w:rPr>
                <w:rFonts w:ascii="Arial" w:hAnsi="Arial" w:cs="Arial"/>
                <w:b/>
                <w:sz w:val="24"/>
                <w:szCs w:val="24"/>
              </w:rPr>
            </w:pPr>
            <w:r>
              <w:rPr>
                <w:rFonts w:ascii="Arial" w:eastAsia="Arial" w:hAnsi="Arial" w:cs="Arial"/>
                <w:b/>
                <w:bCs/>
                <w:sz w:val="24"/>
                <w:szCs w:val="24"/>
                <w:lang w:val="cy-GB"/>
              </w:rPr>
              <w:lastRenderedPageBreak/>
              <w:t>Effaith Arferion Comisiynu ar y Farchnad</w:t>
            </w:r>
          </w:p>
        </w:tc>
      </w:tr>
      <w:tr w:rsidR="003E555C" w14:paraId="57725C2B" w14:textId="77777777" w:rsidTr="00A03C59">
        <w:tc>
          <w:tcPr>
            <w:tcW w:w="9016" w:type="dxa"/>
            <w:shd w:val="clear" w:color="auto" w:fill="auto"/>
          </w:tcPr>
          <w:p w14:paraId="4B3D686E" w14:textId="77777777" w:rsidR="00003003" w:rsidRDefault="00194600" w:rsidP="00A03C59">
            <w:pPr>
              <w:jc w:val="both"/>
              <w:rPr>
                <w:rFonts w:ascii="Arial" w:hAnsi="Arial" w:cs="Arial"/>
                <w:sz w:val="24"/>
                <w:szCs w:val="24"/>
              </w:rPr>
            </w:pPr>
            <w:r>
              <w:rPr>
                <w:rFonts w:ascii="Arial" w:eastAsia="Arial" w:hAnsi="Arial" w:cs="Arial"/>
                <w:sz w:val="24"/>
                <w:szCs w:val="24"/>
                <w:lang w:val="cy-GB"/>
              </w:rPr>
              <w:t xml:space="preserve">Mae prosesau monitro cadarn yn golygu bod comisiynwyr yn llwyddo i weithio gyda darparwyr i gynnal lefelau da o ansawdd gwasanaethau a’u bod yn cefnogi darparwyr lle mae materion wedi'u nodi. Mae'r bartneriaeth waith agos hon gyda darparwyr yn helpu i gefnogi cartrefi i wynebu'r heriau a gododd yn sgil pandemig COVID19. </w:t>
            </w:r>
          </w:p>
          <w:p w14:paraId="0DDC0FDE" w14:textId="77777777" w:rsidR="002F6872" w:rsidRDefault="00194600" w:rsidP="00A03C59">
            <w:pPr>
              <w:jc w:val="both"/>
              <w:rPr>
                <w:rFonts w:ascii="Arial" w:hAnsi="Arial" w:cs="Arial"/>
                <w:sz w:val="24"/>
                <w:szCs w:val="24"/>
              </w:rPr>
            </w:pPr>
            <w:r>
              <w:rPr>
                <w:rFonts w:ascii="Arial" w:eastAsia="Arial" w:hAnsi="Arial" w:cs="Arial"/>
                <w:sz w:val="24"/>
                <w:szCs w:val="24"/>
                <w:lang w:val="cy-GB"/>
              </w:rPr>
              <w:t>Yn sgil cynlluniau wrth gefn a chreu'r timau ymateb brys, cynhaliwyd gwasanaethau ac osgowyd methiant cartrefi gofal yn ystod y pandemig. Mae cymorth i weithredu mesurau eraill sy'n gysylltiedig â COVID fel dosbarthu cyfarpar diogelu personol, tudalen we ranbarthol benodol i gartrefi gofal yn sicrhau bod y canllawiau diweddaraf cysylltiedig â COVID ar gael iddynt, cymorth i gydlynu profion a brechiadau, asesiad o hyfywedd ariannol a gweithredu cymorthdaliadau caledi hefyd wedi chwarae rhan bwysig wrth gynnal gwasanaethau ledled y sector.</w:t>
            </w:r>
          </w:p>
          <w:p w14:paraId="4E596B33" w14:textId="77777777" w:rsidR="002F6872" w:rsidRPr="003E70B2" w:rsidRDefault="00194600" w:rsidP="002F6872">
            <w:pPr>
              <w:jc w:val="both"/>
              <w:rPr>
                <w:rFonts w:ascii="Arial" w:hAnsi="Arial" w:cs="Arial"/>
                <w:sz w:val="24"/>
                <w:szCs w:val="24"/>
              </w:rPr>
            </w:pPr>
            <w:r>
              <w:rPr>
                <w:rFonts w:ascii="Arial" w:eastAsia="Arial" w:hAnsi="Arial" w:cs="Arial"/>
                <w:sz w:val="24"/>
                <w:szCs w:val="24"/>
                <w:lang w:val="cy-GB"/>
              </w:rPr>
              <w:t xml:space="preserve">Dyfarnwyd codiad canol y flwyddyn yn 21/22 i gartrefi gofal i gefnogi gyda'r gofynion ariannol ychwanegol a roddwyd arnynt, ynghyd â chynnydd ychwanegol ar ddechrau 22/23 er mwyn helpu i wella telerau ac amodau staff, gan gynnwys talu'r Cyflog Byw Gwirioneddol.  </w:t>
            </w:r>
          </w:p>
        </w:tc>
      </w:tr>
      <w:tr w:rsidR="003E555C" w14:paraId="0849A36E" w14:textId="77777777" w:rsidTr="00A03C59">
        <w:tc>
          <w:tcPr>
            <w:tcW w:w="9016" w:type="dxa"/>
            <w:shd w:val="clear" w:color="auto" w:fill="DBE5F1" w:themeFill="accent1" w:themeFillTint="33"/>
          </w:tcPr>
          <w:p w14:paraId="5946B2E3" w14:textId="77777777" w:rsidR="009C6B72" w:rsidRPr="00C561CB" w:rsidRDefault="00194600" w:rsidP="00A03C59">
            <w:pPr>
              <w:rPr>
                <w:rFonts w:ascii="Arial" w:hAnsi="Arial" w:cs="Arial"/>
                <w:b/>
                <w:sz w:val="24"/>
                <w:szCs w:val="24"/>
              </w:rPr>
            </w:pPr>
            <w:r>
              <w:rPr>
                <w:rFonts w:ascii="Arial" w:eastAsia="Arial" w:hAnsi="Arial" w:cs="Arial"/>
                <w:b/>
                <w:bCs/>
                <w:sz w:val="24"/>
                <w:szCs w:val="24"/>
                <w:lang w:val="cy-GB"/>
              </w:rPr>
              <w:t>Cynaliadwyedd y Ddarpariaeth</w:t>
            </w:r>
          </w:p>
        </w:tc>
      </w:tr>
      <w:tr w:rsidR="003E555C" w14:paraId="48F5E489" w14:textId="77777777" w:rsidTr="00A03C59">
        <w:tc>
          <w:tcPr>
            <w:tcW w:w="9016" w:type="dxa"/>
            <w:shd w:val="clear" w:color="auto" w:fill="auto"/>
          </w:tcPr>
          <w:p w14:paraId="0C0F7B32" w14:textId="77777777" w:rsidR="009C6B72" w:rsidRPr="003E70B2" w:rsidRDefault="00194600" w:rsidP="003E70B2">
            <w:pPr>
              <w:rPr>
                <w:rFonts w:ascii="Arial" w:hAnsi="Arial" w:cs="Arial"/>
                <w:sz w:val="24"/>
                <w:szCs w:val="24"/>
              </w:rPr>
            </w:pPr>
            <w:r>
              <w:rPr>
                <w:rFonts w:ascii="Arial" w:eastAsia="Arial" w:hAnsi="Arial" w:cs="Arial"/>
                <w:sz w:val="24"/>
                <w:szCs w:val="24"/>
                <w:lang w:val="cy-GB"/>
              </w:rPr>
              <w:t xml:space="preserve">Mae COVID wedi amharu ar y farchnad cartrefi gofal ac nid yw effeithiau mwy hirdymor yn glir eto.  Efallai y bydd angen i gomisiynwyr gefnogi cartrefi gofal i addasu i rymoedd newidiol y farchnad wrth i batrymau'r galw ddod yn gliriach. Pryderir y gallai rhai cartrefi gofal fynd yn anghynaladwy yn ariannol oherwydd lefel y gwagleoedd, ond aseswyd y bydd y farchnad yn gallu ymateb i unrhyw achosion posib o gau.  </w:t>
            </w:r>
          </w:p>
        </w:tc>
      </w:tr>
      <w:tr w:rsidR="003E555C" w14:paraId="5A6483F4" w14:textId="77777777" w:rsidTr="00A03C59">
        <w:tc>
          <w:tcPr>
            <w:tcW w:w="9016" w:type="dxa"/>
            <w:shd w:val="clear" w:color="auto" w:fill="DBE5F1" w:themeFill="accent1" w:themeFillTint="33"/>
          </w:tcPr>
          <w:p w14:paraId="1C4D3E87" w14:textId="77777777" w:rsidR="009C6B72" w:rsidRPr="003E70B2" w:rsidRDefault="00194600" w:rsidP="00A03C59">
            <w:pPr>
              <w:rPr>
                <w:rFonts w:ascii="Arial" w:hAnsi="Arial" w:cs="Arial"/>
                <w:b/>
                <w:sz w:val="24"/>
                <w:szCs w:val="24"/>
              </w:rPr>
            </w:pPr>
            <w:r>
              <w:rPr>
                <w:rFonts w:ascii="Arial" w:eastAsia="Arial" w:hAnsi="Arial" w:cs="Arial"/>
                <w:b/>
                <w:bCs/>
                <w:sz w:val="24"/>
                <w:szCs w:val="24"/>
                <w:lang w:val="cy-GB"/>
              </w:rPr>
              <w:lastRenderedPageBreak/>
              <w:t>Risgiau i Sefydlogrwydd y Farchnad</w:t>
            </w:r>
          </w:p>
        </w:tc>
      </w:tr>
      <w:tr w:rsidR="003E555C" w14:paraId="17BDDC58" w14:textId="77777777" w:rsidTr="006B6F4F">
        <w:tc>
          <w:tcPr>
            <w:tcW w:w="9016" w:type="dxa"/>
            <w:shd w:val="clear" w:color="auto" w:fill="EEECE1" w:themeFill="background2"/>
          </w:tcPr>
          <w:p w14:paraId="5D270958" w14:textId="77777777" w:rsidR="003028BD" w:rsidRPr="003028BD" w:rsidRDefault="00194600" w:rsidP="006B6F4F">
            <w:pPr>
              <w:shd w:val="clear" w:color="auto" w:fill="EEECE1" w:themeFill="background2"/>
              <w:rPr>
                <w:rFonts w:ascii="Arial" w:hAnsi="Arial" w:cs="Arial"/>
                <w:color w:val="202124"/>
                <w:sz w:val="24"/>
                <w:szCs w:val="24"/>
                <w:shd w:val="clear" w:color="auto" w:fill="FFFFFF"/>
              </w:rPr>
            </w:pPr>
            <w:r w:rsidRPr="006B6F4F">
              <w:rPr>
                <w:rFonts w:ascii="Arial" w:eastAsia="Arial" w:hAnsi="Arial" w:cs="Arial"/>
                <w:color w:val="202124"/>
                <w:sz w:val="24"/>
                <w:szCs w:val="24"/>
                <w:shd w:val="clear" w:color="auto" w:fill="EEECE1" w:themeFill="background2"/>
                <w:lang w:val="cy-GB"/>
              </w:rPr>
              <w:t>Mae darparwyr cartrefi gofal yn parhau i brofi pwysau a dylanwadau o ystod o ffynonellau:</w:t>
            </w:r>
          </w:p>
          <w:p w14:paraId="3D9E6FC7" w14:textId="77777777" w:rsidR="003028BD" w:rsidRPr="003028BD" w:rsidRDefault="00194600" w:rsidP="006B6F4F">
            <w:pPr>
              <w:shd w:val="clear" w:color="auto" w:fill="EEECE1" w:themeFill="background2"/>
              <w:jc w:val="both"/>
              <w:rPr>
                <w:rFonts w:ascii="Arial" w:hAnsi="Arial" w:cs="Arial"/>
                <w:sz w:val="24"/>
                <w:szCs w:val="24"/>
                <w:u w:val="single"/>
              </w:rPr>
            </w:pPr>
            <w:r>
              <w:rPr>
                <w:rFonts w:ascii="Arial" w:eastAsia="Arial" w:hAnsi="Arial" w:cs="Arial"/>
                <w:sz w:val="24"/>
                <w:szCs w:val="24"/>
                <w:u w:val="single"/>
                <w:lang w:val="cy-GB"/>
              </w:rPr>
              <w:t>Angen Gofal</w:t>
            </w:r>
          </w:p>
          <w:p w14:paraId="0232F3F9" w14:textId="77777777" w:rsidR="003028BD" w:rsidRPr="003028BD" w:rsidRDefault="00194600" w:rsidP="006B6F4F">
            <w:pPr>
              <w:shd w:val="clear" w:color="auto" w:fill="EEECE1" w:themeFill="background2"/>
              <w:rPr>
                <w:rFonts w:ascii="Arial" w:hAnsi="Arial" w:cs="Arial"/>
                <w:sz w:val="24"/>
                <w:szCs w:val="24"/>
              </w:rPr>
            </w:pPr>
            <w:r w:rsidRPr="006B6F4F">
              <w:rPr>
                <w:rFonts w:ascii="Arial" w:eastAsia="Arial" w:hAnsi="Arial" w:cs="Arial"/>
                <w:color w:val="202124"/>
                <w:sz w:val="24"/>
                <w:szCs w:val="24"/>
                <w:shd w:val="clear" w:color="auto" w:fill="EEECE1" w:themeFill="background2"/>
                <w:lang w:val="cy-GB"/>
              </w:rPr>
              <w:t>Mae rhagolygon galw’r dyfodol yn awgrymu bod angen mwy o</w:t>
            </w:r>
            <w:r>
              <w:rPr>
                <w:rFonts w:ascii="Arial" w:eastAsia="Arial" w:hAnsi="Arial" w:cs="Arial"/>
                <w:color w:val="202124"/>
                <w:sz w:val="24"/>
                <w:szCs w:val="24"/>
                <w:shd w:val="clear" w:color="auto" w:fill="FDE9D9"/>
                <w:lang w:val="cy-GB"/>
              </w:rPr>
              <w:t xml:space="preserve"> </w:t>
            </w:r>
            <w:r w:rsidRPr="006B6F4F">
              <w:rPr>
                <w:rFonts w:ascii="Arial" w:eastAsia="Arial" w:hAnsi="Arial" w:cs="Arial"/>
                <w:color w:val="202124"/>
                <w:sz w:val="24"/>
                <w:szCs w:val="24"/>
                <w:shd w:val="clear" w:color="auto" w:fill="EEECE1" w:themeFill="background2"/>
                <w:lang w:val="cy-GB"/>
              </w:rPr>
              <w:t xml:space="preserve">wasanaethau dementia cymhleth.  Ar hyn o bryd, mae llai o alw, pwysau ariannol a phwysau ar y gweithlu yn effeithio ar y sector o hyd, ac mae’n parhau i fod yn fregus. </w:t>
            </w:r>
            <w:r>
              <w:rPr>
                <w:rFonts w:ascii="Arial" w:eastAsia="Arial" w:hAnsi="Arial" w:cs="Arial"/>
                <w:color w:val="202124"/>
                <w:sz w:val="24"/>
                <w:szCs w:val="24"/>
                <w:shd w:val="clear" w:color="auto" w:fill="FFFFFF"/>
                <w:lang w:val="cy-GB"/>
              </w:rPr>
              <w:t xml:space="preserve"> </w:t>
            </w:r>
          </w:p>
          <w:p w14:paraId="77C6404A" w14:textId="77777777" w:rsidR="003028BD" w:rsidRPr="003028BD" w:rsidRDefault="00194600" w:rsidP="003028BD">
            <w:pPr>
              <w:jc w:val="both"/>
              <w:rPr>
                <w:rFonts w:ascii="Arial" w:hAnsi="Arial" w:cs="Arial"/>
                <w:sz w:val="24"/>
                <w:szCs w:val="24"/>
                <w:u w:val="single"/>
              </w:rPr>
            </w:pPr>
            <w:r>
              <w:rPr>
                <w:rFonts w:ascii="Arial" w:eastAsia="Arial" w:hAnsi="Arial" w:cs="Arial"/>
                <w:sz w:val="24"/>
                <w:szCs w:val="24"/>
                <w:u w:val="single"/>
                <w:lang w:val="cy-GB"/>
              </w:rPr>
              <w:t>Defnydd</w:t>
            </w:r>
          </w:p>
          <w:p w14:paraId="0B9D56DE" w14:textId="77777777" w:rsidR="003028BD" w:rsidRPr="003028BD" w:rsidRDefault="00194600" w:rsidP="003028BD">
            <w:pPr>
              <w:jc w:val="both"/>
              <w:rPr>
                <w:rFonts w:ascii="Arial" w:hAnsi="Arial" w:cs="Arial"/>
                <w:sz w:val="24"/>
                <w:szCs w:val="24"/>
              </w:rPr>
            </w:pPr>
            <w:r>
              <w:rPr>
                <w:rFonts w:ascii="Arial" w:eastAsia="Arial" w:hAnsi="Arial" w:cs="Arial"/>
                <w:sz w:val="24"/>
                <w:szCs w:val="24"/>
                <w:lang w:val="cy-GB"/>
              </w:rPr>
              <w:t xml:space="preserve">Ers mis Hydref 2021 mae nifer y gwagleoedd yn gostwng yn araf o fewn cartrefi gofal.  Serch hynny, mae nifer o welyau yn cael eu llenwi â phobl a osodwyd ar ofal estynedig yn hytrach na lleoliadau tymor hir. </w:t>
            </w:r>
          </w:p>
          <w:p w14:paraId="2E1A3022" w14:textId="77777777" w:rsidR="003028BD" w:rsidRPr="003028BD" w:rsidRDefault="00194600" w:rsidP="003028BD">
            <w:pPr>
              <w:jc w:val="both"/>
              <w:rPr>
                <w:rFonts w:ascii="Arial" w:hAnsi="Arial" w:cs="Arial"/>
                <w:sz w:val="24"/>
                <w:szCs w:val="24"/>
                <w:u w:val="single"/>
              </w:rPr>
            </w:pPr>
            <w:r>
              <w:rPr>
                <w:rFonts w:ascii="Arial" w:eastAsia="Arial" w:hAnsi="Arial" w:cs="Arial"/>
                <w:sz w:val="24"/>
                <w:szCs w:val="24"/>
                <w:u w:val="single"/>
                <w:lang w:val="cy-GB"/>
              </w:rPr>
              <w:t xml:space="preserve">Ariannol </w:t>
            </w:r>
          </w:p>
          <w:p w14:paraId="3DB545A5" w14:textId="77777777" w:rsidR="003B45FB" w:rsidRDefault="00194600" w:rsidP="003B45FB">
            <w:pPr>
              <w:rPr>
                <w:rFonts w:ascii="Arial" w:hAnsi="Arial" w:cs="Arial"/>
                <w:color w:val="202124"/>
                <w:sz w:val="24"/>
                <w:szCs w:val="24"/>
                <w:shd w:val="clear" w:color="auto" w:fill="FFFFFF"/>
              </w:rPr>
            </w:pPr>
            <w:r w:rsidRPr="006B6F4F">
              <w:rPr>
                <w:rFonts w:ascii="Arial" w:eastAsia="Arial" w:hAnsi="Arial" w:cs="Arial"/>
                <w:color w:val="202124"/>
                <w:sz w:val="24"/>
                <w:szCs w:val="24"/>
                <w:shd w:val="clear" w:color="auto" w:fill="EEECE1" w:themeFill="background2"/>
                <w:lang w:val="cy-GB"/>
              </w:rPr>
              <w:t xml:space="preserve">Mae cynaliadwyedd rhai darparwyr yn parhau'n fregus oherwydd lefelau gwagleoedd cynyddol, heriau wrth dderbyn lleoliadau newydd, costau digynsail ychwanegol sy'n gysylltiedig â </w:t>
            </w:r>
            <w:proofErr w:type="spellStart"/>
            <w:r w:rsidRPr="006B6F4F">
              <w:rPr>
                <w:rFonts w:ascii="Arial" w:eastAsia="Arial" w:hAnsi="Arial" w:cs="Arial"/>
                <w:color w:val="202124"/>
                <w:sz w:val="24"/>
                <w:szCs w:val="24"/>
                <w:shd w:val="clear" w:color="auto" w:fill="EEECE1" w:themeFill="background2"/>
                <w:lang w:val="cy-GB"/>
              </w:rPr>
              <w:t>phandemig</w:t>
            </w:r>
            <w:proofErr w:type="spellEnd"/>
            <w:r w:rsidRPr="006B6F4F">
              <w:rPr>
                <w:rFonts w:ascii="Arial" w:eastAsia="Arial" w:hAnsi="Arial" w:cs="Arial"/>
                <w:color w:val="202124"/>
                <w:sz w:val="24"/>
                <w:szCs w:val="24"/>
                <w:shd w:val="clear" w:color="auto" w:fill="EEECE1" w:themeFill="background2"/>
                <w:lang w:val="cy-GB"/>
              </w:rPr>
              <w:t xml:space="preserve"> COVID19 (fel yswiriant) a chostau byw, yn ogystal â'r cyfraddau cyflog sy’n ofynnol i gadw a recriwtio staff.  Mae recriwtio staff yn broblem sylweddol wrth i staff gofal adael i ddechrau swyddi mewn gwahanol sectorau fel manwerthu.  Efallai y bydd gofyn i weithredwyr cartrefi gofal ymateb i rymoedd y farchnad drwy addasu eu gwasanaethau wrth i batrwm y galw newid</w:t>
            </w:r>
            <w:r>
              <w:rPr>
                <w:rFonts w:ascii="Arial" w:eastAsia="Arial" w:hAnsi="Arial" w:cs="Arial"/>
                <w:color w:val="202124"/>
                <w:sz w:val="24"/>
                <w:szCs w:val="24"/>
                <w:shd w:val="clear" w:color="auto" w:fill="FDE9D9"/>
                <w:lang w:val="cy-GB"/>
              </w:rPr>
              <w:t>.</w:t>
            </w:r>
            <w:r>
              <w:rPr>
                <w:rFonts w:ascii="Arial" w:eastAsia="Arial" w:hAnsi="Arial" w:cs="Arial"/>
                <w:color w:val="202124"/>
                <w:sz w:val="24"/>
                <w:szCs w:val="24"/>
                <w:shd w:val="clear" w:color="auto" w:fill="FFFFFF"/>
                <w:lang w:val="cy-GB"/>
              </w:rPr>
              <w:t xml:space="preserve"> </w:t>
            </w:r>
          </w:p>
          <w:p w14:paraId="6E3D94BE" w14:textId="77777777" w:rsidR="003028BD" w:rsidRPr="003028BD" w:rsidRDefault="00194600" w:rsidP="003028BD">
            <w:pPr>
              <w:jc w:val="both"/>
              <w:rPr>
                <w:rFonts w:ascii="Arial" w:hAnsi="Arial" w:cs="Arial"/>
                <w:sz w:val="24"/>
                <w:szCs w:val="24"/>
              </w:rPr>
            </w:pPr>
            <w:r>
              <w:rPr>
                <w:rFonts w:ascii="Arial" w:eastAsia="Arial" w:hAnsi="Arial" w:cs="Arial"/>
                <w:sz w:val="24"/>
                <w:szCs w:val="24"/>
                <w:lang w:val="cy-GB"/>
              </w:rPr>
              <w:t>Mae darparwyr yn poeni bod anghenion pobl yn uwch wrth gael eu derbyn i gartrefi gofal na'r hyn a brofwyd o'r blaen, sy'n galw am lefelau uwch o staffio.</w:t>
            </w:r>
          </w:p>
          <w:p w14:paraId="4B803A01" w14:textId="77777777" w:rsidR="003028BD" w:rsidRDefault="00194600" w:rsidP="003028BD">
            <w:pPr>
              <w:jc w:val="both"/>
              <w:rPr>
                <w:rFonts w:ascii="Arial" w:hAnsi="Arial" w:cs="Arial"/>
                <w:sz w:val="24"/>
                <w:szCs w:val="24"/>
              </w:rPr>
            </w:pPr>
            <w:r>
              <w:rPr>
                <w:rFonts w:ascii="Arial" w:eastAsia="Arial" w:hAnsi="Arial" w:cs="Arial"/>
                <w:sz w:val="24"/>
                <w:szCs w:val="24"/>
                <w:lang w:val="cy-GB"/>
              </w:rPr>
              <w:t>Mae tâl staff yn fater parhaus sy'n effeithio ar gadw a recriwtio. O ganlyniad, nid yw rhai cartrefi gofal yn gallu derbyn pobl oherwydd nad oes digon o staff. Mae costau gweithredu hefyd wedi cynyddu oherwydd COVID-19 (megis cynnydd mewn yswiriant) a chynnydd digynsail mewn costau byw (fel bwyd a thanwydd).</w:t>
            </w:r>
          </w:p>
          <w:p w14:paraId="113E114E" w14:textId="77777777" w:rsidR="003B45FB" w:rsidRDefault="00194600" w:rsidP="003B45FB">
            <w:pPr>
              <w:rPr>
                <w:rFonts w:ascii="Arial" w:hAnsi="Arial" w:cs="Arial"/>
                <w:color w:val="202124"/>
                <w:sz w:val="24"/>
                <w:szCs w:val="24"/>
                <w:shd w:val="clear" w:color="auto" w:fill="FFFFFF"/>
              </w:rPr>
            </w:pPr>
            <w:r w:rsidRPr="006B6F4F">
              <w:rPr>
                <w:rFonts w:ascii="Arial" w:eastAsia="Arial" w:hAnsi="Arial" w:cs="Arial"/>
                <w:color w:val="202124"/>
                <w:sz w:val="24"/>
                <w:szCs w:val="24"/>
                <w:shd w:val="clear" w:color="auto" w:fill="EEECE1" w:themeFill="background2"/>
                <w:lang w:val="cy-GB"/>
              </w:rPr>
              <w:t xml:space="preserve">Mae cyfraddau ffioedd sy'n cael eu talu i gartrefi yn cael eu gosod bob blwyddyn.  Caiff y cyfraddau eu safoni fesul categori gofal waeth beth yw'r dewis o gartref.  Gall pob cartref osod ei gyfradd ei hun ar gyfer y preswylwyr hynny sy'n hunan-gyllidwyr a </w:t>
            </w:r>
            <w:proofErr w:type="spellStart"/>
            <w:r w:rsidRPr="006B6F4F">
              <w:rPr>
                <w:rFonts w:ascii="Arial" w:eastAsia="Arial" w:hAnsi="Arial" w:cs="Arial"/>
                <w:color w:val="202124"/>
                <w:sz w:val="24"/>
                <w:szCs w:val="24"/>
                <w:shd w:val="clear" w:color="auto" w:fill="EEECE1" w:themeFill="background2"/>
                <w:lang w:val="cy-GB"/>
              </w:rPr>
              <w:t>gallant</w:t>
            </w:r>
            <w:proofErr w:type="spellEnd"/>
            <w:r w:rsidRPr="006B6F4F">
              <w:rPr>
                <w:rFonts w:ascii="Arial" w:eastAsia="Arial" w:hAnsi="Arial" w:cs="Arial"/>
                <w:color w:val="202124"/>
                <w:sz w:val="24"/>
                <w:szCs w:val="24"/>
                <w:shd w:val="clear" w:color="auto" w:fill="EEECE1" w:themeFill="background2"/>
                <w:lang w:val="cy-GB"/>
              </w:rPr>
              <w:t xml:space="preserve"> godi taliad trydydd parti am wasanaethau ychwanegol. </w:t>
            </w:r>
            <w:r>
              <w:rPr>
                <w:rFonts w:ascii="Arial" w:eastAsia="Arial" w:hAnsi="Arial" w:cs="Arial"/>
                <w:color w:val="202124"/>
                <w:sz w:val="24"/>
                <w:szCs w:val="24"/>
                <w:shd w:val="clear" w:color="auto" w:fill="FFFFFF"/>
                <w:lang w:val="cy-GB"/>
              </w:rPr>
              <w:t xml:space="preserve"> </w:t>
            </w:r>
          </w:p>
          <w:p w14:paraId="152AA81E" w14:textId="77777777" w:rsidR="003028BD" w:rsidRPr="003028BD" w:rsidRDefault="00194600" w:rsidP="003028BD">
            <w:pPr>
              <w:jc w:val="both"/>
              <w:rPr>
                <w:rFonts w:ascii="Arial" w:hAnsi="Arial" w:cs="Arial"/>
                <w:sz w:val="24"/>
                <w:szCs w:val="24"/>
                <w:u w:val="single"/>
              </w:rPr>
            </w:pPr>
            <w:r>
              <w:rPr>
                <w:rFonts w:ascii="Arial" w:eastAsia="Arial" w:hAnsi="Arial" w:cs="Arial"/>
                <w:sz w:val="24"/>
                <w:szCs w:val="24"/>
                <w:u w:val="single"/>
                <w:lang w:val="cy-GB"/>
              </w:rPr>
              <w:t>Staff</w:t>
            </w:r>
          </w:p>
          <w:p w14:paraId="20804504" w14:textId="77777777" w:rsidR="000B72E2" w:rsidRDefault="00194600" w:rsidP="003028BD">
            <w:pPr>
              <w:jc w:val="both"/>
              <w:rPr>
                <w:rFonts w:ascii="Arial" w:hAnsi="Arial" w:cs="Arial"/>
                <w:sz w:val="24"/>
                <w:szCs w:val="24"/>
                <w:lang w:val="en-US"/>
              </w:rPr>
            </w:pPr>
            <w:r>
              <w:rPr>
                <w:rFonts w:ascii="Arial" w:eastAsia="Arial" w:hAnsi="Arial" w:cs="Arial"/>
                <w:sz w:val="24"/>
                <w:szCs w:val="24"/>
                <w:lang w:val="cy-GB"/>
              </w:rPr>
              <w:t xml:space="preserve">Mae recriwtio a chadw staff nyrsio a staff gofal cymdeithasol cymwys yn bryder parhaus ers 2017 i ddarparwyr, ond mae cystadleuaeth am y gweithlu yn fwy nag erioed.  Mewn rhai achosion, daeth patrymau sifftiau yn hirach i gyflenwi absenoldeb oherwydd salwch a swyddi gwag, gan arwain at dybio y gallai hyn fod yn effeithio ar iechyd a lles staff.  </w:t>
            </w:r>
          </w:p>
          <w:p w14:paraId="73E4742E" w14:textId="77777777" w:rsidR="003028BD" w:rsidRDefault="00194600" w:rsidP="003028BD">
            <w:pPr>
              <w:jc w:val="both"/>
              <w:rPr>
                <w:rFonts w:ascii="Times New Roman" w:hAnsi="Times New Roman" w:cs="Times New Roman"/>
                <w:sz w:val="28"/>
                <w:szCs w:val="28"/>
                <w:lang w:val="en-US"/>
              </w:rPr>
            </w:pPr>
            <w:r>
              <w:rPr>
                <w:rFonts w:ascii="Arial" w:eastAsia="Arial" w:hAnsi="Arial" w:cs="Arial"/>
                <w:sz w:val="24"/>
                <w:szCs w:val="24"/>
                <w:lang w:val="cy-GB"/>
              </w:rPr>
              <w:t>Heb ddigon o staff, ni fu cartrefi gofal yn gallu derbyn pobl newydd ac mae perygl y gallai cartrefi gofal roi rhybudd ar leoliadau os ydynt yn asesu na allant barhau i ddarparu gofal yn ddiogel gyda'u lefelau staff presennol.</w:t>
            </w:r>
            <w:r>
              <w:rPr>
                <w:rFonts w:ascii="Times New Roman" w:eastAsia="Times New Roman" w:hAnsi="Times New Roman" w:cs="Times New Roman"/>
                <w:sz w:val="28"/>
                <w:szCs w:val="28"/>
                <w:lang w:val="cy-GB"/>
              </w:rPr>
              <w:t xml:space="preserve">  </w:t>
            </w:r>
          </w:p>
          <w:p w14:paraId="1E49FEBA" w14:textId="77777777" w:rsidR="009C6B72" w:rsidRPr="003E70B2" w:rsidRDefault="00194600" w:rsidP="003E70B2">
            <w:pPr>
              <w:rPr>
                <w:rFonts w:ascii="Arial" w:hAnsi="Arial" w:cs="Arial"/>
                <w:color w:val="202124"/>
                <w:sz w:val="24"/>
                <w:szCs w:val="24"/>
                <w:shd w:val="clear" w:color="auto" w:fill="FFFFFF"/>
              </w:rPr>
            </w:pPr>
            <w:r w:rsidRPr="006B6F4F">
              <w:rPr>
                <w:rFonts w:ascii="Arial" w:eastAsia="Arial" w:hAnsi="Arial" w:cs="Arial"/>
                <w:color w:val="202124"/>
                <w:sz w:val="24"/>
                <w:szCs w:val="24"/>
                <w:shd w:val="clear" w:color="auto" w:fill="EEECE1" w:themeFill="background2"/>
                <w:lang w:val="cy-GB"/>
              </w:rPr>
              <w:lastRenderedPageBreak/>
              <w:t>Bu’n arbennig o anodd recriwtio Nyrsys Iechyd Meddwl Cofrestredig ac mae hyn yn rhwystr rhag estyn gwasanaethau dementia.</w:t>
            </w:r>
          </w:p>
        </w:tc>
      </w:tr>
    </w:tbl>
    <w:p w14:paraId="69BAED57" w14:textId="77777777" w:rsidR="009C6B72" w:rsidRPr="003E70B2" w:rsidRDefault="009C6B72" w:rsidP="009C6B72">
      <w:pPr>
        <w:rPr>
          <w:rFonts w:ascii="Arial" w:hAnsi="Arial" w:cs="Arial"/>
          <w:sz w:val="24"/>
          <w:szCs w:val="24"/>
        </w:rPr>
      </w:pPr>
    </w:p>
    <w:p w14:paraId="4330067C" w14:textId="77777777" w:rsidR="009C6B72" w:rsidRPr="003E70B2" w:rsidRDefault="009C6B72" w:rsidP="009C6B72">
      <w:pPr>
        <w:rPr>
          <w:rFonts w:ascii="Arial" w:hAnsi="Arial" w:cs="Arial"/>
          <w:sz w:val="24"/>
          <w:szCs w:val="24"/>
        </w:rPr>
      </w:pPr>
    </w:p>
    <w:tbl>
      <w:tblPr>
        <w:tblStyle w:val="TableGrid1"/>
        <w:tblW w:w="0" w:type="auto"/>
        <w:shd w:val="clear" w:color="auto" w:fill="DBE5F1" w:themeFill="accent1" w:themeFillTint="33"/>
        <w:tblLook w:val="04A0" w:firstRow="1" w:lastRow="0" w:firstColumn="1" w:lastColumn="0" w:noHBand="0" w:noVBand="1"/>
      </w:tblPr>
      <w:tblGrid>
        <w:gridCol w:w="9016"/>
      </w:tblGrid>
      <w:tr w:rsidR="003E555C" w14:paraId="4FCB59BB" w14:textId="77777777" w:rsidTr="00A03C59">
        <w:tc>
          <w:tcPr>
            <w:tcW w:w="9016" w:type="dxa"/>
            <w:shd w:val="clear" w:color="auto" w:fill="DBE5F1" w:themeFill="accent1" w:themeFillTint="33"/>
          </w:tcPr>
          <w:p w14:paraId="2475A1C2" w14:textId="77777777" w:rsidR="004F3134" w:rsidRPr="003E70B2" w:rsidRDefault="00194600" w:rsidP="007C23C1">
            <w:pPr>
              <w:rPr>
                <w:rFonts w:ascii="Arial" w:hAnsi="Arial" w:cs="Arial"/>
                <w:b/>
                <w:sz w:val="24"/>
                <w:szCs w:val="24"/>
              </w:rPr>
            </w:pPr>
            <w:r>
              <w:rPr>
                <w:rFonts w:ascii="Arial" w:eastAsia="Arial" w:hAnsi="Arial" w:cs="Arial"/>
                <w:b/>
                <w:bCs/>
                <w:sz w:val="24"/>
                <w:szCs w:val="24"/>
                <w:lang w:val="cy-GB"/>
              </w:rPr>
              <w:t>Adran D – Ystyriaethau Eraill sy'n Effeithio ar y Farchnad</w:t>
            </w:r>
          </w:p>
        </w:tc>
      </w:tr>
      <w:tr w:rsidR="003E555C" w14:paraId="38840137" w14:textId="77777777" w:rsidTr="00A03C59">
        <w:tc>
          <w:tcPr>
            <w:tcW w:w="9016" w:type="dxa"/>
            <w:shd w:val="clear" w:color="auto" w:fill="DBE5F1" w:themeFill="accent1" w:themeFillTint="33"/>
          </w:tcPr>
          <w:p w14:paraId="473E34FF" w14:textId="77777777" w:rsidR="004F3134" w:rsidRPr="003E70B2" w:rsidRDefault="00194600" w:rsidP="00A03C59">
            <w:pPr>
              <w:rPr>
                <w:rFonts w:ascii="Arial" w:hAnsi="Arial" w:cs="Arial"/>
                <w:b/>
                <w:sz w:val="24"/>
                <w:szCs w:val="24"/>
              </w:rPr>
            </w:pPr>
            <w:r>
              <w:rPr>
                <w:rFonts w:ascii="Arial" w:eastAsia="Arial" w:hAnsi="Arial" w:cs="Arial"/>
                <w:b/>
                <w:bCs/>
                <w:sz w:val="24"/>
                <w:szCs w:val="24"/>
                <w:lang w:val="cy-GB"/>
              </w:rPr>
              <w:t>Adnoddau</w:t>
            </w:r>
            <w:r>
              <w:rPr>
                <w:rFonts w:ascii="Arial" w:eastAsia="Arial" w:hAnsi="Arial" w:cs="Arial"/>
                <w:b/>
                <w:bCs/>
                <w:sz w:val="24"/>
                <w:szCs w:val="24"/>
                <w:lang w:val="cy-GB"/>
              </w:rPr>
              <w:tab/>
            </w:r>
          </w:p>
        </w:tc>
      </w:tr>
      <w:tr w:rsidR="003E555C" w14:paraId="4FE3501F" w14:textId="77777777" w:rsidTr="00A03C59">
        <w:tc>
          <w:tcPr>
            <w:tcW w:w="9016" w:type="dxa"/>
            <w:shd w:val="clear" w:color="auto" w:fill="auto"/>
          </w:tcPr>
          <w:p w14:paraId="3B2F6802" w14:textId="77777777" w:rsidR="004A4948" w:rsidRPr="004A4948" w:rsidRDefault="00194600" w:rsidP="004A4948">
            <w:pPr>
              <w:jc w:val="both"/>
              <w:rPr>
                <w:rFonts w:ascii="Arial" w:hAnsi="Arial" w:cs="Arial"/>
                <w:sz w:val="24"/>
                <w:szCs w:val="24"/>
              </w:rPr>
            </w:pPr>
            <w:r>
              <w:rPr>
                <w:rFonts w:ascii="Arial" w:eastAsia="Arial" w:hAnsi="Arial" w:cs="Arial"/>
                <w:sz w:val="24"/>
                <w:szCs w:val="24"/>
                <w:lang w:val="cy-GB"/>
              </w:rPr>
              <w:t>Mae gosod ffioedd yn ystyried y costau dilys heddiw ac yn y dyfodol sy'n wynebu darparwyr yn ogystal â'r ffactorau sy'n effeithio ar y costau hynny, a'r potensial am berfformiad gwell a ffyrdd mwy cost-effeithiol o weithio. Mae'r prosesau hyn yn sicrhau, hyd y bo modd, fod ffioedd a osodir yn ddigonol i alluogi darparwyr i fodloni'r manylebau a osodir gan y Comisiynwyr ynghyd â gofynion rheoleiddio.</w:t>
            </w:r>
          </w:p>
          <w:p w14:paraId="24B5E414" w14:textId="77777777" w:rsidR="004A4948" w:rsidRPr="004A4948" w:rsidRDefault="00194600" w:rsidP="004A4948">
            <w:pPr>
              <w:jc w:val="both"/>
              <w:rPr>
                <w:rFonts w:ascii="Arial" w:hAnsi="Arial" w:cs="Arial"/>
                <w:sz w:val="24"/>
                <w:szCs w:val="24"/>
              </w:rPr>
            </w:pPr>
            <w:r>
              <w:rPr>
                <w:rFonts w:ascii="Arial" w:eastAsia="Arial" w:hAnsi="Arial" w:cs="Arial"/>
                <w:sz w:val="24"/>
                <w:szCs w:val="24"/>
                <w:lang w:val="cy-GB"/>
              </w:rPr>
              <w:t>Mae'r broses ar gyfer sefydlu pris teg am ofal yn seiliedig ar ymgynghori â darparwyr a deall eu costau drwy ddefnyddio holiaduron, cofnodion ariannol ac ymgynghori. Er bod pob darparwr yn cael ei annog yn gryf i gymryd rhan, prin yw’r ymateb.</w:t>
            </w:r>
          </w:p>
          <w:p w14:paraId="70FB9473" w14:textId="77777777" w:rsidR="004A4948" w:rsidRPr="004A4948" w:rsidRDefault="00194600" w:rsidP="004A4948">
            <w:pPr>
              <w:jc w:val="both"/>
              <w:rPr>
                <w:rFonts w:ascii="Arial" w:hAnsi="Arial" w:cs="Arial"/>
                <w:sz w:val="24"/>
                <w:szCs w:val="24"/>
              </w:rPr>
            </w:pPr>
            <w:r>
              <w:rPr>
                <w:rFonts w:ascii="Arial" w:eastAsia="Arial" w:hAnsi="Arial" w:cs="Arial"/>
                <w:sz w:val="24"/>
                <w:szCs w:val="24"/>
                <w:lang w:val="cy-GB"/>
              </w:rPr>
              <w:t>Codir taliadau trydydd parti gan y rhan fwyaf o'r cartrefi gofal annibynnol i’r oedrannus sydd wedi'u contractio ar draws y rhanbarth.  Nid yw'r gwahaniaeth yn y gost rhwng gofal preswyl / nyrsio wedi'i ariannu a'r gost i hunan-gyllidwyr ar gael yn rhwydd a gall amrywio o gartref i gartref.</w:t>
            </w:r>
          </w:p>
          <w:p w14:paraId="7E7B0106" w14:textId="77777777" w:rsidR="004F3134" w:rsidRDefault="00194600" w:rsidP="001F4A0E">
            <w:pPr>
              <w:rPr>
                <w:rFonts w:ascii="Arial" w:hAnsi="Arial" w:cs="Arial"/>
                <w:sz w:val="24"/>
                <w:szCs w:val="24"/>
              </w:rPr>
            </w:pPr>
            <w:r>
              <w:rPr>
                <w:rFonts w:ascii="Arial" w:eastAsia="Arial" w:hAnsi="Arial" w:cs="Arial"/>
                <w:sz w:val="24"/>
                <w:szCs w:val="24"/>
                <w:lang w:val="cy-GB"/>
              </w:rPr>
              <w:t xml:space="preserve">Prin yw'r adnoddau sydd ar gael gyda phartneriaid.  Mae'r arian a geir gan Lywodraeth Cymru yn cyfyngu ar lefel y codiad y gellir ei gymhwyso. Bydd y bwlch rhwng y gost o weithredu Cyflog Byw Gwirioneddol a lefel yr arian a geir gan Lywodraeth Cymru, nad yw ond yn gwneud cyfraniad tuag at gyfanswm y costau, yn gwaethygu'r problemau hyn. </w:t>
            </w:r>
          </w:p>
        </w:tc>
      </w:tr>
      <w:tr w:rsidR="003E555C" w14:paraId="42E7001A" w14:textId="77777777" w:rsidTr="00A03C59">
        <w:tc>
          <w:tcPr>
            <w:tcW w:w="9016" w:type="dxa"/>
            <w:shd w:val="clear" w:color="auto" w:fill="DBE5F1" w:themeFill="accent1" w:themeFillTint="33"/>
          </w:tcPr>
          <w:p w14:paraId="5E85825D" w14:textId="77777777" w:rsidR="004F3134" w:rsidRPr="0033644B" w:rsidRDefault="00194600" w:rsidP="001F4A0E">
            <w:pPr>
              <w:rPr>
                <w:rFonts w:ascii="Arial" w:hAnsi="Arial" w:cs="Arial"/>
                <w:b/>
                <w:sz w:val="24"/>
                <w:szCs w:val="24"/>
              </w:rPr>
            </w:pPr>
            <w:r>
              <w:rPr>
                <w:rFonts w:ascii="Arial" w:eastAsia="Arial" w:hAnsi="Arial" w:cs="Arial"/>
                <w:b/>
                <w:bCs/>
                <w:sz w:val="24"/>
                <w:szCs w:val="24"/>
                <w:lang w:val="cy-GB"/>
              </w:rPr>
              <w:t>Taliadau Uniongyrchol</w:t>
            </w:r>
          </w:p>
        </w:tc>
      </w:tr>
      <w:tr w:rsidR="003E555C" w14:paraId="005614A4" w14:textId="77777777" w:rsidTr="00A03C59">
        <w:tc>
          <w:tcPr>
            <w:tcW w:w="9016" w:type="dxa"/>
            <w:shd w:val="clear" w:color="auto" w:fill="auto"/>
          </w:tcPr>
          <w:p w14:paraId="32FBC8E0" w14:textId="77777777" w:rsidR="004F3134" w:rsidRPr="000330C7" w:rsidRDefault="00194600" w:rsidP="001F4A0E">
            <w:pPr>
              <w:rPr>
                <w:rFonts w:ascii="Arial" w:hAnsi="Arial" w:cs="Arial"/>
                <w:sz w:val="28"/>
                <w:szCs w:val="28"/>
              </w:rPr>
            </w:pPr>
            <w:r>
              <w:rPr>
                <w:rFonts w:ascii="Arial" w:eastAsia="Arial" w:hAnsi="Arial" w:cs="Arial"/>
                <w:sz w:val="24"/>
                <w:szCs w:val="24"/>
                <w:lang w:val="cy-GB"/>
              </w:rPr>
              <w:t xml:space="preserve">Mae cyfleusterau ar waith i bobl gael taliad uniongyrchol i brynu gwasanaethau cartrefi gofal. Nid oes unrhyw unigolion yn defnyddio taliadau uniongyrchol ar hyn o bryd i brynu gofal hirdymor gan gartrefi gofal er bod taliadau uniongyrchol yn cael eu defnyddio i brynu gofal seibiant. </w:t>
            </w:r>
          </w:p>
        </w:tc>
      </w:tr>
      <w:tr w:rsidR="003E555C" w14:paraId="3DDC19FB" w14:textId="77777777" w:rsidTr="00A03C59">
        <w:tc>
          <w:tcPr>
            <w:tcW w:w="9016" w:type="dxa"/>
            <w:shd w:val="clear" w:color="auto" w:fill="DBE5F1" w:themeFill="accent1" w:themeFillTint="33"/>
          </w:tcPr>
          <w:p w14:paraId="01629433" w14:textId="77777777" w:rsidR="004F3134" w:rsidRPr="0033644B" w:rsidRDefault="00194600" w:rsidP="001F4A0E">
            <w:pPr>
              <w:rPr>
                <w:rFonts w:ascii="Arial" w:hAnsi="Arial" w:cs="Arial"/>
                <w:b/>
                <w:sz w:val="24"/>
                <w:szCs w:val="24"/>
              </w:rPr>
            </w:pPr>
            <w:r>
              <w:rPr>
                <w:rFonts w:ascii="Arial" w:eastAsia="Arial" w:hAnsi="Arial" w:cs="Arial"/>
                <w:b/>
                <w:bCs/>
                <w:sz w:val="24"/>
                <w:szCs w:val="24"/>
                <w:lang w:val="cy-GB"/>
              </w:rPr>
              <w:t>Hunan-gyllidwyr</w:t>
            </w:r>
          </w:p>
        </w:tc>
      </w:tr>
      <w:tr w:rsidR="003E555C" w14:paraId="32CC844D" w14:textId="77777777" w:rsidTr="00A03C59">
        <w:tc>
          <w:tcPr>
            <w:tcW w:w="9016" w:type="dxa"/>
            <w:shd w:val="clear" w:color="auto" w:fill="auto"/>
          </w:tcPr>
          <w:p w14:paraId="3FDD95E7" w14:textId="77777777" w:rsidR="004F3134" w:rsidRDefault="00194600" w:rsidP="001F4A0E">
            <w:pPr>
              <w:rPr>
                <w:rFonts w:ascii="Arial" w:hAnsi="Arial" w:cs="Arial"/>
                <w:sz w:val="24"/>
                <w:szCs w:val="24"/>
              </w:rPr>
            </w:pPr>
            <w:r>
              <w:rPr>
                <w:rFonts w:ascii="Arial" w:eastAsia="Arial" w:hAnsi="Arial" w:cs="Arial"/>
                <w:sz w:val="24"/>
                <w:szCs w:val="24"/>
                <w:lang w:val="cy-GB"/>
              </w:rPr>
              <w:t xml:space="preserve">Mae pob cartref gofal ar draws y rhanbarth yn derbyn lleoliadau sydd wedi'u hariannu'n breifat.  Nid oes gwybodaeth am gost a nifer y lleoliadau ar gael. </w:t>
            </w:r>
          </w:p>
        </w:tc>
      </w:tr>
      <w:tr w:rsidR="003E555C" w14:paraId="6EE6CB0A" w14:textId="77777777" w:rsidTr="00A03C59">
        <w:tc>
          <w:tcPr>
            <w:tcW w:w="9016" w:type="dxa"/>
            <w:shd w:val="clear" w:color="auto" w:fill="DBE5F1" w:themeFill="accent1" w:themeFillTint="33"/>
          </w:tcPr>
          <w:p w14:paraId="6AFC5F74" w14:textId="77777777" w:rsidR="004F3134" w:rsidRPr="0033644B" w:rsidRDefault="00194600" w:rsidP="001F4A0E">
            <w:pPr>
              <w:rPr>
                <w:rFonts w:ascii="Arial" w:hAnsi="Arial" w:cs="Arial"/>
                <w:b/>
                <w:sz w:val="24"/>
                <w:szCs w:val="24"/>
              </w:rPr>
            </w:pPr>
            <w:r>
              <w:rPr>
                <w:rFonts w:ascii="Arial" w:eastAsia="Arial" w:hAnsi="Arial" w:cs="Arial"/>
                <w:b/>
                <w:bCs/>
                <w:sz w:val="24"/>
                <w:szCs w:val="24"/>
                <w:lang w:val="cy-GB"/>
              </w:rPr>
              <w:t>Gweithlu</w:t>
            </w:r>
          </w:p>
        </w:tc>
      </w:tr>
      <w:tr w:rsidR="003E555C" w14:paraId="05C55F06" w14:textId="77777777" w:rsidTr="00A03C59">
        <w:tc>
          <w:tcPr>
            <w:tcW w:w="9016" w:type="dxa"/>
            <w:shd w:val="clear" w:color="auto" w:fill="auto"/>
          </w:tcPr>
          <w:p w14:paraId="27084009" w14:textId="77777777" w:rsidR="00475D8A" w:rsidRPr="00475D8A" w:rsidRDefault="00194600" w:rsidP="001F4A0E">
            <w:pPr>
              <w:rPr>
                <w:rFonts w:ascii="Arial" w:hAnsi="Arial" w:cs="Arial"/>
                <w:sz w:val="24"/>
                <w:szCs w:val="24"/>
              </w:rPr>
            </w:pPr>
            <w:r>
              <w:rPr>
                <w:rFonts w:ascii="Arial" w:eastAsia="Arial" w:hAnsi="Arial" w:cs="Arial"/>
                <w:sz w:val="24"/>
                <w:szCs w:val="24"/>
                <w:lang w:val="cy-GB"/>
              </w:rPr>
              <w:t xml:space="preserve">Mae'r sector yn ei chael hi'n fwyfwy anodd recriwtio staff gofal a nyrsys cymwys yn benodol. Mae staff gofal yn gadael y sector gofal i weithio mewn meysydd eraill. </w:t>
            </w:r>
          </w:p>
          <w:p w14:paraId="028D676C" w14:textId="77777777" w:rsidR="004F3134" w:rsidRDefault="00194600" w:rsidP="001F4A0E">
            <w:pPr>
              <w:rPr>
                <w:rFonts w:ascii="Arial" w:hAnsi="Arial" w:cs="Arial"/>
                <w:sz w:val="24"/>
                <w:szCs w:val="24"/>
              </w:rPr>
            </w:pPr>
            <w:r>
              <w:rPr>
                <w:rFonts w:ascii="Arial" w:eastAsia="Arial" w:hAnsi="Arial" w:cs="Arial"/>
                <w:sz w:val="24"/>
                <w:szCs w:val="24"/>
                <w:lang w:val="cy-GB"/>
              </w:rPr>
              <w:t xml:space="preserve">Mae'r comisiynwyr yn ystyried ffyrdd o gefnogi darparwyr o ran materion eu gweithlu gyda'r pwyslais ar gyfraddau cyflog. Mae BIPBA yn ystyried ffyrdd o recriwtio nyrsys yn ogystal â darparu cyrsiau i </w:t>
            </w:r>
            <w:proofErr w:type="spellStart"/>
            <w:r>
              <w:rPr>
                <w:rFonts w:ascii="Arial" w:eastAsia="Arial" w:hAnsi="Arial" w:cs="Arial"/>
                <w:sz w:val="24"/>
                <w:szCs w:val="24"/>
                <w:lang w:val="cy-GB"/>
              </w:rPr>
              <w:t>uwchsgilio</w:t>
            </w:r>
            <w:proofErr w:type="spellEnd"/>
            <w:r>
              <w:rPr>
                <w:rFonts w:ascii="Arial" w:eastAsia="Arial" w:hAnsi="Arial" w:cs="Arial"/>
                <w:sz w:val="24"/>
                <w:szCs w:val="24"/>
                <w:lang w:val="cy-GB"/>
              </w:rPr>
              <w:t xml:space="preserve"> staff gofal.</w:t>
            </w:r>
          </w:p>
        </w:tc>
      </w:tr>
    </w:tbl>
    <w:p w14:paraId="7FDB12EA" w14:textId="77777777" w:rsidR="009C6B72" w:rsidRPr="003E70B2" w:rsidRDefault="009C6B72" w:rsidP="009C6B72">
      <w:pPr>
        <w:rPr>
          <w:rFonts w:ascii="Arial" w:hAnsi="Arial" w:cs="Arial"/>
          <w:sz w:val="24"/>
          <w:szCs w:val="24"/>
        </w:rPr>
      </w:pPr>
    </w:p>
    <w:tbl>
      <w:tblPr>
        <w:tblStyle w:val="TableGrid1"/>
        <w:tblW w:w="0" w:type="auto"/>
        <w:shd w:val="clear" w:color="auto" w:fill="DBE5F1" w:themeFill="accent1" w:themeFillTint="33"/>
        <w:tblLook w:val="04A0" w:firstRow="1" w:lastRow="0" w:firstColumn="1" w:lastColumn="0" w:noHBand="0" w:noVBand="1"/>
      </w:tblPr>
      <w:tblGrid>
        <w:gridCol w:w="9016"/>
      </w:tblGrid>
      <w:tr w:rsidR="003E555C" w14:paraId="2A0E6B5B" w14:textId="77777777" w:rsidTr="00A03C59">
        <w:tc>
          <w:tcPr>
            <w:tcW w:w="9016" w:type="dxa"/>
            <w:shd w:val="clear" w:color="auto" w:fill="DBE5F1" w:themeFill="accent1" w:themeFillTint="33"/>
          </w:tcPr>
          <w:p w14:paraId="12719283" w14:textId="77777777" w:rsidR="009C6B72" w:rsidRPr="003E70B2" w:rsidRDefault="00194600" w:rsidP="007C23C1">
            <w:pPr>
              <w:rPr>
                <w:rFonts w:ascii="Arial" w:hAnsi="Arial" w:cs="Arial"/>
                <w:sz w:val="24"/>
                <w:szCs w:val="24"/>
              </w:rPr>
            </w:pPr>
            <w:r>
              <w:rPr>
                <w:rFonts w:ascii="Arial" w:eastAsia="Arial" w:hAnsi="Arial" w:cs="Arial"/>
                <w:b/>
                <w:bCs/>
                <w:sz w:val="24"/>
                <w:szCs w:val="24"/>
                <w:lang w:val="cy-GB"/>
              </w:rPr>
              <w:t xml:space="preserve">Adran E – Crynodeb o'r Farchnad </w:t>
            </w:r>
          </w:p>
        </w:tc>
      </w:tr>
      <w:tr w:rsidR="003E555C" w14:paraId="1543F0BE" w14:textId="77777777" w:rsidTr="00A03C59">
        <w:tc>
          <w:tcPr>
            <w:tcW w:w="9016" w:type="dxa"/>
            <w:shd w:val="clear" w:color="auto" w:fill="auto"/>
          </w:tcPr>
          <w:p w14:paraId="06394BA4" w14:textId="77777777" w:rsidR="008F1971" w:rsidRPr="00E43D9B" w:rsidRDefault="00194600" w:rsidP="00E43D9B">
            <w:pPr>
              <w:pStyle w:val="ListParagraph"/>
              <w:numPr>
                <w:ilvl w:val="0"/>
                <w:numId w:val="38"/>
              </w:numPr>
              <w:jc w:val="both"/>
              <w:rPr>
                <w:rFonts w:ascii="Arial" w:hAnsi="Arial" w:cs="Arial"/>
                <w:sz w:val="24"/>
                <w:szCs w:val="28"/>
              </w:rPr>
            </w:pPr>
            <w:r>
              <w:rPr>
                <w:rFonts w:ascii="Arial" w:eastAsia="Arial" w:hAnsi="Arial" w:cs="Arial"/>
                <w:sz w:val="24"/>
                <w:szCs w:val="24"/>
                <w:lang w:val="cy-GB"/>
              </w:rPr>
              <w:t xml:space="preserve">Mae nifer ddigonol o welyau preswyl a chofrestriad deuol ar gael yn yr ardal </w:t>
            </w:r>
          </w:p>
          <w:p w14:paraId="5F17944A" w14:textId="77777777" w:rsidR="008F1971" w:rsidRPr="00E43D9B" w:rsidRDefault="00194600" w:rsidP="005A6677">
            <w:pPr>
              <w:pStyle w:val="ListParagraph"/>
              <w:numPr>
                <w:ilvl w:val="0"/>
                <w:numId w:val="38"/>
              </w:numPr>
              <w:rPr>
                <w:rFonts w:ascii="Arial" w:hAnsi="Arial" w:cs="Arial"/>
                <w:sz w:val="24"/>
                <w:szCs w:val="28"/>
              </w:rPr>
            </w:pPr>
            <w:r>
              <w:rPr>
                <w:rFonts w:ascii="Arial" w:eastAsia="Arial" w:hAnsi="Arial" w:cs="Arial"/>
                <w:sz w:val="24"/>
                <w:szCs w:val="24"/>
                <w:lang w:val="cy-GB"/>
              </w:rPr>
              <w:t xml:space="preserve">Cymharol ychydig o gartrefi sy'n cynnig gofal nyrsio dementia </w:t>
            </w:r>
          </w:p>
          <w:p w14:paraId="26A0C030" w14:textId="77777777" w:rsidR="008F1971" w:rsidRPr="00E43D9B" w:rsidRDefault="00194600" w:rsidP="005A6677">
            <w:pPr>
              <w:pStyle w:val="ListParagraph"/>
              <w:numPr>
                <w:ilvl w:val="0"/>
                <w:numId w:val="38"/>
              </w:numPr>
              <w:rPr>
                <w:rFonts w:ascii="Arial" w:hAnsi="Arial" w:cs="Arial"/>
                <w:sz w:val="24"/>
                <w:szCs w:val="28"/>
                <w:lang w:val="en"/>
              </w:rPr>
            </w:pPr>
            <w:r>
              <w:rPr>
                <w:rFonts w:ascii="Arial" w:eastAsia="Arial" w:hAnsi="Arial" w:cs="Arial"/>
                <w:sz w:val="24"/>
                <w:szCs w:val="24"/>
                <w:lang w:val="cy-GB"/>
              </w:rPr>
              <w:t xml:space="preserve"> Mae ansefydlogrwydd yn y sector oherwydd problemau difrifol yn y gweithlu ynghyd â'r argyfwng costau byw presennol</w:t>
            </w:r>
          </w:p>
          <w:p w14:paraId="7FF9BB17" w14:textId="77777777" w:rsidR="008F1971" w:rsidRPr="00E43D9B" w:rsidRDefault="00194600" w:rsidP="005A6677">
            <w:pPr>
              <w:pStyle w:val="ListParagraph"/>
              <w:numPr>
                <w:ilvl w:val="0"/>
                <w:numId w:val="38"/>
              </w:numPr>
              <w:spacing w:after="0" w:line="240" w:lineRule="auto"/>
              <w:rPr>
                <w:rFonts w:ascii="Arial" w:hAnsi="Arial" w:cs="Arial"/>
                <w:sz w:val="24"/>
                <w:szCs w:val="28"/>
              </w:rPr>
            </w:pPr>
            <w:r>
              <w:rPr>
                <w:rFonts w:ascii="Arial" w:eastAsia="Arial" w:hAnsi="Arial" w:cs="Arial"/>
                <w:sz w:val="24"/>
                <w:szCs w:val="24"/>
                <w:lang w:val="cy-GB"/>
              </w:rPr>
              <w:t>Mae ymweliadau monitro ac adroddiadau arolygu Arolygiaeth Gofal Cymru (AGC) yn dangos ansawdd uchel darparwyr cartrefi gofal ar y cyfan.</w:t>
            </w:r>
          </w:p>
          <w:p w14:paraId="2A8B5067" w14:textId="77777777" w:rsidR="008F1971" w:rsidRPr="00E43D9B" w:rsidRDefault="00194600" w:rsidP="005A6677">
            <w:pPr>
              <w:pStyle w:val="ListParagraph"/>
              <w:numPr>
                <w:ilvl w:val="0"/>
                <w:numId w:val="38"/>
              </w:numPr>
              <w:rPr>
                <w:rFonts w:ascii="Arial" w:hAnsi="Arial" w:cs="Arial"/>
                <w:sz w:val="24"/>
                <w:szCs w:val="28"/>
              </w:rPr>
            </w:pPr>
            <w:r>
              <w:rPr>
                <w:rFonts w:ascii="Arial" w:eastAsia="Arial" w:hAnsi="Arial" w:cs="Arial"/>
                <w:sz w:val="24"/>
                <w:szCs w:val="24"/>
                <w:lang w:val="cy-GB"/>
              </w:rPr>
              <w:t>Mae cydweithio da rhwng darparwyr a chomisiynwyr.</w:t>
            </w:r>
          </w:p>
          <w:p w14:paraId="3D983A63" w14:textId="77777777" w:rsidR="008F1971" w:rsidRPr="00E43D9B" w:rsidRDefault="00194600" w:rsidP="005A6677">
            <w:pPr>
              <w:pStyle w:val="ListParagraph"/>
              <w:numPr>
                <w:ilvl w:val="0"/>
                <w:numId w:val="38"/>
              </w:numPr>
              <w:rPr>
                <w:rFonts w:ascii="Arial" w:hAnsi="Arial" w:cs="Arial"/>
                <w:sz w:val="24"/>
                <w:szCs w:val="28"/>
              </w:rPr>
            </w:pPr>
            <w:r>
              <w:rPr>
                <w:rFonts w:ascii="Arial" w:eastAsia="Arial" w:hAnsi="Arial" w:cs="Arial"/>
                <w:sz w:val="24"/>
                <w:szCs w:val="24"/>
                <w:lang w:val="cy-GB"/>
              </w:rPr>
              <w:t>Mae'r galw am welyau cartrefi gofal wedi lleihau dros y pandemig ac ar gyfartaledd mae defnydd drwy’r sector wedi lleihau  </w:t>
            </w:r>
          </w:p>
          <w:p w14:paraId="1404BFEF" w14:textId="77777777" w:rsidR="009C6B72" w:rsidRPr="00E43D9B" w:rsidRDefault="00194600" w:rsidP="005A6677">
            <w:pPr>
              <w:pStyle w:val="ListParagraph"/>
              <w:numPr>
                <w:ilvl w:val="0"/>
                <w:numId w:val="38"/>
              </w:numPr>
              <w:rPr>
                <w:rFonts w:ascii="Arial" w:hAnsi="Arial" w:cs="Arial"/>
                <w:sz w:val="24"/>
                <w:szCs w:val="28"/>
              </w:rPr>
            </w:pPr>
            <w:r>
              <w:rPr>
                <w:rFonts w:ascii="Arial" w:eastAsia="Arial" w:hAnsi="Arial" w:cs="Arial"/>
                <w:sz w:val="24"/>
                <w:szCs w:val="24"/>
                <w:lang w:val="cy-GB"/>
              </w:rPr>
              <w:t>Mae angen mwy o waith gyda darparwyr i'w cefnogi i addasu er mwyn diwallu anghenion poblogaeth y rhanbarth yn y dyfodol, ac i gael gwell dealltwriaeth o'r math o gymorth y bydd ei angen.</w:t>
            </w:r>
          </w:p>
        </w:tc>
      </w:tr>
    </w:tbl>
    <w:p w14:paraId="6A777659" w14:textId="77777777" w:rsidR="009C6B72" w:rsidRPr="003E70B2" w:rsidRDefault="009C6B72" w:rsidP="009C6B72">
      <w:pPr>
        <w:rPr>
          <w:rFonts w:ascii="Arial" w:hAnsi="Arial" w:cs="Arial"/>
          <w:b/>
          <w:sz w:val="24"/>
          <w:szCs w:val="24"/>
        </w:rPr>
      </w:pPr>
    </w:p>
    <w:p w14:paraId="04041F8F" w14:textId="77777777" w:rsidR="001976E6" w:rsidRDefault="00194600">
      <w:pPr>
        <w:spacing w:after="0" w:line="240" w:lineRule="auto"/>
        <w:rPr>
          <w:rFonts w:ascii="Arial" w:hAnsi="Arial" w:cs="Arial"/>
          <w:b/>
          <w:bCs/>
          <w:sz w:val="24"/>
          <w:szCs w:val="24"/>
        </w:rPr>
      </w:pPr>
      <w:r>
        <w:rPr>
          <w:rFonts w:ascii="Arial" w:hAnsi="Arial" w:cs="Arial"/>
          <w:b/>
          <w:bCs/>
          <w:sz w:val="24"/>
          <w:szCs w:val="24"/>
        </w:rPr>
        <w:br w:type="page"/>
      </w:r>
    </w:p>
    <w:p w14:paraId="2D3B61A7" w14:textId="1339C15A" w:rsidR="001976E6" w:rsidRDefault="00194600" w:rsidP="00EC4EB4">
      <w:pPr>
        <w:pStyle w:val="Heading2"/>
        <w:numPr>
          <w:ilvl w:val="1"/>
          <w:numId w:val="17"/>
        </w:numPr>
        <w:rPr>
          <w:rFonts w:ascii="Arial" w:eastAsiaTheme="minorHAnsi" w:hAnsi="Arial" w:cs="Arial"/>
          <w:b/>
          <w:color w:val="auto"/>
          <w:sz w:val="24"/>
          <w:szCs w:val="24"/>
        </w:rPr>
      </w:pPr>
      <w:bookmarkStart w:id="8" w:name="_Toc106873922"/>
      <w:r>
        <w:rPr>
          <w:rFonts w:ascii="Arial" w:eastAsia="Arial" w:hAnsi="Arial" w:cs="Arial"/>
          <w:b/>
          <w:bCs/>
          <w:color w:val="auto"/>
          <w:sz w:val="28"/>
          <w:szCs w:val="28"/>
          <w:lang w:val="cy-GB"/>
        </w:rPr>
        <w:lastRenderedPageBreak/>
        <w:t xml:space="preserve">Gwasanaethau Cartref Gofal – Plant </w:t>
      </w:r>
      <w:bookmarkEnd w:id="8"/>
    </w:p>
    <w:p w14:paraId="5A1E200E" w14:textId="77777777" w:rsidR="00543A6C" w:rsidRPr="001976E6" w:rsidRDefault="00194600" w:rsidP="001976E6">
      <w:pPr>
        <w:pStyle w:val="Heading2"/>
        <w:ind w:left="375"/>
        <w:rPr>
          <w:rFonts w:ascii="Arial" w:eastAsiaTheme="minorHAnsi" w:hAnsi="Arial" w:cs="Arial"/>
          <w:b/>
          <w:color w:val="auto"/>
          <w:sz w:val="24"/>
          <w:szCs w:val="24"/>
        </w:rPr>
      </w:pPr>
      <w:r w:rsidRPr="001976E6">
        <w:rPr>
          <w:rFonts w:ascii="Arial" w:eastAsiaTheme="minorHAnsi" w:hAnsi="Arial" w:cs="Arial"/>
          <w:b/>
          <w:color w:val="auto"/>
          <w:sz w:val="24"/>
          <w:szCs w:val="24"/>
        </w:rPr>
        <w:t> </w:t>
      </w:r>
    </w:p>
    <w:tbl>
      <w:tblPr>
        <w:tblStyle w:val="TableGrid1"/>
        <w:tblW w:w="0" w:type="auto"/>
        <w:shd w:val="clear" w:color="auto" w:fill="DBE5F1" w:themeFill="accent1" w:themeFillTint="33"/>
        <w:tblLook w:val="04A0" w:firstRow="1" w:lastRow="0" w:firstColumn="1" w:lastColumn="0" w:noHBand="0" w:noVBand="1"/>
      </w:tblPr>
      <w:tblGrid>
        <w:gridCol w:w="9016"/>
      </w:tblGrid>
      <w:tr w:rsidR="003E555C" w14:paraId="069AC23B" w14:textId="77777777" w:rsidTr="00A03C59">
        <w:tc>
          <w:tcPr>
            <w:tcW w:w="9016" w:type="dxa"/>
            <w:shd w:val="clear" w:color="auto" w:fill="DBE5F1" w:themeFill="accent1" w:themeFillTint="33"/>
          </w:tcPr>
          <w:p w14:paraId="50C09180" w14:textId="77777777" w:rsidR="00543A6C" w:rsidRPr="003E70B2" w:rsidRDefault="00194600" w:rsidP="00A03C59">
            <w:pPr>
              <w:rPr>
                <w:rFonts w:ascii="Arial" w:hAnsi="Arial" w:cs="Arial"/>
                <w:b/>
                <w:sz w:val="24"/>
                <w:szCs w:val="24"/>
              </w:rPr>
            </w:pPr>
            <w:r>
              <w:rPr>
                <w:rFonts w:ascii="Arial" w:eastAsia="Arial" w:hAnsi="Arial" w:cs="Arial"/>
                <w:b/>
                <w:bCs/>
                <w:sz w:val="24"/>
                <w:szCs w:val="24"/>
                <w:lang w:val="cy-GB"/>
              </w:rPr>
              <w:t>Adran A – Digonolrwydd y Farchnad</w:t>
            </w:r>
          </w:p>
        </w:tc>
      </w:tr>
      <w:tr w:rsidR="003E555C" w14:paraId="1D6BA3C2" w14:textId="77777777" w:rsidTr="00A03C59">
        <w:tc>
          <w:tcPr>
            <w:tcW w:w="9016" w:type="dxa"/>
            <w:shd w:val="clear" w:color="auto" w:fill="auto"/>
          </w:tcPr>
          <w:p w14:paraId="7A1A0608" w14:textId="77777777" w:rsidR="00543A6C" w:rsidRPr="00177B8E" w:rsidRDefault="00194600" w:rsidP="00A03C59">
            <w:pPr>
              <w:rPr>
                <w:rFonts w:ascii="Arial" w:hAnsi="Arial" w:cs="Arial"/>
                <w:sz w:val="24"/>
                <w:szCs w:val="24"/>
              </w:rPr>
            </w:pPr>
            <w:r>
              <w:rPr>
                <w:rFonts w:ascii="Arial" w:eastAsia="Arial" w:hAnsi="Arial" w:cs="Arial"/>
                <w:sz w:val="24"/>
                <w:szCs w:val="24"/>
                <w:lang w:val="cy-GB"/>
              </w:rPr>
              <w:t>Mae'r opsiynau ar gyfer gosod plentyn sy'n derbyn gofal wedi'u nodi yn adran 81 o Ddeddf Gwasanaethau Cymdeithasol a Llesiant (Cymru) 2014. Os nad yw'n bosibl i'r plentyn aros gyda'i rieni neu berson sydd wedi dal Cyfrifoldeb Rhiant dros y plentyn, os oes ffrind neu aelod o'r teulu (person cysylltiedig) a allai o bosibl ofalu am y plentyn. Drwy wneud hynny mae'n helpu i sicrhau bod y plentyn yn parhau i gael ei fagu o fewn ei amgylchedd teuluol neu gymunedol sef yr hyn sy'n bwysig iddo fel arfer. Os na fu'n bosibl gosod plentyn sy'n derbyn gofal naill ai gyda rhiant neu berson cysylltiedig, rhaid i'r Awdurdodau Lleol ystyried pa un o'r canlynol sydd fwyaf priodol: </w:t>
            </w:r>
          </w:p>
          <w:p w14:paraId="53664E60" w14:textId="77777777" w:rsidR="00543A6C" w:rsidRPr="00177B8E" w:rsidRDefault="00194600" w:rsidP="00EC4EB4">
            <w:pPr>
              <w:numPr>
                <w:ilvl w:val="0"/>
                <w:numId w:val="18"/>
              </w:numPr>
              <w:spacing w:after="0"/>
              <w:rPr>
                <w:rFonts w:ascii="Arial" w:hAnsi="Arial" w:cs="Arial"/>
                <w:sz w:val="24"/>
                <w:szCs w:val="24"/>
              </w:rPr>
            </w:pPr>
            <w:r>
              <w:rPr>
                <w:rFonts w:ascii="Arial" w:eastAsia="Arial" w:hAnsi="Arial" w:cs="Arial"/>
                <w:sz w:val="24"/>
                <w:szCs w:val="24"/>
                <w:lang w:val="cy-GB"/>
              </w:rPr>
              <w:t>lleoliad gyda gofalwr maeth heb gysylltiad sydd wedi'i gofrestru gydag asiantaeth faethu</w:t>
            </w:r>
          </w:p>
          <w:p w14:paraId="16D9A141" w14:textId="77777777" w:rsidR="00543A6C" w:rsidRPr="00177B8E" w:rsidRDefault="00194600" w:rsidP="00EC4EB4">
            <w:pPr>
              <w:numPr>
                <w:ilvl w:val="0"/>
                <w:numId w:val="18"/>
              </w:numPr>
              <w:spacing w:after="0"/>
              <w:rPr>
                <w:rFonts w:ascii="Arial" w:hAnsi="Arial" w:cs="Arial"/>
                <w:sz w:val="24"/>
                <w:szCs w:val="24"/>
              </w:rPr>
            </w:pPr>
            <w:r>
              <w:rPr>
                <w:rFonts w:ascii="Arial" w:eastAsia="Arial" w:hAnsi="Arial" w:cs="Arial"/>
                <w:sz w:val="24"/>
                <w:szCs w:val="24"/>
                <w:lang w:val="cy-GB"/>
              </w:rPr>
              <w:t>lleoliad mewn gofal preswyl </w:t>
            </w:r>
          </w:p>
          <w:p w14:paraId="360BEF10" w14:textId="77777777" w:rsidR="004E0932" w:rsidRDefault="00194600" w:rsidP="00EC4EB4">
            <w:pPr>
              <w:numPr>
                <w:ilvl w:val="0"/>
                <w:numId w:val="18"/>
              </w:numPr>
              <w:spacing w:after="0"/>
              <w:rPr>
                <w:rFonts w:ascii="Arial" w:hAnsi="Arial" w:cs="Arial"/>
                <w:sz w:val="24"/>
                <w:szCs w:val="24"/>
              </w:rPr>
            </w:pPr>
            <w:r>
              <w:rPr>
                <w:rFonts w:ascii="Arial" w:eastAsia="Arial" w:hAnsi="Arial" w:cs="Arial"/>
                <w:sz w:val="24"/>
                <w:szCs w:val="24"/>
                <w:lang w:val="cy-GB"/>
              </w:rPr>
              <w:t>lleoliad yn unol â threfniadau eraill – er enghraifft, cefnogi pobl ifanc 16 oed neu hŷn i fyw'n annibynnol neu mewn llety â chymorth</w:t>
            </w:r>
          </w:p>
          <w:p w14:paraId="02DF185A" w14:textId="77777777" w:rsidR="00543A6C" w:rsidRPr="004E0932" w:rsidRDefault="00194600" w:rsidP="004E0932">
            <w:pPr>
              <w:spacing w:after="0"/>
              <w:ind w:left="360"/>
              <w:rPr>
                <w:rFonts w:ascii="Arial" w:hAnsi="Arial" w:cs="Arial"/>
                <w:sz w:val="24"/>
                <w:szCs w:val="24"/>
              </w:rPr>
            </w:pPr>
            <w:r w:rsidRPr="00177B8E">
              <w:rPr>
                <w:rFonts w:ascii="Arial" w:hAnsi="Arial" w:cs="Arial"/>
                <w:sz w:val="24"/>
                <w:szCs w:val="24"/>
              </w:rPr>
              <w:t>  </w:t>
            </w:r>
          </w:p>
          <w:p w14:paraId="43B5D883" w14:textId="77777777" w:rsidR="00543A6C" w:rsidRPr="00177B8E" w:rsidRDefault="00194600" w:rsidP="00A03C59">
            <w:pPr>
              <w:rPr>
                <w:rFonts w:ascii="Arial" w:hAnsi="Arial" w:cs="Arial"/>
                <w:sz w:val="24"/>
                <w:szCs w:val="24"/>
              </w:rPr>
            </w:pPr>
            <w:r>
              <w:rPr>
                <w:rFonts w:ascii="Arial" w:eastAsia="Arial" w:hAnsi="Arial" w:cs="Arial"/>
                <w:b/>
                <w:bCs/>
                <w:sz w:val="24"/>
                <w:szCs w:val="24"/>
                <w:lang w:val="cy-GB"/>
              </w:rPr>
              <w:t>Galw ar sail Poblogaeth</w:t>
            </w:r>
            <w:r>
              <w:rPr>
                <w:rFonts w:ascii="Arial" w:eastAsia="Arial" w:hAnsi="Arial" w:cs="Arial"/>
                <w:sz w:val="24"/>
                <w:szCs w:val="24"/>
                <w:lang w:val="cy-GB"/>
              </w:rPr>
              <w:t> </w:t>
            </w:r>
          </w:p>
          <w:p w14:paraId="323FECB0" w14:textId="77777777" w:rsidR="00543A6C" w:rsidRPr="00177B8E" w:rsidRDefault="00194600" w:rsidP="00A03C59">
            <w:pPr>
              <w:rPr>
                <w:rFonts w:ascii="Arial" w:hAnsi="Arial" w:cs="Arial"/>
                <w:sz w:val="24"/>
                <w:szCs w:val="24"/>
              </w:rPr>
            </w:pPr>
            <w:r>
              <w:rPr>
                <w:rFonts w:ascii="Arial" w:eastAsia="Arial" w:hAnsi="Arial" w:cs="Arial"/>
                <w:sz w:val="24"/>
                <w:szCs w:val="24"/>
                <w:lang w:val="cy-GB"/>
              </w:rPr>
              <w:t>Yn ystod y flwyddyn ddiwethaf mae poblogaeth Plant sy'n Derbyn Gofal (PDG) wedi bod yn gostwng yn raddol, ond bu nifer y PDG yr asesir bod angen lleoliad arnynt mewn gofal preswyl yn weddol gyson ers mis Mawrth 2018 </w:t>
            </w:r>
          </w:p>
          <w:p w14:paraId="5967F746" w14:textId="77777777" w:rsidR="00543A6C" w:rsidRPr="00177B8E" w:rsidRDefault="00194600" w:rsidP="00A03C59">
            <w:pPr>
              <w:rPr>
                <w:rFonts w:ascii="Arial" w:hAnsi="Arial" w:cs="Arial"/>
                <w:sz w:val="24"/>
                <w:szCs w:val="24"/>
              </w:rPr>
            </w:pPr>
            <w:r>
              <w:rPr>
                <w:rFonts w:ascii="Arial" w:eastAsia="Arial" w:hAnsi="Arial" w:cs="Arial"/>
                <w:sz w:val="24"/>
                <w:szCs w:val="24"/>
                <w:lang w:val="cy-GB"/>
              </w:rPr>
              <w:t>Mae'r defnydd o ddarpariaeth breswyl yn cael ei bennu gan anghenion asesedig y plentyn ac er bod poblogaeth PDG y cyngor yn gostwng yn gyffredinol, mae angen darpariaeth breswyl arbenigol o hyd ar gyfer carfan fach o blant.    </w:t>
            </w:r>
          </w:p>
          <w:p w14:paraId="04862262" w14:textId="77777777" w:rsidR="00543A6C" w:rsidRPr="00177B8E" w:rsidRDefault="00194600" w:rsidP="00A03C59">
            <w:pPr>
              <w:rPr>
                <w:rFonts w:ascii="Arial" w:hAnsi="Arial" w:cs="Arial"/>
                <w:sz w:val="24"/>
                <w:szCs w:val="24"/>
              </w:rPr>
            </w:pPr>
            <w:r>
              <w:rPr>
                <w:rFonts w:ascii="Arial" w:eastAsia="Arial" w:hAnsi="Arial" w:cs="Arial"/>
                <w:sz w:val="24"/>
                <w:szCs w:val="24"/>
                <w:u w:val="single"/>
                <w:lang w:val="cy-GB"/>
              </w:rPr>
              <w:t>Hygyrchedd a Bylchau Lleoliadau Preswyl </w:t>
            </w:r>
            <w:r>
              <w:rPr>
                <w:rFonts w:ascii="Arial" w:eastAsia="Arial" w:hAnsi="Arial" w:cs="Arial"/>
                <w:sz w:val="24"/>
                <w:szCs w:val="24"/>
                <w:lang w:val="cy-GB"/>
              </w:rPr>
              <w:t> </w:t>
            </w:r>
          </w:p>
          <w:p w14:paraId="28E1B6EF" w14:textId="77777777" w:rsidR="00543A6C" w:rsidRPr="00177B8E" w:rsidRDefault="00194600" w:rsidP="00A03C59">
            <w:pPr>
              <w:rPr>
                <w:rFonts w:ascii="Arial" w:hAnsi="Arial" w:cs="Arial"/>
                <w:sz w:val="24"/>
                <w:szCs w:val="24"/>
              </w:rPr>
            </w:pPr>
            <w:r>
              <w:rPr>
                <w:rFonts w:ascii="Arial" w:eastAsia="Arial" w:hAnsi="Arial" w:cs="Arial"/>
                <w:sz w:val="24"/>
                <w:szCs w:val="24"/>
                <w:lang w:val="cy-GB"/>
              </w:rPr>
              <w:t>Yn dechnegol mae llawer mwy o ddarpariaeth leol na'r angen (tua dwbl), ond, yn ymarferol, profwyd bod y ddarpariaeth leol yn methu bodloni'r galw yn effeithiol a bod lleoliadau yn aml yn digwydd y tu allan i'r ardal. O bryd i'w gilydd gall fod yn benderfyniad cadarnhaol gosod plentyn ymhellach i ffwrdd - e.e., oherwydd pryderon amddiffyn plant - ond yn amlach mae'n adlewyrchu diffyg opsiynau lleol priodol. Mae nifer o ffactorau’n cyfrannu at y mater hwn, er enghraifft: </w:t>
            </w:r>
          </w:p>
          <w:p w14:paraId="7633C48A" w14:textId="77777777" w:rsidR="00543A6C" w:rsidRPr="004E0932" w:rsidRDefault="00194600" w:rsidP="00EC4EB4">
            <w:pPr>
              <w:pStyle w:val="ListParagraph"/>
              <w:numPr>
                <w:ilvl w:val="0"/>
                <w:numId w:val="19"/>
              </w:numPr>
              <w:rPr>
                <w:rFonts w:ascii="Arial" w:hAnsi="Arial" w:cs="Arial"/>
                <w:sz w:val="24"/>
                <w:szCs w:val="24"/>
              </w:rPr>
            </w:pPr>
            <w:r>
              <w:rPr>
                <w:rFonts w:ascii="Arial" w:eastAsia="Arial" w:hAnsi="Arial" w:cs="Arial"/>
                <w:sz w:val="24"/>
                <w:szCs w:val="24"/>
                <w:lang w:val="cy-GB"/>
              </w:rPr>
              <w:t>nid yw darparwyr lleol bob tro yn gallu cefnogi plant gyda'r anghenion mwyaf cymhleth </w:t>
            </w:r>
          </w:p>
          <w:p w14:paraId="3B07DA8B" w14:textId="77777777" w:rsidR="00543A6C" w:rsidRPr="004E0932" w:rsidRDefault="00194600" w:rsidP="00EC4EB4">
            <w:pPr>
              <w:pStyle w:val="ListParagraph"/>
              <w:numPr>
                <w:ilvl w:val="0"/>
                <w:numId w:val="19"/>
              </w:numPr>
              <w:rPr>
                <w:rFonts w:ascii="Arial" w:hAnsi="Arial" w:cs="Arial"/>
                <w:sz w:val="24"/>
                <w:szCs w:val="24"/>
              </w:rPr>
            </w:pPr>
            <w:r>
              <w:rPr>
                <w:rFonts w:ascii="Arial" w:eastAsia="Arial" w:hAnsi="Arial" w:cs="Arial"/>
                <w:sz w:val="24"/>
                <w:szCs w:val="24"/>
                <w:lang w:val="cy-GB"/>
              </w:rPr>
              <w:t>gall plant a osodwyd gan awdurdodau eraill fod yn llenwi lleoliadau’n lleol; neu </w:t>
            </w:r>
          </w:p>
          <w:p w14:paraId="3757DC71" w14:textId="77777777" w:rsidR="00543A6C" w:rsidRPr="004E0932" w:rsidRDefault="00194600" w:rsidP="00EC4EB4">
            <w:pPr>
              <w:pStyle w:val="ListParagraph"/>
              <w:numPr>
                <w:ilvl w:val="0"/>
                <w:numId w:val="19"/>
              </w:numPr>
              <w:rPr>
                <w:rFonts w:ascii="Arial" w:hAnsi="Arial" w:cs="Arial"/>
                <w:sz w:val="24"/>
                <w:szCs w:val="24"/>
              </w:rPr>
            </w:pPr>
            <w:r>
              <w:rPr>
                <w:rFonts w:ascii="Arial" w:eastAsia="Arial" w:hAnsi="Arial" w:cs="Arial"/>
                <w:sz w:val="24"/>
                <w:szCs w:val="24"/>
                <w:lang w:val="cy-GB"/>
              </w:rPr>
              <w:t>hyd yn oed pan fydd lle gwag ar gael yn lleol a allai fod yn addas, efallai na fydd y plentyn y mae angen lleoliad arno yn cydweddu’n dda â'r rhai sydd eisoes yn y cartref </w:t>
            </w:r>
          </w:p>
          <w:p w14:paraId="40B09BA4" w14:textId="77777777" w:rsidR="00543A6C" w:rsidRPr="00177B8E" w:rsidRDefault="00194600" w:rsidP="00A03C59">
            <w:pPr>
              <w:rPr>
                <w:rFonts w:ascii="Arial" w:hAnsi="Arial" w:cs="Arial"/>
                <w:sz w:val="24"/>
                <w:szCs w:val="24"/>
              </w:rPr>
            </w:pPr>
            <w:r>
              <w:rPr>
                <w:rFonts w:ascii="Arial" w:eastAsia="Arial" w:hAnsi="Arial" w:cs="Arial"/>
                <w:sz w:val="24"/>
                <w:szCs w:val="24"/>
                <w:lang w:val="cy-GB"/>
              </w:rPr>
              <w:t xml:space="preserve">Mae data defnyddio sy'n ymwneud â lleoliadau preswyl o fewn y rhanbarth yn ein hysbysu bod y rhan fwyaf o leoliadau a wnaed gyda gwasanaethau gofal preswyl </w:t>
            </w:r>
            <w:r>
              <w:rPr>
                <w:rFonts w:ascii="Arial" w:eastAsia="Arial" w:hAnsi="Arial" w:cs="Arial"/>
                <w:sz w:val="24"/>
                <w:szCs w:val="24"/>
                <w:lang w:val="cy-GB"/>
              </w:rPr>
              <w:lastRenderedPageBreak/>
              <w:t>yn y rhanbarth hwn yn dod o awdurdodau lleol eraill yn ne Cymru ond yn aml fod lleoliadau a wnaed gan awdurdodau Lloegr. </w:t>
            </w:r>
          </w:p>
          <w:p w14:paraId="524FAC15" w14:textId="77777777" w:rsidR="00543A6C" w:rsidRPr="00177B8E" w:rsidRDefault="00194600" w:rsidP="00A03C59">
            <w:pPr>
              <w:rPr>
                <w:rFonts w:ascii="Arial" w:hAnsi="Arial" w:cs="Arial"/>
                <w:sz w:val="24"/>
                <w:szCs w:val="24"/>
              </w:rPr>
            </w:pPr>
            <w:r>
              <w:rPr>
                <w:rFonts w:ascii="Arial" w:eastAsia="Arial" w:hAnsi="Arial" w:cs="Arial"/>
                <w:sz w:val="24"/>
                <w:szCs w:val="24"/>
                <w:lang w:val="cy-GB"/>
              </w:rPr>
              <w:t>Nodwyd bod anawsterau sicrhau digonolrwydd yn y farchnad yn bryder parhaus ledled Cymru.  Rhagwelir y bydd y maes pryder hwn yn parhau i effeithio ar ddigonolrwydd y farchnad gofal preswyl na fydd, oherwydd nifer y lleoliadau y tu allan i'r sir, yn gallu dod o hyd i ateb nes bod y cydbwysedd digonolrwydd yn cael ei gyflawni ledled Cymru. </w:t>
            </w:r>
          </w:p>
          <w:p w14:paraId="558982BC" w14:textId="77777777" w:rsidR="00543A6C" w:rsidRPr="00177B8E" w:rsidRDefault="00194600" w:rsidP="00A03C59">
            <w:pPr>
              <w:rPr>
                <w:rFonts w:ascii="Arial" w:hAnsi="Arial" w:cs="Arial"/>
                <w:sz w:val="24"/>
                <w:szCs w:val="24"/>
              </w:rPr>
            </w:pPr>
            <w:r>
              <w:rPr>
                <w:rFonts w:ascii="Arial" w:eastAsia="Arial" w:hAnsi="Arial" w:cs="Arial"/>
                <w:sz w:val="24"/>
                <w:szCs w:val="24"/>
                <w:u w:val="single"/>
                <w:lang w:val="cy-GB"/>
              </w:rPr>
              <w:t>Lleoliad Lleoliadau Preswyl </w:t>
            </w:r>
            <w:r>
              <w:rPr>
                <w:rFonts w:ascii="Arial" w:eastAsia="Arial" w:hAnsi="Arial" w:cs="Arial"/>
                <w:sz w:val="24"/>
                <w:szCs w:val="24"/>
                <w:lang w:val="cy-GB"/>
              </w:rPr>
              <w:t> </w:t>
            </w:r>
          </w:p>
          <w:p w14:paraId="17694FB9" w14:textId="77777777" w:rsidR="00543A6C" w:rsidRPr="00177B8E" w:rsidRDefault="00194600" w:rsidP="00A03C59">
            <w:pPr>
              <w:rPr>
                <w:rFonts w:ascii="Arial" w:hAnsi="Arial" w:cs="Arial"/>
                <w:sz w:val="24"/>
                <w:szCs w:val="24"/>
              </w:rPr>
            </w:pPr>
            <w:r>
              <w:rPr>
                <w:rFonts w:ascii="Arial" w:eastAsia="Arial" w:hAnsi="Arial" w:cs="Arial"/>
                <w:sz w:val="24"/>
                <w:szCs w:val="24"/>
                <w:lang w:val="cy-GB"/>
              </w:rPr>
              <w:t>Dewisir lleoliadau yn seiliedig ar asesiad o'u gallu i ddiwallu anghenion y plentyn unigol. Mae lleoliadau a wneir yn lleol yn cynnig cyfleoedd i hyrwyddo hunaniaeth y plentyn, hyrwyddo cyswllt â  theulu a ffrindiau, a sicrhau parhad mynediad i'w cymunedau, addysg, a gwasanaethau iechyd lleol. Felly, mae lleoliadau yn yr ardal yn cael eu ffafrio. Fodd bynnag, mae'n rhaid i'r lleoliad lleol hefyd allu diwallu anghenion eraill y plentyn yn addas. Ar adegau, efallai na fydd lleoliadau lleol yn gallu diwallu anghenion cyfannol y plentyn ac felly mae'n rhaid i ni ei osod ymhellach i ffwrdd. </w:t>
            </w:r>
          </w:p>
          <w:p w14:paraId="3E24357D" w14:textId="77777777" w:rsidR="00543A6C" w:rsidRPr="00177B8E" w:rsidRDefault="00194600" w:rsidP="00A03C59">
            <w:pPr>
              <w:rPr>
                <w:rFonts w:ascii="Arial" w:hAnsi="Arial" w:cs="Arial"/>
                <w:sz w:val="24"/>
                <w:szCs w:val="24"/>
              </w:rPr>
            </w:pPr>
            <w:r>
              <w:rPr>
                <w:rFonts w:ascii="Arial" w:eastAsia="Arial" w:hAnsi="Arial" w:cs="Arial"/>
                <w:sz w:val="24"/>
                <w:szCs w:val="24"/>
                <w:u w:val="single"/>
                <w:lang w:val="cy-GB"/>
              </w:rPr>
              <w:t>Sefydlogrwydd ac Addasrwydd Lleoliadau</w:t>
            </w:r>
            <w:r>
              <w:rPr>
                <w:rFonts w:ascii="Arial" w:eastAsia="Arial" w:hAnsi="Arial" w:cs="Arial"/>
                <w:sz w:val="24"/>
                <w:szCs w:val="24"/>
                <w:lang w:val="cy-GB"/>
              </w:rPr>
              <w:t> </w:t>
            </w:r>
          </w:p>
          <w:p w14:paraId="0E24C89E" w14:textId="77777777" w:rsidR="00543A6C" w:rsidRPr="00177B8E" w:rsidRDefault="00194600" w:rsidP="00A03C59">
            <w:pPr>
              <w:rPr>
                <w:rFonts w:ascii="Arial" w:hAnsi="Arial" w:cs="Arial"/>
                <w:sz w:val="24"/>
                <w:szCs w:val="24"/>
              </w:rPr>
            </w:pPr>
            <w:r>
              <w:rPr>
                <w:rFonts w:ascii="Arial" w:eastAsia="Arial" w:hAnsi="Arial" w:cs="Arial"/>
                <w:sz w:val="24"/>
                <w:szCs w:val="24"/>
                <w:lang w:val="cy-GB"/>
              </w:rPr>
              <w:t xml:space="preserve">Mae lefel sefydlogrwydd lleoliad yn cael ei llywio gan lawer o ffactorau sy'n cyfrannu a gall newidiadau lleoliad ar gyfer plentyn fod am reswm cadarnhaol o bryd i'w gilydd, e.e., i fod yn agosach at ei deulu neu symud i amgylchedd llai cefnogol fel rhan o bontio i annibyniaeth. Mae pob penderfyniad lleoliad yn seiliedig ar angen asesedig y plentyn. </w:t>
            </w:r>
          </w:p>
          <w:p w14:paraId="3430FE76" w14:textId="77777777" w:rsidR="00543A6C" w:rsidRPr="00177B8E" w:rsidRDefault="00194600" w:rsidP="00A03C59">
            <w:pPr>
              <w:rPr>
                <w:rFonts w:ascii="Arial" w:hAnsi="Arial" w:cs="Arial"/>
                <w:sz w:val="24"/>
                <w:szCs w:val="24"/>
              </w:rPr>
            </w:pPr>
            <w:r>
              <w:rPr>
                <w:rFonts w:ascii="Arial" w:eastAsia="Arial" w:hAnsi="Arial" w:cs="Arial"/>
                <w:sz w:val="24"/>
                <w:szCs w:val="24"/>
                <w:u w:val="single"/>
                <w:lang w:val="cy-GB"/>
              </w:rPr>
              <w:t>Ansawdd a Chanlyniadau </w:t>
            </w:r>
            <w:r>
              <w:rPr>
                <w:rFonts w:ascii="Arial" w:eastAsia="Arial" w:hAnsi="Arial" w:cs="Arial"/>
                <w:sz w:val="24"/>
                <w:szCs w:val="24"/>
                <w:lang w:val="cy-GB"/>
              </w:rPr>
              <w:t> </w:t>
            </w:r>
          </w:p>
          <w:p w14:paraId="569EBD06" w14:textId="77777777" w:rsidR="00543A6C" w:rsidRPr="00177B8E" w:rsidRDefault="00194600" w:rsidP="00A03C59">
            <w:pPr>
              <w:rPr>
                <w:rFonts w:ascii="Arial" w:hAnsi="Arial" w:cs="Arial"/>
                <w:sz w:val="24"/>
                <w:szCs w:val="24"/>
              </w:rPr>
            </w:pPr>
            <w:r>
              <w:rPr>
                <w:rFonts w:ascii="Arial" w:eastAsia="Arial" w:hAnsi="Arial" w:cs="Arial"/>
                <w:sz w:val="24"/>
                <w:szCs w:val="24"/>
                <w:lang w:val="cy-GB"/>
              </w:rPr>
              <w:t>Mae cynlluniau gofal a chymorth yn parhau i gael eu cyd-gynhyrchu gyda'r plentyn ac mae eu dilyniant a'u canlyniadau personol a gyflawnir yn cael eu hadolygu a'u gwerthuso'n rheolaidd. </w:t>
            </w:r>
          </w:p>
          <w:p w14:paraId="22C665F3" w14:textId="77777777" w:rsidR="00543A6C" w:rsidRPr="00177B8E" w:rsidRDefault="00194600" w:rsidP="00A03C59">
            <w:pPr>
              <w:rPr>
                <w:rFonts w:ascii="Arial" w:hAnsi="Arial" w:cs="Arial"/>
                <w:sz w:val="24"/>
                <w:szCs w:val="24"/>
              </w:rPr>
            </w:pPr>
            <w:r>
              <w:rPr>
                <w:rFonts w:ascii="Arial" w:eastAsia="Arial" w:hAnsi="Arial" w:cs="Arial"/>
                <w:sz w:val="24"/>
                <w:szCs w:val="24"/>
                <w:lang w:val="cy-GB"/>
              </w:rPr>
              <w:t>Roedd pandemig COVID-19 wedi amharu ar gylchoedd arolygu a monitro a fabwysiadwyd gan AGC a'r 4C.  Yn seiliedig ar y data gorau sydd ar gael, mae meysydd o berfformiad gwasanaethau gwael a nodwyd ar draws marchnad gofal preswyl y rhanbarth a darparwyr a gomisiynwyd allan o’r sir wedi eu neilltuo i ddarparwyr penodol neu wedi bod yn ddigwyddiadau ynysig. </w:t>
            </w:r>
          </w:p>
          <w:p w14:paraId="3041DBCB" w14:textId="77777777" w:rsidR="00543A6C" w:rsidRPr="00177B8E" w:rsidRDefault="00194600" w:rsidP="00A03C59">
            <w:pPr>
              <w:rPr>
                <w:rFonts w:ascii="Arial" w:hAnsi="Arial" w:cs="Arial"/>
                <w:sz w:val="24"/>
                <w:szCs w:val="24"/>
              </w:rPr>
            </w:pPr>
            <w:r>
              <w:rPr>
                <w:rFonts w:ascii="Arial" w:eastAsia="Arial" w:hAnsi="Arial" w:cs="Arial"/>
                <w:sz w:val="24"/>
                <w:szCs w:val="24"/>
                <w:lang w:val="cy-GB"/>
              </w:rPr>
              <w:t xml:space="preserve">Ar draws marchnad gofal preswyl y rhanbarth a darparwyr a gomisiynwyd y tu allan i’r sir, mae'r maes mwyaf cyffredin o wella gwasanaeth a nodwyd gan 4C AGC a'r Awdurdodau Lleol yn gysylltiedig ag arwain a rheoli lleoliadau gofal preswyl.  </w:t>
            </w:r>
          </w:p>
          <w:p w14:paraId="6999BD48" w14:textId="77777777" w:rsidR="00543A6C" w:rsidRPr="00177B8E" w:rsidRDefault="00194600" w:rsidP="00A03C59">
            <w:pPr>
              <w:rPr>
                <w:rFonts w:ascii="Arial" w:hAnsi="Arial" w:cs="Arial"/>
                <w:sz w:val="24"/>
                <w:szCs w:val="24"/>
              </w:rPr>
            </w:pPr>
            <w:r>
              <w:rPr>
                <w:rFonts w:ascii="Arial" w:eastAsia="Arial" w:hAnsi="Arial" w:cs="Arial"/>
                <w:b/>
                <w:bCs/>
                <w:sz w:val="24"/>
                <w:szCs w:val="24"/>
                <w:lang w:val="cy-GB"/>
              </w:rPr>
              <w:t>Lefel Bresennol Digonolrwydd y Farchnad</w:t>
            </w:r>
            <w:r>
              <w:rPr>
                <w:rFonts w:ascii="Arial" w:eastAsia="Arial" w:hAnsi="Arial" w:cs="Arial"/>
                <w:sz w:val="24"/>
                <w:szCs w:val="24"/>
                <w:lang w:val="cy-GB"/>
              </w:rPr>
              <w:t>  </w:t>
            </w:r>
          </w:p>
          <w:p w14:paraId="49FF5862" w14:textId="77777777" w:rsidR="00543A6C" w:rsidRPr="00177B8E" w:rsidRDefault="00194600" w:rsidP="00A03C59">
            <w:pPr>
              <w:rPr>
                <w:rFonts w:ascii="Arial" w:hAnsi="Arial" w:cs="Arial"/>
                <w:sz w:val="24"/>
                <w:szCs w:val="24"/>
              </w:rPr>
            </w:pPr>
            <w:r>
              <w:rPr>
                <w:rFonts w:ascii="Arial" w:eastAsia="Arial" w:hAnsi="Arial" w:cs="Arial"/>
                <w:sz w:val="24"/>
                <w:szCs w:val="24"/>
                <w:lang w:val="cy-GB"/>
              </w:rPr>
              <w:t>Ar hyn o bryd, mae marchnad gofal preswyl y rhanbarth yn wynebu heriau allweddol i gyflawni digonolrwydd y farchnad. </w:t>
            </w:r>
          </w:p>
          <w:p w14:paraId="63EE90A6" w14:textId="77777777" w:rsidR="00543A6C" w:rsidRPr="00177B8E" w:rsidRDefault="00194600" w:rsidP="00A03C59">
            <w:pPr>
              <w:rPr>
                <w:rFonts w:ascii="Arial" w:hAnsi="Arial" w:cs="Arial"/>
                <w:sz w:val="24"/>
                <w:szCs w:val="24"/>
              </w:rPr>
            </w:pPr>
            <w:r>
              <w:rPr>
                <w:rFonts w:ascii="Arial" w:eastAsia="Arial" w:hAnsi="Arial" w:cs="Arial"/>
                <w:sz w:val="24"/>
                <w:szCs w:val="24"/>
                <w:lang w:val="cy-GB"/>
              </w:rPr>
              <w:t xml:space="preserve">Er bod gan y rhanbarth faes 'gorgyflenwad' o ddarpariaeth gofal preswyl, nid yw'r farchnad yn darparu lleoliadau digonol, gyda bwlch allweddol yn y ddarpariaeth </w:t>
            </w:r>
            <w:r>
              <w:rPr>
                <w:rFonts w:ascii="Arial" w:eastAsia="Arial" w:hAnsi="Arial" w:cs="Arial"/>
                <w:sz w:val="24"/>
                <w:szCs w:val="24"/>
                <w:lang w:val="cy-GB"/>
              </w:rPr>
              <w:lastRenderedPageBreak/>
              <w:t>sy'n ymwneud â lleoliadau i blant sy'n cyflwyno anghenion cymorth cymhleth.  Yn seiliedig ar niferoedd lleoliadau rhifiadol, mae mwy o leoliadau gofal preswyl nag sydd ei angen, ond dim ond canran isel iawn o leoliadau gofal preswyl sy'n cael eu llenwi gan blant y rhanbarth hwn.  Mae'r ganran uchel sy'n weddill naill ai heb fod ar gael neu'n cael eu llenwi gan blant wedi'u gosod gan awdurdodau lleol eraill (yn bennaf o bob rhan o Dde Cymru a’r tu hwnt i Ranbarth Gorllewin Morgannwg). </w:t>
            </w:r>
          </w:p>
          <w:p w14:paraId="52302378" w14:textId="77777777" w:rsidR="00543A6C" w:rsidRPr="00177B8E" w:rsidRDefault="00194600" w:rsidP="00A03C59">
            <w:pPr>
              <w:rPr>
                <w:rFonts w:ascii="Arial" w:hAnsi="Arial" w:cs="Arial"/>
                <w:sz w:val="24"/>
                <w:szCs w:val="24"/>
              </w:rPr>
            </w:pPr>
            <w:r>
              <w:rPr>
                <w:rFonts w:ascii="Arial" w:eastAsia="Arial" w:hAnsi="Arial" w:cs="Arial"/>
                <w:sz w:val="24"/>
                <w:szCs w:val="24"/>
                <w:lang w:val="cy-GB"/>
              </w:rPr>
              <w:t>Mae trafodaethau gyda darparwyr sydd â diddordeb mewn agor darpariaeth breswyl newydd o fewn yr ôl troed yn dangos eu bod yn hapus i weithredu gwasanaethau sy'n ateb galw awdurdodau lleol eraill yn hytrach na chanolbwyntio ar ddatblygu modelau sy'n bodloni ein gofynion yn y rhanbarth hwn. Mae hyn yn bryder a gellir ei briodoli i faterion digonolrwydd ehangach y farchnad. Er bod cynlluniau strategol a chomisiynu yn cael eu hadolygu, a fydd yn archwilio atebion posibl i fynd i'r afael â bylchau yn y farchnad gofal preswyl, ni fydd yr her o gyflawni digonolrwydd y farchnad leol yn cael ei datrys yn llawn nes mynd i'r afael â digonolrwydd y farchnad a'i wella ledled Cymru a Lloegr. Ochr yn ochr â'r adolygiad o'u cynlluniau strategol, bydd partneriaid hefyd yn gweithio'n agos yn rhanbarthol ac yn genedlaethol i gefnogi datblygiadau digonolrwydd ar draws y farchnad i gyd. </w:t>
            </w:r>
          </w:p>
          <w:p w14:paraId="1BCD9367" w14:textId="77777777" w:rsidR="00543A6C" w:rsidRPr="00177B8E" w:rsidRDefault="00194600" w:rsidP="00A03C59">
            <w:pPr>
              <w:rPr>
                <w:rFonts w:ascii="Arial" w:hAnsi="Arial" w:cs="Arial"/>
                <w:sz w:val="24"/>
                <w:szCs w:val="24"/>
              </w:rPr>
            </w:pPr>
            <w:r>
              <w:rPr>
                <w:rFonts w:ascii="Arial" w:eastAsia="Arial" w:hAnsi="Arial" w:cs="Arial"/>
                <w:b/>
                <w:bCs/>
                <w:sz w:val="24"/>
                <w:szCs w:val="24"/>
                <w:lang w:val="cy-GB"/>
              </w:rPr>
              <w:t>Materion sy’n Debygol o Effeithio ar Ddigonolrwydd y Farchnad dros y 5 Mlynedd Nesaf</w:t>
            </w:r>
            <w:r>
              <w:rPr>
                <w:rFonts w:ascii="Arial" w:eastAsia="Arial" w:hAnsi="Arial" w:cs="Arial"/>
                <w:sz w:val="24"/>
                <w:szCs w:val="24"/>
                <w:lang w:val="cy-GB"/>
              </w:rPr>
              <w:t>  </w:t>
            </w:r>
          </w:p>
          <w:p w14:paraId="389CA3F8" w14:textId="77777777" w:rsidR="00543A6C" w:rsidRPr="00177B8E" w:rsidRDefault="00194600" w:rsidP="00A03C59">
            <w:pPr>
              <w:rPr>
                <w:rFonts w:ascii="Arial" w:hAnsi="Arial" w:cs="Arial"/>
                <w:sz w:val="24"/>
                <w:szCs w:val="24"/>
              </w:rPr>
            </w:pPr>
            <w:r>
              <w:rPr>
                <w:rFonts w:ascii="Arial" w:eastAsia="Arial" w:hAnsi="Arial" w:cs="Arial"/>
                <w:sz w:val="24"/>
                <w:szCs w:val="24"/>
                <w:u w:val="single"/>
                <w:lang w:val="cy-GB"/>
              </w:rPr>
              <w:t>Galw ar Sail Poblogaeth</w:t>
            </w:r>
            <w:r>
              <w:rPr>
                <w:rFonts w:ascii="Arial" w:eastAsia="Arial" w:hAnsi="Arial" w:cs="Arial"/>
                <w:sz w:val="24"/>
                <w:szCs w:val="24"/>
                <w:lang w:val="cy-GB"/>
              </w:rPr>
              <w:t>  </w:t>
            </w:r>
          </w:p>
          <w:p w14:paraId="6C4B3ADB" w14:textId="77777777" w:rsidR="00543A6C" w:rsidRPr="00177B8E" w:rsidRDefault="00194600" w:rsidP="00A03C59">
            <w:pPr>
              <w:rPr>
                <w:rFonts w:ascii="Arial" w:hAnsi="Arial" w:cs="Arial"/>
                <w:sz w:val="24"/>
                <w:szCs w:val="24"/>
              </w:rPr>
            </w:pPr>
            <w:r>
              <w:rPr>
                <w:rFonts w:ascii="Arial" w:eastAsia="Arial" w:hAnsi="Arial" w:cs="Arial"/>
                <w:sz w:val="24"/>
                <w:szCs w:val="24"/>
                <w:lang w:val="cy-GB"/>
              </w:rPr>
              <w:t>Gall poblogaeth plant sy'n gostwng arwain at lai o alw am y farchnad gofal preswyl, ond bydd bob amser rhai plant y mae gofal preswyl yn ddewis cywir ar eu cyfer. </w:t>
            </w:r>
          </w:p>
          <w:p w14:paraId="1D1DD4A1" w14:textId="77777777" w:rsidR="00543A6C" w:rsidRPr="00177B8E" w:rsidRDefault="00194600" w:rsidP="00A03C59">
            <w:pPr>
              <w:rPr>
                <w:rFonts w:ascii="Arial" w:hAnsi="Arial" w:cs="Arial"/>
                <w:sz w:val="24"/>
                <w:szCs w:val="24"/>
              </w:rPr>
            </w:pPr>
            <w:r>
              <w:rPr>
                <w:rFonts w:ascii="Arial" w:eastAsia="Arial" w:hAnsi="Arial" w:cs="Arial"/>
                <w:sz w:val="24"/>
                <w:szCs w:val="24"/>
                <w:u w:val="single"/>
                <w:lang w:val="cy-GB"/>
              </w:rPr>
              <w:t>Effaith gan Faterion Digonolrwydd Cymru Gyfan</w:t>
            </w:r>
            <w:r>
              <w:rPr>
                <w:rFonts w:ascii="Arial" w:eastAsia="Arial" w:hAnsi="Arial" w:cs="Arial"/>
                <w:sz w:val="24"/>
                <w:szCs w:val="24"/>
                <w:lang w:val="cy-GB"/>
              </w:rPr>
              <w:t> </w:t>
            </w:r>
          </w:p>
          <w:p w14:paraId="1C72DBB7" w14:textId="77777777" w:rsidR="00543A6C" w:rsidRPr="00177B8E" w:rsidRDefault="00194600" w:rsidP="00A03C59">
            <w:pPr>
              <w:rPr>
                <w:rFonts w:ascii="Arial" w:hAnsi="Arial" w:cs="Arial"/>
                <w:sz w:val="24"/>
                <w:szCs w:val="24"/>
              </w:rPr>
            </w:pPr>
            <w:r>
              <w:rPr>
                <w:rFonts w:ascii="Arial" w:eastAsia="Arial" w:hAnsi="Arial" w:cs="Arial"/>
                <w:sz w:val="24"/>
                <w:szCs w:val="24"/>
                <w:lang w:val="cy-GB"/>
              </w:rPr>
              <w:t>Mae digonolrwydd y farchnad gofal preswyl ledled Cymru yn peri gofid. Wrth i awdurdodau lleol ledled Cymru chwilio am leoliadau gofal preswyl mewn ardaloedd awdurdodau lleol eraill i ddiwallu eu hanghenion am leoliad, mae’n niweidio ein gallu i ddylanwadu ar siâp y farchnad leol i ganolbwyntio ar ddarparu lleoliadau i'n plant. Hyd nes y bydd digonolrwydd y farchnad yn cael ei wella ledled Cymru, mae unrhyw alw cynyddol am leoliad a ddaw gan awdurdodau lleol eraill yn debygol o gyfyngu ymhellach ar argaeledd lleoliadau gofal preswyl lleol. </w:t>
            </w:r>
          </w:p>
          <w:p w14:paraId="7D63A9EF" w14:textId="77777777" w:rsidR="00543A6C" w:rsidRPr="00177B8E" w:rsidRDefault="00194600" w:rsidP="00A03C59">
            <w:pPr>
              <w:rPr>
                <w:rFonts w:ascii="Arial" w:hAnsi="Arial" w:cs="Arial"/>
                <w:sz w:val="24"/>
                <w:szCs w:val="24"/>
              </w:rPr>
            </w:pPr>
            <w:r>
              <w:rPr>
                <w:rFonts w:ascii="Arial" w:eastAsia="Arial" w:hAnsi="Arial" w:cs="Arial"/>
                <w:sz w:val="24"/>
                <w:szCs w:val="24"/>
                <w:u w:val="single"/>
                <w:lang w:val="cy-GB"/>
              </w:rPr>
              <w:t>Estyniad Posibl Lleoliadau 'Pan Fydda i'n Barod' i Ofal Preswyl</w:t>
            </w:r>
            <w:r>
              <w:rPr>
                <w:rFonts w:ascii="Arial" w:eastAsia="Arial" w:hAnsi="Arial" w:cs="Arial"/>
                <w:sz w:val="24"/>
                <w:szCs w:val="24"/>
                <w:lang w:val="cy-GB"/>
              </w:rPr>
              <w:t>  </w:t>
            </w:r>
          </w:p>
          <w:p w14:paraId="737B2756" w14:textId="77777777" w:rsidR="00543A6C" w:rsidRPr="00177B8E" w:rsidRDefault="00194600" w:rsidP="00A03C59">
            <w:pPr>
              <w:rPr>
                <w:rFonts w:ascii="Arial" w:hAnsi="Arial" w:cs="Arial"/>
                <w:sz w:val="24"/>
                <w:szCs w:val="24"/>
              </w:rPr>
            </w:pPr>
            <w:r>
              <w:rPr>
                <w:rFonts w:ascii="Arial" w:eastAsia="Arial" w:hAnsi="Arial" w:cs="Arial"/>
                <w:sz w:val="24"/>
                <w:szCs w:val="24"/>
                <w:lang w:val="cy-GB"/>
              </w:rPr>
              <w:t>Bydd gwaith Grŵp Gorchwyl a Gorffen Gofal Preswyl Plant (un o is-grwpiau'r Grŵp Cynghori Gweinidogion ar Wella Canlyniadau i Blant) yn cael ei ddilyn yn agos i nodi unrhyw newidiadau posibl wrth ddarparu gwasanaethau. </w:t>
            </w:r>
          </w:p>
          <w:p w14:paraId="7CC7F0BE" w14:textId="62C109EA" w:rsidR="00543A6C" w:rsidRPr="003E70B2" w:rsidRDefault="00194600" w:rsidP="00A03C59">
            <w:pPr>
              <w:rPr>
                <w:rFonts w:ascii="Arial" w:hAnsi="Arial" w:cs="Arial"/>
                <w:sz w:val="24"/>
                <w:szCs w:val="24"/>
              </w:rPr>
            </w:pPr>
            <w:r>
              <w:rPr>
                <w:rFonts w:ascii="Arial" w:eastAsia="Arial" w:hAnsi="Arial" w:cs="Arial"/>
                <w:sz w:val="24"/>
                <w:szCs w:val="24"/>
                <w:lang w:val="cy-GB"/>
              </w:rPr>
              <w:t>Mae Llywodraeth Cymru wedi cychwyn gwaith yn archwilio posibilrwydd creu estyniad i leoliadau math 'Pan Fydda i'n Barod' i blant mewn gofal preswyl. Gallai hyn gael effaith sylweddol ar y farchnad gofal preswyl, ac felly bydd cynlluniau gwasanaethau plant strategol a gweithredol yn cael eu hadolygu a'u hasesu pe bai'r farchnad yn gofyn am gyflawni modelau gwasanaeth o'r fath. </w:t>
            </w:r>
          </w:p>
        </w:tc>
      </w:tr>
    </w:tbl>
    <w:p w14:paraId="45761155" w14:textId="77777777" w:rsidR="00543A6C" w:rsidRPr="003E70B2" w:rsidRDefault="00543A6C" w:rsidP="00543A6C">
      <w:pPr>
        <w:rPr>
          <w:rFonts w:ascii="Arial" w:hAnsi="Arial" w:cs="Arial"/>
          <w:sz w:val="24"/>
          <w:szCs w:val="24"/>
        </w:rPr>
      </w:pPr>
    </w:p>
    <w:tbl>
      <w:tblPr>
        <w:tblStyle w:val="TableGrid1"/>
        <w:tblW w:w="0" w:type="auto"/>
        <w:shd w:val="clear" w:color="auto" w:fill="DBE5F1" w:themeFill="accent1" w:themeFillTint="33"/>
        <w:tblLook w:val="04A0" w:firstRow="1" w:lastRow="0" w:firstColumn="1" w:lastColumn="0" w:noHBand="0" w:noVBand="1"/>
      </w:tblPr>
      <w:tblGrid>
        <w:gridCol w:w="9016"/>
      </w:tblGrid>
      <w:tr w:rsidR="003E555C" w14:paraId="2414CEB7" w14:textId="77777777" w:rsidTr="00A03C59">
        <w:tc>
          <w:tcPr>
            <w:tcW w:w="9016" w:type="dxa"/>
            <w:shd w:val="clear" w:color="auto" w:fill="DBE5F1" w:themeFill="accent1" w:themeFillTint="33"/>
          </w:tcPr>
          <w:p w14:paraId="5D83CB22" w14:textId="77777777" w:rsidR="00543A6C" w:rsidRPr="00C561CB" w:rsidRDefault="00194600" w:rsidP="00A03C59">
            <w:pPr>
              <w:rPr>
                <w:rFonts w:ascii="Arial" w:hAnsi="Arial" w:cs="Arial"/>
                <w:b/>
                <w:sz w:val="24"/>
                <w:szCs w:val="24"/>
              </w:rPr>
            </w:pPr>
            <w:r>
              <w:rPr>
                <w:rFonts w:ascii="Arial" w:eastAsia="Arial" w:hAnsi="Arial" w:cs="Arial"/>
                <w:b/>
                <w:bCs/>
                <w:sz w:val="24"/>
                <w:szCs w:val="24"/>
                <w:lang w:val="cy-GB"/>
              </w:rPr>
              <w:t>Adran B - Sefydlogrwydd y Farchnad</w:t>
            </w:r>
          </w:p>
        </w:tc>
      </w:tr>
      <w:tr w:rsidR="003E555C" w14:paraId="5E70775A" w14:textId="77777777" w:rsidTr="006B6F4F">
        <w:tc>
          <w:tcPr>
            <w:tcW w:w="9016" w:type="dxa"/>
            <w:shd w:val="clear" w:color="auto" w:fill="EEECE1" w:themeFill="background2"/>
          </w:tcPr>
          <w:p w14:paraId="4D4B0385" w14:textId="18C69FAE" w:rsidR="00543A6C" w:rsidRPr="00177B8E" w:rsidRDefault="00194600" w:rsidP="006B6F4F">
            <w:pPr>
              <w:shd w:val="clear" w:color="auto" w:fill="EEECE1" w:themeFill="background2"/>
              <w:rPr>
                <w:rFonts w:ascii="Arial" w:hAnsi="Arial" w:cs="Arial"/>
                <w:color w:val="202124"/>
                <w:sz w:val="24"/>
                <w:szCs w:val="24"/>
                <w:shd w:val="clear" w:color="auto" w:fill="FFFFFF"/>
              </w:rPr>
            </w:pPr>
            <w:r w:rsidRPr="006B6F4F">
              <w:rPr>
                <w:rFonts w:ascii="Arial" w:eastAsia="Arial" w:hAnsi="Arial" w:cs="Arial"/>
                <w:color w:val="202124"/>
                <w:sz w:val="24"/>
                <w:szCs w:val="24"/>
                <w:shd w:val="clear" w:color="auto" w:fill="EEECE1" w:themeFill="background2"/>
                <w:lang w:val="cy-GB"/>
              </w:rPr>
              <w:t>Nododd dadansoddiad o farchnad gofal preswyl y rhanbarth nifer o nodweddion ansefydlogrwydd y mae gofyn eu datblygu ymhellach.</w:t>
            </w:r>
          </w:p>
          <w:p w14:paraId="51D2D244" w14:textId="16E8A45D" w:rsidR="00543A6C" w:rsidRPr="00177B8E" w:rsidRDefault="00194600" w:rsidP="006B6F4F">
            <w:pPr>
              <w:shd w:val="clear" w:color="auto" w:fill="EEECE1" w:themeFill="background2"/>
              <w:rPr>
                <w:rFonts w:ascii="Arial" w:hAnsi="Arial" w:cs="Arial"/>
                <w:color w:val="202124"/>
                <w:sz w:val="24"/>
                <w:szCs w:val="24"/>
                <w:shd w:val="clear" w:color="auto" w:fill="FFFFFF"/>
              </w:rPr>
            </w:pPr>
            <w:r w:rsidRPr="006B6F4F">
              <w:rPr>
                <w:rFonts w:ascii="Arial" w:eastAsia="Arial" w:hAnsi="Arial" w:cs="Arial"/>
                <w:color w:val="202124"/>
                <w:sz w:val="24"/>
                <w:szCs w:val="24"/>
                <w:u w:val="single"/>
                <w:shd w:val="clear" w:color="auto" w:fill="EEECE1" w:themeFill="background2"/>
                <w:lang w:val="cy-GB"/>
              </w:rPr>
              <w:t>Cydbwysedd y Galw a'r Cyflenwad</w:t>
            </w:r>
            <w:r w:rsidRPr="006B6F4F">
              <w:rPr>
                <w:rFonts w:ascii="Arial" w:eastAsia="Arial" w:hAnsi="Arial" w:cs="Arial"/>
                <w:color w:val="202124"/>
                <w:sz w:val="24"/>
                <w:szCs w:val="24"/>
                <w:shd w:val="clear" w:color="auto" w:fill="EEECE1" w:themeFill="background2"/>
                <w:lang w:val="cy-GB"/>
              </w:rPr>
              <w:t> </w:t>
            </w:r>
          </w:p>
          <w:p w14:paraId="1FD96973" w14:textId="77777777" w:rsidR="00543A6C" w:rsidRPr="00177B8E" w:rsidRDefault="00194600" w:rsidP="00A03C59">
            <w:pPr>
              <w:rPr>
                <w:rFonts w:ascii="Arial" w:hAnsi="Arial" w:cs="Arial"/>
                <w:color w:val="202124"/>
                <w:sz w:val="24"/>
                <w:szCs w:val="24"/>
                <w:shd w:val="clear" w:color="auto" w:fill="FFFFFF"/>
              </w:rPr>
            </w:pPr>
            <w:r w:rsidRPr="006B6F4F">
              <w:rPr>
                <w:rFonts w:ascii="Arial" w:eastAsia="Arial" w:hAnsi="Arial" w:cs="Arial"/>
                <w:color w:val="202124"/>
                <w:sz w:val="24"/>
                <w:szCs w:val="24"/>
                <w:shd w:val="clear" w:color="auto" w:fill="EEECE1" w:themeFill="background2"/>
                <w:lang w:val="cy-GB"/>
              </w:rPr>
              <w:t>Nododd yr asesiad digonolrwydd uchod fod y galw a'r cyflenwad o fewn marchnad gofal preswyl y rhanbarth yn anghytbwys. Mae gofyn datblygu’r farchnad ymhellach er mwyn diwallu anghenion y boblogaeth leol yn y dyfodol. Fodd bynnag, mae mynd i'r afael â'r maes hwn o ansefydlogrwydd y farchnad yn heriol ar raddfa ranbarthol a chenedlaethol.</w:t>
            </w:r>
          </w:p>
          <w:p w14:paraId="72AF2615" w14:textId="77777777" w:rsidR="00543A6C" w:rsidRPr="00177B8E" w:rsidRDefault="00194600" w:rsidP="00A03C59">
            <w:pPr>
              <w:rPr>
                <w:rFonts w:ascii="Arial" w:hAnsi="Arial" w:cs="Arial"/>
                <w:color w:val="202124"/>
                <w:sz w:val="24"/>
                <w:szCs w:val="24"/>
                <w:shd w:val="clear" w:color="auto" w:fill="FFFFFF"/>
              </w:rPr>
            </w:pPr>
            <w:r w:rsidRPr="006B6F4F">
              <w:rPr>
                <w:rFonts w:ascii="Arial" w:eastAsia="Arial" w:hAnsi="Arial" w:cs="Arial"/>
                <w:color w:val="202124"/>
                <w:sz w:val="24"/>
                <w:szCs w:val="24"/>
                <w:shd w:val="clear" w:color="auto" w:fill="EEECE1" w:themeFill="background2"/>
                <w:lang w:val="cy-GB"/>
              </w:rPr>
              <w:t>Mae Awdurdodau Lleol wrthi'n adolygu eu cynlluniau strategol a chomisiynu i chwilio am atebion amgen er mwyn gwella digonolrwydd y farchnad leol. Bydd Awdurdodau Lleol yn parhau i weithio'n agos gyda phartneriaid rhanbarthol a'r 4C i gefnogi datblygiadau'r farchnad ranbarthol a chenedlaethol.</w:t>
            </w:r>
          </w:p>
          <w:p w14:paraId="4454F481" w14:textId="77777777" w:rsidR="00543A6C" w:rsidRPr="00177B8E" w:rsidRDefault="00194600" w:rsidP="006B6F4F">
            <w:pPr>
              <w:shd w:val="clear" w:color="auto" w:fill="EEECE1" w:themeFill="background2"/>
              <w:rPr>
                <w:rFonts w:ascii="Arial" w:hAnsi="Arial" w:cs="Arial"/>
                <w:color w:val="202124"/>
                <w:sz w:val="24"/>
                <w:szCs w:val="24"/>
                <w:shd w:val="clear" w:color="auto" w:fill="FFFFFF"/>
              </w:rPr>
            </w:pPr>
            <w:r w:rsidRPr="006B6F4F">
              <w:rPr>
                <w:rFonts w:ascii="Arial" w:eastAsia="Arial" w:hAnsi="Arial" w:cs="Arial"/>
                <w:color w:val="202124"/>
                <w:sz w:val="24"/>
                <w:szCs w:val="24"/>
                <w:u w:val="single"/>
                <w:shd w:val="clear" w:color="auto" w:fill="EEECE1" w:themeFill="background2"/>
                <w:lang w:val="cy-GB"/>
              </w:rPr>
              <w:t>Amrywiaeth y Sail Darparwyr Lleol</w:t>
            </w:r>
          </w:p>
          <w:p w14:paraId="0A34E2E4" w14:textId="77777777" w:rsidR="00543A6C" w:rsidRPr="00177B8E" w:rsidRDefault="00194600" w:rsidP="006B6F4F">
            <w:pPr>
              <w:shd w:val="clear" w:color="auto" w:fill="EEECE1" w:themeFill="background2"/>
              <w:rPr>
                <w:rFonts w:ascii="Arial" w:hAnsi="Arial" w:cs="Arial"/>
                <w:color w:val="202124"/>
                <w:sz w:val="24"/>
                <w:szCs w:val="24"/>
                <w:shd w:val="clear" w:color="auto" w:fill="FFFFFF"/>
              </w:rPr>
            </w:pPr>
            <w:r w:rsidRPr="006B6F4F">
              <w:rPr>
                <w:rFonts w:ascii="Arial" w:eastAsia="Arial" w:hAnsi="Arial" w:cs="Arial"/>
                <w:color w:val="202124"/>
                <w:sz w:val="24"/>
                <w:szCs w:val="24"/>
                <w:shd w:val="clear" w:color="auto" w:fill="EEECE1" w:themeFill="background2"/>
                <w:lang w:val="cy-GB"/>
              </w:rPr>
              <w:t>Mae'r farchnad gofal preswyl ar gyfer plant sy'n derbyn gofal yn cynnwys nifer o ddarparwyr gwasanaeth allanol. Ar wahân i'r un cartref, mae'r lleill yn sefydliadau preifat, masnachol (nid oes yr un ohonynt yn sefydliadau elusennol/ o'r 3</w:t>
            </w:r>
            <w:r w:rsidRPr="006B6F4F">
              <w:rPr>
                <w:rFonts w:ascii="Arial" w:eastAsia="Arial" w:hAnsi="Arial" w:cs="Arial"/>
                <w:color w:val="202124"/>
                <w:sz w:val="24"/>
                <w:szCs w:val="24"/>
                <w:shd w:val="clear" w:color="auto" w:fill="EEECE1" w:themeFill="background2"/>
                <w:vertAlign w:val="superscript"/>
                <w:lang w:val="cy-GB"/>
              </w:rPr>
              <w:t>ydd</w:t>
            </w:r>
            <w:r w:rsidRPr="006B6F4F">
              <w:rPr>
                <w:rFonts w:ascii="Arial" w:eastAsia="Arial" w:hAnsi="Arial" w:cs="Arial"/>
                <w:color w:val="202124"/>
                <w:sz w:val="24"/>
                <w:szCs w:val="24"/>
                <w:shd w:val="clear" w:color="auto" w:fill="EEECE1" w:themeFill="background2"/>
                <w:lang w:val="cy-GB"/>
              </w:rPr>
              <w:t xml:space="preserve"> sector). Busnesau bach i ganolig yw’r rhan fwyaf o'r sefydliadau, sydd oll yn gweithredu nifer fach o gartrefi. Mae un sefydliad mwy o faint ar waith yn yr ardal. A hwnnw eisoes yn ddarparwr mawr yng Nghymru sy'n cefnogi unigolion ag anableddau, yn 2021 enillodd ddarparwr lleol arall sy'n gweithio gyda phlant ag anghenion cymdeithasol, emosiynol, ac ymddygiadol.</w:t>
            </w:r>
          </w:p>
          <w:p w14:paraId="29F0F921" w14:textId="77777777" w:rsidR="00543A6C" w:rsidRPr="00177B8E" w:rsidRDefault="00194600" w:rsidP="006B6F4F">
            <w:pPr>
              <w:shd w:val="clear" w:color="auto" w:fill="EEECE1" w:themeFill="background2"/>
              <w:rPr>
                <w:rFonts w:ascii="Arial" w:hAnsi="Arial" w:cs="Arial"/>
                <w:color w:val="202124"/>
                <w:sz w:val="24"/>
                <w:szCs w:val="24"/>
                <w:shd w:val="clear" w:color="auto" w:fill="FFFFFF"/>
              </w:rPr>
            </w:pPr>
            <w:r w:rsidRPr="006B6F4F">
              <w:rPr>
                <w:rFonts w:ascii="Arial" w:eastAsia="Arial" w:hAnsi="Arial" w:cs="Arial"/>
                <w:color w:val="202124"/>
                <w:sz w:val="24"/>
                <w:szCs w:val="24"/>
                <w:u w:val="single"/>
                <w:shd w:val="clear" w:color="auto" w:fill="EEECE1" w:themeFill="background2"/>
                <w:lang w:val="cy-GB"/>
              </w:rPr>
              <w:t>Siociau drwy’r Farchnad Gyfan</w:t>
            </w:r>
          </w:p>
          <w:p w14:paraId="1C923896" w14:textId="77777777" w:rsidR="00543A6C" w:rsidRPr="00177B8E" w:rsidRDefault="00194600" w:rsidP="006B6F4F">
            <w:pPr>
              <w:shd w:val="clear" w:color="auto" w:fill="EEECE1" w:themeFill="background2"/>
              <w:rPr>
                <w:rFonts w:ascii="Arial" w:hAnsi="Arial" w:cs="Arial"/>
                <w:color w:val="202124"/>
                <w:sz w:val="24"/>
                <w:szCs w:val="24"/>
                <w:shd w:val="clear" w:color="auto" w:fill="FFFFFF"/>
              </w:rPr>
            </w:pPr>
            <w:r w:rsidRPr="006B6F4F">
              <w:rPr>
                <w:rFonts w:ascii="Arial" w:eastAsia="Arial" w:hAnsi="Arial" w:cs="Arial"/>
                <w:color w:val="202124"/>
                <w:sz w:val="24"/>
                <w:szCs w:val="24"/>
                <w:shd w:val="clear" w:color="auto" w:fill="EEECE1" w:themeFill="background2"/>
                <w:lang w:val="cy-GB"/>
              </w:rPr>
              <w:t>Daeth Astudiaeth o’r Farchnad Gofal Cymdeithasol Plant gan yr Awdurdod Cystadleuaeth a Marchnadoedd (CMA) i'r casgliad bod y farchnad breswyl (a maethu) yn gamweithredol. Roedd hyn yn seiliedig i raddau helaeth ar gydnabod nad oes digon o leoliadau ar gael i awdurdodau lleol ar yr un pryd ag y mae elw gormodol yn cael ei wneud gan lawer o ddarparwyr. Un arall o'r pryderon a godwyd ganddynt yw bod lefelau uchel o ddyled yn cael eu cario gan rai o'r darparwyr preifat mwyaf, sy'n peri risg o amharu ar leoliad i blant, pe byddai sefydliadau’n gadael y farchnad mewn modd afreolus. Mae angen monitro hyn yn agos, yn enwedig o ystyried ehangu a chaffael sefydliadau pellach.</w:t>
            </w:r>
          </w:p>
          <w:p w14:paraId="3091A4EA" w14:textId="77777777" w:rsidR="00543A6C" w:rsidRPr="003E70B2" w:rsidRDefault="00194600" w:rsidP="006B6F4F">
            <w:pPr>
              <w:shd w:val="clear" w:color="auto" w:fill="EEECE1" w:themeFill="background2"/>
              <w:rPr>
                <w:rFonts w:ascii="Arial" w:hAnsi="Arial" w:cs="Arial"/>
                <w:color w:val="202124"/>
                <w:sz w:val="24"/>
                <w:szCs w:val="24"/>
                <w:shd w:val="clear" w:color="auto" w:fill="FFFFFF"/>
              </w:rPr>
            </w:pPr>
            <w:r w:rsidRPr="006B6F4F">
              <w:rPr>
                <w:rFonts w:ascii="Arial" w:eastAsia="Arial" w:hAnsi="Arial" w:cs="Arial"/>
                <w:color w:val="202124"/>
                <w:sz w:val="24"/>
                <w:szCs w:val="24"/>
                <w:shd w:val="clear" w:color="auto" w:fill="EEECE1" w:themeFill="background2"/>
                <w:lang w:val="cy-GB"/>
              </w:rPr>
              <w:t>Gallai risg siociau marchnad a chwymp posibl y farchnad o fewn y farchnad gofal preswyl allanol hefyd fod yn destun sioc, pe na fyddai cynllun Llywodraeth Cymru i ddileu gwneud elw o'r ddarpariaeth gofal i blant sy'n derbyn gofal yn cael ei reoli'n ofalus</w:t>
            </w:r>
          </w:p>
        </w:tc>
      </w:tr>
      <w:tr w:rsidR="003E555C" w14:paraId="5733FD2F" w14:textId="77777777" w:rsidTr="00A03C59">
        <w:tc>
          <w:tcPr>
            <w:tcW w:w="9016" w:type="dxa"/>
            <w:shd w:val="clear" w:color="auto" w:fill="DBE5F1" w:themeFill="accent1" w:themeFillTint="33"/>
          </w:tcPr>
          <w:p w14:paraId="1B9FA970" w14:textId="77777777" w:rsidR="00543A6C" w:rsidRPr="003E70B2" w:rsidRDefault="00194600" w:rsidP="00A03C59">
            <w:pPr>
              <w:rPr>
                <w:rFonts w:ascii="Arial" w:hAnsi="Arial" w:cs="Arial"/>
                <w:b/>
                <w:sz w:val="24"/>
                <w:szCs w:val="24"/>
              </w:rPr>
            </w:pPr>
            <w:r>
              <w:rPr>
                <w:rFonts w:ascii="Arial" w:eastAsia="Arial" w:hAnsi="Arial" w:cs="Arial"/>
                <w:b/>
                <w:bCs/>
                <w:sz w:val="24"/>
                <w:szCs w:val="24"/>
                <w:lang w:val="cy-GB"/>
              </w:rPr>
              <w:t>Camau Gweithredu oherwydd Methiant Darparwr</w:t>
            </w:r>
          </w:p>
        </w:tc>
      </w:tr>
      <w:tr w:rsidR="003E555C" w14:paraId="06010BF6" w14:textId="77777777" w:rsidTr="00A03C59">
        <w:tc>
          <w:tcPr>
            <w:tcW w:w="9016" w:type="dxa"/>
            <w:shd w:val="clear" w:color="auto" w:fill="auto"/>
          </w:tcPr>
          <w:p w14:paraId="0084E991" w14:textId="77777777" w:rsidR="00543A6C" w:rsidRPr="003E70B2" w:rsidRDefault="00194600" w:rsidP="00A03C59">
            <w:pPr>
              <w:jc w:val="both"/>
              <w:rPr>
                <w:rFonts w:ascii="Arial" w:hAnsi="Arial" w:cs="Arial"/>
                <w:sz w:val="24"/>
                <w:szCs w:val="24"/>
              </w:rPr>
            </w:pPr>
            <w:r>
              <w:rPr>
                <w:rFonts w:ascii="Arial" w:eastAsia="Arial" w:hAnsi="Arial" w:cs="Arial"/>
                <w:sz w:val="24"/>
                <w:szCs w:val="24"/>
                <w:lang w:val="cy-GB"/>
              </w:rPr>
              <w:lastRenderedPageBreak/>
              <w:t>Ni fu unrhyw gamau gweithredu’n berthnasol gan y rhanbarth yn unol â'i ddyletswydd o dan adran 189(2) o Ddeddf Gwasanaethau Cymdeithasol a Llesiant (Cymru) 2014. </w:t>
            </w:r>
          </w:p>
        </w:tc>
      </w:tr>
    </w:tbl>
    <w:p w14:paraId="71349D41" w14:textId="77777777" w:rsidR="00543A6C" w:rsidRPr="003E70B2" w:rsidRDefault="00543A6C" w:rsidP="00543A6C">
      <w:pPr>
        <w:jc w:val="both"/>
        <w:rPr>
          <w:rFonts w:ascii="Arial" w:hAnsi="Arial" w:cs="Arial"/>
          <w:sz w:val="24"/>
          <w:szCs w:val="24"/>
        </w:rPr>
      </w:pPr>
    </w:p>
    <w:tbl>
      <w:tblPr>
        <w:tblStyle w:val="TableGrid1"/>
        <w:tblW w:w="0" w:type="auto"/>
        <w:shd w:val="clear" w:color="auto" w:fill="DBE5F1" w:themeFill="accent1" w:themeFillTint="33"/>
        <w:tblLook w:val="04A0" w:firstRow="1" w:lastRow="0" w:firstColumn="1" w:lastColumn="0" w:noHBand="0" w:noVBand="1"/>
      </w:tblPr>
      <w:tblGrid>
        <w:gridCol w:w="9016"/>
      </w:tblGrid>
      <w:tr w:rsidR="003E555C" w14:paraId="2D690E27" w14:textId="77777777" w:rsidTr="00A03C59">
        <w:tc>
          <w:tcPr>
            <w:tcW w:w="9016" w:type="dxa"/>
            <w:shd w:val="clear" w:color="auto" w:fill="DBE5F1" w:themeFill="accent1" w:themeFillTint="33"/>
          </w:tcPr>
          <w:p w14:paraId="0A81B77E" w14:textId="77777777" w:rsidR="00543A6C" w:rsidRPr="00C561CB" w:rsidRDefault="00194600" w:rsidP="00A03C59">
            <w:pPr>
              <w:rPr>
                <w:rFonts w:ascii="Arial" w:hAnsi="Arial" w:cs="Arial"/>
                <w:b/>
                <w:sz w:val="24"/>
                <w:szCs w:val="24"/>
              </w:rPr>
            </w:pPr>
            <w:r>
              <w:rPr>
                <w:rFonts w:ascii="Arial" w:eastAsia="Arial" w:hAnsi="Arial" w:cs="Arial"/>
                <w:b/>
                <w:bCs/>
                <w:sz w:val="24"/>
                <w:szCs w:val="24"/>
                <w:lang w:val="cy-GB"/>
              </w:rPr>
              <w:t>Adran C – Ffactorau Eraill Sefydlogrwydd y Farchnad</w:t>
            </w:r>
          </w:p>
        </w:tc>
      </w:tr>
      <w:tr w:rsidR="003E555C" w14:paraId="5E5DFA2F" w14:textId="77777777" w:rsidTr="00A03C59">
        <w:tc>
          <w:tcPr>
            <w:tcW w:w="9016" w:type="dxa"/>
            <w:shd w:val="clear" w:color="auto" w:fill="DBE5F1" w:themeFill="accent1" w:themeFillTint="33"/>
          </w:tcPr>
          <w:p w14:paraId="3250BC8B" w14:textId="77777777" w:rsidR="00543A6C" w:rsidRPr="0033644B" w:rsidRDefault="00194600" w:rsidP="00A03C59">
            <w:pPr>
              <w:rPr>
                <w:rFonts w:ascii="Arial" w:hAnsi="Arial" w:cs="Arial"/>
                <w:b/>
                <w:sz w:val="24"/>
                <w:szCs w:val="24"/>
              </w:rPr>
            </w:pPr>
            <w:r>
              <w:rPr>
                <w:rFonts w:ascii="Arial" w:eastAsia="Arial" w:hAnsi="Arial" w:cs="Arial"/>
                <w:b/>
                <w:bCs/>
                <w:sz w:val="24"/>
                <w:szCs w:val="24"/>
                <w:lang w:val="cy-GB"/>
              </w:rPr>
              <w:t>Ystyried Ansawdd y Farchnad</w:t>
            </w:r>
          </w:p>
        </w:tc>
      </w:tr>
      <w:tr w:rsidR="003E555C" w14:paraId="73449A2B" w14:textId="77777777" w:rsidTr="00A03C59">
        <w:tc>
          <w:tcPr>
            <w:tcW w:w="9016" w:type="dxa"/>
            <w:shd w:val="clear" w:color="auto" w:fill="auto"/>
          </w:tcPr>
          <w:p w14:paraId="5653C72C" w14:textId="77777777" w:rsidR="00543A6C" w:rsidRPr="00177B8E" w:rsidRDefault="00194600" w:rsidP="00A03C59">
            <w:pPr>
              <w:rPr>
                <w:rFonts w:ascii="Arial" w:hAnsi="Arial" w:cs="Arial"/>
                <w:sz w:val="24"/>
                <w:szCs w:val="24"/>
              </w:rPr>
            </w:pPr>
            <w:r>
              <w:rPr>
                <w:rFonts w:ascii="Arial" w:eastAsia="Arial" w:hAnsi="Arial" w:cs="Arial"/>
                <w:sz w:val="24"/>
                <w:szCs w:val="24"/>
                <w:lang w:val="cy-GB"/>
              </w:rPr>
              <w:t>Mae gan blant sy'n byw mewn lleoliadau gofal preswyl gynlluniau gofal a chymorth sy'n seiliedig ar ganlyniadau sy'n cael eu cynhyrchu gyda'r unigolyn.  Mae'r holl ddarparwyr gofal preswyl a gomisiynwyd yn adolygu dilyniant yn rheolaidd a chyflawniad canlyniadau personol.   </w:t>
            </w:r>
          </w:p>
          <w:p w14:paraId="670CC49D" w14:textId="77777777" w:rsidR="00543A6C" w:rsidRPr="00177B8E" w:rsidRDefault="00194600" w:rsidP="00A03C59">
            <w:pPr>
              <w:rPr>
                <w:rFonts w:ascii="Arial" w:hAnsi="Arial" w:cs="Arial"/>
                <w:sz w:val="24"/>
                <w:szCs w:val="24"/>
              </w:rPr>
            </w:pPr>
            <w:r>
              <w:rPr>
                <w:rFonts w:ascii="Arial" w:eastAsia="Arial" w:hAnsi="Arial" w:cs="Arial"/>
                <w:sz w:val="24"/>
                <w:szCs w:val="24"/>
                <w:lang w:val="cy-GB"/>
              </w:rPr>
              <w:t>Ochr yn ochr ag AGC a rôl monitro contract 4C, mae ansawdd a pherfformiad lleoliadau gofal preswyl a gomisiynwyd yn cael eu monitro'n rheolaidd gan Dîm Comisiynu’r Awdurdod Lleol. Mae'r farchnad gofal preswyl a darparwyr preswyl a gomisiynir y tu allan i’r sir yn darparu gofal a chymorth o ansawdd rhesymol. </w:t>
            </w:r>
          </w:p>
          <w:p w14:paraId="6FDFAEDF" w14:textId="77777777" w:rsidR="00543A6C" w:rsidRPr="003E70B2" w:rsidRDefault="00194600" w:rsidP="00A03C59">
            <w:pPr>
              <w:rPr>
                <w:rFonts w:ascii="Arial" w:hAnsi="Arial" w:cs="Arial"/>
                <w:sz w:val="24"/>
                <w:szCs w:val="24"/>
              </w:rPr>
            </w:pPr>
            <w:r>
              <w:rPr>
                <w:rFonts w:ascii="Arial" w:eastAsia="Arial" w:hAnsi="Arial" w:cs="Arial"/>
                <w:sz w:val="24"/>
                <w:szCs w:val="24"/>
                <w:lang w:val="cy-GB"/>
              </w:rPr>
              <w:t>Pan fydd methiant yn digwydd, yr achos mwyaf cyffredin yw diffyg goruchwyliaeth briodol gan reolwyr ac arweinwyr, ac anawsterau recriwtio a chadw staff addas. </w:t>
            </w:r>
          </w:p>
        </w:tc>
      </w:tr>
      <w:tr w:rsidR="003E555C" w14:paraId="5EEDBA47" w14:textId="77777777" w:rsidTr="00A03C59">
        <w:tc>
          <w:tcPr>
            <w:tcW w:w="9016" w:type="dxa"/>
            <w:shd w:val="clear" w:color="auto" w:fill="DBE5F1" w:themeFill="accent1" w:themeFillTint="33"/>
          </w:tcPr>
          <w:p w14:paraId="29DB58E3" w14:textId="77777777" w:rsidR="00543A6C" w:rsidRPr="003E70B2" w:rsidRDefault="00194600" w:rsidP="00A03C59">
            <w:pPr>
              <w:rPr>
                <w:rFonts w:ascii="Arial" w:hAnsi="Arial" w:cs="Arial"/>
                <w:b/>
                <w:sz w:val="24"/>
                <w:szCs w:val="24"/>
              </w:rPr>
            </w:pPr>
            <w:r>
              <w:rPr>
                <w:rFonts w:ascii="Arial" w:eastAsia="Arial" w:hAnsi="Arial" w:cs="Arial"/>
                <w:b/>
                <w:bCs/>
                <w:sz w:val="24"/>
                <w:szCs w:val="24"/>
                <w:lang w:val="cy-GB"/>
              </w:rPr>
              <w:t xml:space="preserve">Tueddiadau Cyfredol a </w:t>
            </w:r>
            <w:proofErr w:type="spellStart"/>
            <w:r>
              <w:rPr>
                <w:rFonts w:ascii="Arial" w:eastAsia="Arial" w:hAnsi="Arial" w:cs="Arial"/>
                <w:b/>
                <w:bCs/>
                <w:sz w:val="24"/>
                <w:szCs w:val="24"/>
                <w:lang w:val="cy-GB"/>
              </w:rPr>
              <w:t>Rhagamcanol</w:t>
            </w:r>
            <w:proofErr w:type="spellEnd"/>
          </w:p>
        </w:tc>
      </w:tr>
      <w:tr w:rsidR="003E555C" w14:paraId="637F025F" w14:textId="77777777" w:rsidTr="00A03C59">
        <w:tc>
          <w:tcPr>
            <w:tcW w:w="9016" w:type="dxa"/>
            <w:shd w:val="clear" w:color="auto" w:fill="auto"/>
          </w:tcPr>
          <w:p w14:paraId="61103060" w14:textId="77777777" w:rsidR="00543A6C" w:rsidRPr="00177B8E" w:rsidRDefault="00194600" w:rsidP="00A03C59">
            <w:pPr>
              <w:rPr>
                <w:rFonts w:ascii="Arial" w:hAnsi="Arial" w:cs="Arial"/>
                <w:sz w:val="24"/>
                <w:szCs w:val="24"/>
              </w:rPr>
            </w:pPr>
            <w:r>
              <w:rPr>
                <w:rFonts w:ascii="Arial" w:eastAsia="Arial" w:hAnsi="Arial" w:cs="Arial"/>
                <w:sz w:val="24"/>
                <w:szCs w:val="24"/>
                <w:lang w:val="cy-GB"/>
              </w:rPr>
              <w:t>Y nod wrth ddefnyddio gwasanaethau ymyrraeth ac atal cynnar yw gostwng ymhellach boblogaeth y plant sy’n derbyn gofal dros y 5 mlynedd nesaf. Dyma gamau eraill sy'n cael eu cymryd fel rhan o gynllun amlweddog sy'n datblygu i leihau'r angen i ddefnyddio gwasanaethau gofal preswyl annibynnol: </w:t>
            </w:r>
          </w:p>
          <w:p w14:paraId="451CB302" w14:textId="77777777" w:rsidR="00543A6C" w:rsidRPr="004E0932" w:rsidRDefault="00194600" w:rsidP="00EC4EB4">
            <w:pPr>
              <w:pStyle w:val="ListParagraph"/>
              <w:numPr>
                <w:ilvl w:val="0"/>
                <w:numId w:val="20"/>
              </w:numPr>
              <w:rPr>
                <w:rFonts w:ascii="Arial" w:hAnsi="Arial" w:cs="Arial"/>
                <w:sz w:val="24"/>
                <w:szCs w:val="24"/>
              </w:rPr>
            </w:pPr>
            <w:r>
              <w:rPr>
                <w:rFonts w:ascii="Arial" w:eastAsia="Arial" w:hAnsi="Arial" w:cs="Arial"/>
                <w:sz w:val="24"/>
                <w:szCs w:val="24"/>
                <w:lang w:val="cy-GB"/>
              </w:rPr>
              <w:t>tyfu gwasanaethau maethu rhanbarthol; ac </w:t>
            </w:r>
          </w:p>
          <w:p w14:paraId="790C2F49" w14:textId="77777777" w:rsidR="00543A6C" w:rsidRPr="00522E02" w:rsidRDefault="00194600" w:rsidP="00EC4EB4">
            <w:pPr>
              <w:pStyle w:val="ListParagraph"/>
              <w:numPr>
                <w:ilvl w:val="0"/>
                <w:numId w:val="20"/>
              </w:numPr>
              <w:rPr>
                <w:rFonts w:ascii="Arial" w:hAnsi="Arial" w:cs="Arial"/>
                <w:sz w:val="24"/>
                <w:szCs w:val="24"/>
              </w:rPr>
            </w:pPr>
            <w:r>
              <w:rPr>
                <w:rFonts w:ascii="Arial" w:eastAsia="Arial" w:hAnsi="Arial" w:cs="Arial"/>
                <w:sz w:val="24"/>
                <w:szCs w:val="24"/>
                <w:lang w:val="cy-GB"/>
              </w:rPr>
              <w:t>ehangu nifer y gwasanaethau sy'n gweithio o fewn y rhanbarth </w:t>
            </w:r>
          </w:p>
        </w:tc>
      </w:tr>
      <w:tr w:rsidR="003E555C" w14:paraId="5D647BF7" w14:textId="77777777" w:rsidTr="00A03C59">
        <w:tc>
          <w:tcPr>
            <w:tcW w:w="9016" w:type="dxa"/>
            <w:shd w:val="clear" w:color="auto" w:fill="DBE5F1" w:themeFill="accent1" w:themeFillTint="33"/>
          </w:tcPr>
          <w:p w14:paraId="1A8AE449" w14:textId="77777777" w:rsidR="00543A6C" w:rsidRPr="003E70B2" w:rsidRDefault="00194600" w:rsidP="00A03C59">
            <w:pPr>
              <w:rPr>
                <w:rFonts w:ascii="Arial" w:hAnsi="Arial" w:cs="Arial"/>
                <w:b/>
                <w:sz w:val="24"/>
                <w:szCs w:val="24"/>
              </w:rPr>
            </w:pPr>
            <w:r>
              <w:rPr>
                <w:rFonts w:ascii="Arial" w:eastAsia="Arial" w:hAnsi="Arial" w:cs="Arial"/>
                <w:b/>
                <w:bCs/>
                <w:sz w:val="24"/>
                <w:szCs w:val="24"/>
                <w:lang w:val="cy-GB"/>
              </w:rPr>
              <w:t>Effaith Arferion Comisiynu ar y Farchnad</w:t>
            </w:r>
          </w:p>
        </w:tc>
      </w:tr>
      <w:tr w:rsidR="003E555C" w14:paraId="1254352F" w14:textId="77777777" w:rsidTr="00A03C59">
        <w:tc>
          <w:tcPr>
            <w:tcW w:w="9016" w:type="dxa"/>
            <w:shd w:val="clear" w:color="auto" w:fill="auto"/>
          </w:tcPr>
          <w:p w14:paraId="72F49C74" w14:textId="77777777" w:rsidR="00543A6C" w:rsidRPr="00177B8E" w:rsidRDefault="00194600" w:rsidP="001F4A0E">
            <w:pPr>
              <w:rPr>
                <w:rFonts w:ascii="Arial" w:hAnsi="Arial" w:cs="Arial"/>
                <w:sz w:val="24"/>
                <w:szCs w:val="24"/>
              </w:rPr>
            </w:pPr>
            <w:r>
              <w:rPr>
                <w:rFonts w:ascii="Arial" w:eastAsia="Arial" w:hAnsi="Arial" w:cs="Arial"/>
                <w:sz w:val="24"/>
                <w:szCs w:val="24"/>
                <w:lang w:val="cy-GB"/>
              </w:rPr>
              <w:t xml:space="preserve">Pan fydd angen i blentyn gael gofal, y dewis a </w:t>
            </w:r>
            <w:proofErr w:type="spellStart"/>
            <w:r>
              <w:rPr>
                <w:rFonts w:ascii="Arial" w:eastAsia="Arial" w:hAnsi="Arial" w:cs="Arial"/>
                <w:sz w:val="24"/>
                <w:szCs w:val="24"/>
                <w:lang w:val="cy-GB"/>
              </w:rPr>
              <w:t>ffefrir</w:t>
            </w:r>
            <w:proofErr w:type="spellEnd"/>
            <w:r>
              <w:rPr>
                <w:rFonts w:ascii="Arial" w:eastAsia="Arial" w:hAnsi="Arial" w:cs="Arial"/>
                <w:sz w:val="24"/>
                <w:szCs w:val="24"/>
                <w:lang w:val="cy-GB"/>
              </w:rPr>
              <w:t xml:space="preserve"> yw gosod y plentyn gyda lleoliad gofal maeth addas, ar yr amod ei fod yn diwallu ei anghenion asesedig. Weithiau bydd angen lleoliad preswyl i ddiwallu anghenion (cymhleth) asesedig y plentyn neu i garfan fechan o blant lle nad oes unrhyw gydweddiad addas ar gael gyda gofalwr maeth cymeradwy. Mae defnyddio gofal preswyl ar gyfer rhai sydd â'r anghenion mwyaf cymhleth wedi siapio'r galw lleol, ond yn aml nid yw’r ddarpariaeth leol yn gallu darparu'r lefel a'r math o ofal a chymorth sydd eu hangen ar y plant hyn. </w:t>
            </w:r>
          </w:p>
          <w:p w14:paraId="2D22F34C" w14:textId="77777777" w:rsidR="00543A6C" w:rsidRPr="00177B8E" w:rsidRDefault="00194600" w:rsidP="001F4A0E">
            <w:pPr>
              <w:rPr>
                <w:rFonts w:ascii="Arial" w:hAnsi="Arial" w:cs="Arial"/>
                <w:sz w:val="24"/>
                <w:szCs w:val="24"/>
              </w:rPr>
            </w:pPr>
            <w:r>
              <w:rPr>
                <w:rFonts w:ascii="Arial" w:eastAsia="Arial" w:hAnsi="Arial" w:cs="Arial"/>
                <w:sz w:val="24"/>
                <w:szCs w:val="24"/>
                <w:lang w:val="cy-GB"/>
              </w:rPr>
              <w:t>Mae lleoliadau preswyl yn cael eu cyrchu a'u caffael yn y lle cyntaf drwy Fframwaith Preswyl Cymru Gyfan 4C; os na chanfyddir lleoliad fframwaith addas, ceir y lleoliad fel arall trwy drefniadau comisiynu di-fframwaith. </w:t>
            </w:r>
          </w:p>
          <w:p w14:paraId="30DC667A" w14:textId="77777777" w:rsidR="00543A6C" w:rsidRPr="003E70B2" w:rsidRDefault="00194600" w:rsidP="001F4A0E">
            <w:pPr>
              <w:rPr>
                <w:rFonts w:ascii="Arial" w:hAnsi="Arial" w:cs="Arial"/>
                <w:sz w:val="24"/>
                <w:szCs w:val="24"/>
              </w:rPr>
            </w:pPr>
            <w:r>
              <w:rPr>
                <w:rFonts w:ascii="Arial" w:eastAsia="Arial" w:hAnsi="Arial" w:cs="Arial"/>
                <w:sz w:val="24"/>
                <w:szCs w:val="24"/>
                <w:lang w:val="cy-GB"/>
              </w:rPr>
              <w:t xml:space="preserve">Mae defnyddio Fframwaith 4C yn rhoi cymorth i'r Awdurdodau Lleol o ddull comisiynu cenedlaethol ac mae’n gwella'r pŵer prynu cyfyngedig o fewn y rhanbarth. Er bod defnyddio Fframwaith 4C yn rhoi cyfle i'r rhanbarth ddod o hyd i leoliadau gofal preswyl o amrywiaeth eang o ddarparwyr, nid yw hyn o reidrwydd </w:t>
            </w:r>
            <w:r>
              <w:rPr>
                <w:rFonts w:ascii="Arial" w:eastAsia="Arial" w:hAnsi="Arial" w:cs="Arial"/>
                <w:sz w:val="24"/>
                <w:szCs w:val="24"/>
                <w:lang w:val="cy-GB"/>
              </w:rPr>
              <w:lastRenderedPageBreak/>
              <w:t>yn arwain at gydweddiad lleoliad addas. Bydd Awdurdodau Lleol yn parhau i gyfrannu at y gwaith datblygu comisiynu dan arweiniad y 4C a bydd yn gweithio'n agos gyda'r 4C a phartneriaid eraill i gefnogi datblygiadau'r farchnad ar sail ranbarthol a chenedlaethol.</w:t>
            </w:r>
          </w:p>
        </w:tc>
      </w:tr>
      <w:tr w:rsidR="003E555C" w14:paraId="798158BD" w14:textId="77777777" w:rsidTr="00A03C59">
        <w:tc>
          <w:tcPr>
            <w:tcW w:w="9016" w:type="dxa"/>
            <w:shd w:val="clear" w:color="auto" w:fill="DBE5F1" w:themeFill="accent1" w:themeFillTint="33"/>
          </w:tcPr>
          <w:p w14:paraId="4388FDE7" w14:textId="77777777" w:rsidR="00543A6C" w:rsidRPr="00C561CB" w:rsidRDefault="00194600" w:rsidP="00A03C59">
            <w:pPr>
              <w:rPr>
                <w:rFonts w:ascii="Arial" w:hAnsi="Arial" w:cs="Arial"/>
                <w:b/>
                <w:sz w:val="24"/>
                <w:szCs w:val="24"/>
              </w:rPr>
            </w:pPr>
            <w:r>
              <w:rPr>
                <w:rFonts w:ascii="Arial" w:eastAsia="Arial" w:hAnsi="Arial" w:cs="Arial"/>
                <w:b/>
                <w:bCs/>
                <w:sz w:val="24"/>
                <w:szCs w:val="24"/>
                <w:lang w:val="cy-GB"/>
              </w:rPr>
              <w:lastRenderedPageBreak/>
              <w:t>Cynaliadwyedd y Ddarpariaeth</w:t>
            </w:r>
          </w:p>
        </w:tc>
      </w:tr>
      <w:tr w:rsidR="003E555C" w14:paraId="24287CF8" w14:textId="77777777" w:rsidTr="00A03C59">
        <w:tc>
          <w:tcPr>
            <w:tcW w:w="9016" w:type="dxa"/>
            <w:shd w:val="clear" w:color="auto" w:fill="auto"/>
          </w:tcPr>
          <w:p w14:paraId="723631FC" w14:textId="77777777" w:rsidR="00543A6C" w:rsidRPr="003E70B2" w:rsidRDefault="00194600" w:rsidP="00522E02">
            <w:pPr>
              <w:rPr>
                <w:rFonts w:ascii="Arial" w:hAnsi="Arial" w:cs="Arial"/>
                <w:sz w:val="24"/>
                <w:szCs w:val="24"/>
              </w:rPr>
            </w:pPr>
            <w:r>
              <w:rPr>
                <w:rFonts w:ascii="Arial" w:eastAsia="Arial" w:hAnsi="Arial" w:cs="Arial"/>
                <w:sz w:val="24"/>
                <w:szCs w:val="24"/>
                <w:lang w:val="cy-GB"/>
              </w:rPr>
              <w:t>Mae'r farchnad gofal preswyl yn cynnwys nifer o ddarparwyr gwasanaeth, ond mae gan un darparwr gyfran fawr o'r farchnad. O ran gyda phwy y byddwn ni’n gosod, ni ddibynnir yn ormodol ar unrhyw un darparwr allanol. Serch hynny, mae prinder darparwyr â'r gallu i ofalu am y rheini sydd â'r anghenion mwyaf cymhleth. </w:t>
            </w:r>
          </w:p>
        </w:tc>
      </w:tr>
      <w:tr w:rsidR="003E555C" w14:paraId="3331A05C" w14:textId="77777777" w:rsidTr="00A03C59">
        <w:tc>
          <w:tcPr>
            <w:tcW w:w="9016" w:type="dxa"/>
            <w:shd w:val="clear" w:color="auto" w:fill="DBE5F1" w:themeFill="accent1" w:themeFillTint="33"/>
          </w:tcPr>
          <w:p w14:paraId="404F09A4" w14:textId="77777777" w:rsidR="00543A6C" w:rsidRPr="003E70B2" w:rsidRDefault="00194600" w:rsidP="00A03C59">
            <w:pPr>
              <w:rPr>
                <w:rFonts w:ascii="Arial" w:hAnsi="Arial" w:cs="Arial"/>
                <w:b/>
                <w:sz w:val="24"/>
                <w:szCs w:val="24"/>
              </w:rPr>
            </w:pPr>
            <w:r>
              <w:rPr>
                <w:rFonts w:ascii="Arial" w:eastAsia="Arial" w:hAnsi="Arial" w:cs="Arial"/>
                <w:b/>
                <w:bCs/>
                <w:sz w:val="24"/>
                <w:szCs w:val="24"/>
                <w:lang w:val="cy-GB"/>
              </w:rPr>
              <w:t>Risgiau i Sefydlogrwydd y Farchnad</w:t>
            </w:r>
          </w:p>
        </w:tc>
      </w:tr>
      <w:tr w:rsidR="003E555C" w14:paraId="20E2CED3" w14:textId="77777777" w:rsidTr="006B6F4F">
        <w:tc>
          <w:tcPr>
            <w:tcW w:w="9016" w:type="dxa"/>
            <w:shd w:val="clear" w:color="auto" w:fill="EEECE1" w:themeFill="background2"/>
          </w:tcPr>
          <w:p w14:paraId="11E1C3B7" w14:textId="77777777" w:rsidR="00543A6C" w:rsidRPr="00177B8E" w:rsidRDefault="00194600" w:rsidP="006B6F4F">
            <w:pPr>
              <w:shd w:val="clear" w:color="auto" w:fill="EEECE1" w:themeFill="background2"/>
              <w:rPr>
                <w:rFonts w:ascii="Arial" w:hAnsi="Arial" w:cs="Arial"/>
                <w:color w:val="202124"/>
                <w:sz w:val="24"/>
                <w:szCs w:val="24"/>
                <w:shd w:val="clear" w:color="auto" w:fill="FFFFFF"/>
              </w:rPr>
            </w:pPr>
            <w:r w:rsidRPr="006B6F4F">
              <w:rPr>
                <w:rFonts w:ascii="Arial" w:eastAsia="Arial" w:hAnsi="Arial" w:cs="Arial"/>
                <w:color w:val="202124"/>
                <w:sz w:val="24"/>
                <w:szCs w:val="24"/>
                <w:shd w:val="clear" w:color="auto" w:fill="EEECE1" w:themeFill="background2"/>
                <w:lang w:val="cy-GB"/>
              </w:rPr>
              <w:t>Mae un o'r risgiau mwyaf i sefydlogrwydd y farchnad yn deillio o fwriadau polisi a gweithredoedd Llywodraeth Cymru yn y dyfodol sydd wedi mynegi bwriad i gael gwared ar wneud elw o'r ddarpariaeth gofal i blant sy'n derbyn gofal. Bydd angen gweithredu hyn mewn modd sensitif iawn er mwyn atal ansefydlogrwydd sylweddol i’r farchnad. </w:t>
            </w:r>
          </w:p>
          <w:p w14:paraId="1D1DF23D" w14:textId="77777777" w:rsidR="00543A6C" w:rsidRPr="003E70B2" w:rsidRDefault="00543A6C" w:rsidP="00A03C59">
            <w:pPr>
              <w:rPr>
                <w:rFonts w:ascii="Arial" w:hAnsi="Arial" w:cs="Arial"/>
                <w:color w:val="202124"/>
                <w:sz w:val="24"/>
                <w:szCs w:val="24"/>
                <w:shd w:val="clear" w:color="auto" w:fill="FFFFFF"/>
              </w:rPr>
            </w:pPr>
          </w:p>
        </w:tc>
      </w:tr>
    </w:tbl>
    <w:p w14:paraId="38254520" w14:textId="77777777" w:rsidR="00543A6C" w:rsidRPr="003E70B2" w:rsidRDefault="00543A6C" w:rsidP="00543A6C">
      <w:pPr>
        <w:rPr>
          <w:rFonts w:ascii="Arial" w:hAnsi="Arial" w:cs="Arial"/>
          <w:sz w:val="24"/>
          <w:szCs w:val="24"/>
        </w:rPr>
      </w:pPr>
    </w:p>
    <w:tbl>
      <w:tblPr>
        <w:tblStyle w:val="TableGrid1"/>
        <w:tblW w:w="0" w:type="auto"/>
        <w:shd w:val="clear" w:color="auto" w:fill="DBE5F1" w:themeFill="accent1" w:themeFillTint="33"/>
        <w:tblLook w:val="04A0" w:firstRow="1" w:lastRow="0" w:firstColumn="1" w:lastColumn="0" w:noHBand="0" w:noVBand="1"/>
      </w:tblPr>
      <w:tblGrid>
        <w:gridCol w:w="9016"/>
      </w:tblGrid>
      <w:tr w:rsidR="003E555C" w14:paraId="23B27F79" w14:textId="77777777" w:rsidTr="00A03C59">
        <w:tc>
          <w:tcPr>
            <w:tcW w:w="9016" w:type="dxa"/>
            <w:shd w:val="clear" w:color="auto" w:fill="DBE5F1" w:themeFill="accent1" w:themeFillTint="33"/>
          </w:tcPr>
          <w:p w14:paraId="08D9B99D" w14:textId="77777777" w:rsidR="00543A6C" w:rsidRPr="003E70B2" w:rsidRDefault="00194600" w:rsidP="00A03C59">
            <w:pPr>
              <w:rPr>
                <w:rFonts w:ascii="Arial" w:hAnsi="Arial" w:cs="Arial"/>
                <w:b/>
                <w:sz w:val="24"/>
                <w:szCs w:val="24"/>
              </w:rPr>
            </w:pPr>
            <w:r>
              <w:rPr>
                <w:rFonts w:ascii="Arial" w:eastAsia="Arial" w:hAnsi="Arial" w:cs="Arial"/>
                <w:b/>
                <w:bCs/>
                <w:sz w:val="24"/>
                <w:szCs w:val="24"/>
                <w:lang w:val="cy-GB"/>
              </w:rPr>
              <w:t>Adran D – Darpariaeth Heb ei Rheoleiddio</w:t>
            </w:r>
          </w:p>
        </w:tc>
      </w:tr>
      <w:tr w:rsidR="003E555C" w14:paraId="1B94EC71" w14:textId="77777777" w:rsidTr="00A03C59">
        <w:tc>
          <w:tcPr>
            <w:tcW w:w="9016" w:type="dxa"/>
            <w:shd w:val="clear" w:color="auto" w:fill="auto"/>
          </w:tcPr>
          <w:p w14:paraId="11D10AB8" w14:textId="77777777" w:rsidR="00543A6C" w:rsidRPr="003E70B2" w:rsidRDefault="00194600" w:rsidP="00522E02">
            <w:pPr>
              <w:jc w:val="both"/>
              <w:rPr>
                <w:rFonts w:ascii="Arial" w:hAnsi="Arial" w:cs="Arial"/>
                <w:sz w:val="24"/>
                <w:szCs w:val="24"/>
              </w:rPr>
            </w:pPr>
            <w:r>
              <w:rPr>
                <w:rFonts w:ascii="Arial" w:eastAsia="Arial" w:hAnsi="Arial" w:cs="Arial"/>
                <w:sz w:val="24"/>
                <w:szCs w:val="24"/>
                <w:lang w:val="cy-GB"/>
              </w:rPr>
              <w:t xml:space="preserve">Gall gwasanaethau llety â chymorth fod yn opsiwn lleoliad pwysig a phriodol i bobl ifanc – e.e., i ddatblygu sgiliau bywyd pellach fel rhan o gynllun pontio i fod yn oedolaeth. </w:t>
            </w:r>
          </w:p>
        </w:tc>
      </w:tr>
    </w:tbl>
    <w:p w14:paraId="3B3F7C59" w14:textId="77777777" w:rsidR="00543A6C" w:rsidRPr="003E70B2" w:rsidRDefault="00543A6C" w:rsidP="00543A6C">
      <w:pPr>
        <w:rPr>
          <w:rFonts w:ascii="Arial" w:hAnsi="Arial" w:cs="Arial"/>
          <w:sz w:val="24"/>
          <w:szCs w:val="24"/>
        </w:rPr>
      </w:pPr>
    </w:p>
    <w:tbl>
      <w:tblPr>
        <w:tblStyle w:val="TableGrid1"/>
        <w:tblW w:w="0" w:type="auto"/>
        <w:shd w:val="clear" w:color="auto" w:fill="DBE5F1" w:themeFill="accent1" w:themeFillTint="33"/>
        <w:tblLook w:val="04A0" w:firstRow="1" w:lastRow="0" w:firstColumn="1" w:lastColumn="0" w:noHBand="0" w:noVBand="1"/>
      </w:tblPr>
      <w:tblGrid>
        <w:gridCol w:w="9016"/>
      </w:tblGrid>
      <w:tr w:rsidR="003E555C" w14:paraId="3E91105B" w14:textId="77777777" w:rsidTr="00A03C59">
        <w:tc>
          <w:tcPr>
            <w:tcW w:w="9016" w:type="dxa"/>
            <w:shd w:val="clear" w:color="auto" w:fill="DBE5F1" w:themeFill="accent1" w:themeFillTint="33"/>
          </w:tcPr>
          <w:p w14:paraId="0D923F3F" w14:textId="77777777" w:rsidR="00543A6C" w:rsidRPr="003E70B2" w:rsidRDefault="00194600" w:rsidP="00A03C59">
            <w:pPr>
              <w:rPr>
                <w:rFonts w:ascii="Arial" w:hAnsi="Arial" w:cs="Arial"/>
                <w:b/>
                <w:sz w:val="24"/>
                <w:szCs w:val="24"/>
              </w:rPr>
            </w:pPr>
            <w:r>
              <w:rPr>
                <w:rFonts w:ascii="Arial" w:eastAsia="Arial" w:hAnsi="Arial" w:cs="Arial"/>
                <w:b/>
                <w:bCs/>
                <w:sz w:val="24"/>
                <w:szCs w:val="24"/>
                <w:lang w:val="cy-GB"/>
              </w:rPr>
              <w:t>Adran E – Ystyriaethau Eraill sy'n Effeithio ar y Farchnad</w:t>
            </w:r>
          </w:p>
        </w:tc>
      </w:tr>
      <w:tr w:rsidR="003E555C" w14:paraId="0887A0C7" w14:textId="77777777" w:rsidTr="00A03C59">
        <w:tc>
          <w:tcPr>
            <w:tcW w:w="9016" w:type="dxa"/>
            <w:shd w:val="clear" w:color="auto" w:fill="DBE5F1" w:themeFill="accent1" w:themeFillTint="33"/>
          </w:tcPr>
          <w:p w14:paraId="5E2D3CF0" w14:textId="77777777" w:rsidR="00543A6C" w:rsidRPr="003E70B2" w:rsidRDefault="00194600" w:rsidP="00A03C59">
            <w:pPr>
              <w:rPr>
                <w:rFonts w:ascii="Arial" w:hAnsi="Arial" w:cs="Arial"/>
                <w:b/>
                <w:sz w:val="24"/>
                <w:szCs w:val="24"/>
              </w:rPr>
            </w:pPr>
            <w:r>
              <w:rPr>
                <w:rFonts w:ascii="Arial" w:eastAsia="Arial" w:hAnsi="Arial" w:cs="Arial"/>
                <w:b/>
                <w:bCs/>
                <w:sz w:val="24"/>
                <w:szCs w:val="24"/>
                <w:lang w:val="cy-GB"/>
              </w:rPr>
              <w:t>Adnoddau</w:t>
            </w:r>
            <w:r>
              <w:rPr>
                <w:rFonts w:ascii="Arial" w:eastAsia="Arial" w:hAnsi="Arial" w:cs="Arial"/>
                <w:b/>
                <w:bCs/>
                <w:sz w:val="24"/>
                <w:szCs w:val="24"/>
                <w:lang w:val="cy-GB"/>
              </w:rPr>
              <w:tab/>
            </w:r>
          </w:p>
        </w:tc>
      </w:tr>
      <w:tr w:rsidR="003E555C" w14:paraId="7C36B0E6" w14:textId="77777777" w:rsidTr="00A03C59">
        <w:tc>
          <w:tcPr>
            <w:tcW w:w="9016" w:type="dxa"/>
            <w:shd w:val="clear" w:color="auto" w:fill="auto"/>
          </w:tcPr>
          <w:p w14:paraId="562FA0BF" w14:textId="77777777" w:rsidR="00543A6C" w:rsidRDefault="00194600" w:rsidP="00A03C59">
            <w:pPr>
              <w:jc w:val="both"/>
              <w:rPr>
                <w:rFonts w:ascii="Arial" w:hAnsi="Arial" w:cs="Arial"/>
                <w:sz w:val="24"/>
                <w:szCs w:val="24"/>
              </w:rPr>
            </w:pPr>
            <w:r>
              <w:rPr>
                <w:rFonts w:ascii="Arial" w:eastAsia="Arial" w:hAnsi="Arial" w:cs="Arial"/>
                <w:sz w:val="24"/>
                <w:szCs w:val="24"/>
                <w:lang w:val="cy-GB"/>
              </w:rPr>
              <w:t>Bydd adolygiadau a gynlluniwyd o gynlluniau strategol a chomisiynu yn archwilio ac yn ystyried meysydd o bwysau adnoddau a meysydd lle mae angen buddsoddi mewn adnoddau a’u codi i lefel uwch. </w:t>
            </w:r>
          </w:p>
        </w:tc>
      </w:tr>
    </w:tbl>
    <w:p w14:paraId="592D6EE0" w14:textId="77777777" w:rsidR="00543A6C" w:rsidRPr="003E70B2" w:rsidRDefault="00543A6C" w:rsidP="00543A6C">
      <w:pPr>
        <w:rPr>
          <w:rFonts w:ascii="Arial" w:hAnsi="Arial" w:cs="Arial"/>
          <w:sz w:val="24"/>
          <w:szCs w:val="24"/>
        </w:rPr>
      </w:pPr>
    </w:p>
    <w:tbl>
      <w:tblPr>
        <w:tblStyle w:val="TableGrid1"/>
        <w:tblW w:w="0" w:type="auto"/>
        <w:shd w:val="clear" w:color="auto" w:fill="DBE5F1" w:themeFill="accent1" w:themeFillTint="33"/>
        <w:tblLook w:val="04A0" w:firstRow="1" w:lastRow="0" w:firstColumn="1" w:lastColumn="0" w:noHBand="0" w:noVBand="1"/>
      </w:tblPr>
      <w:tblGrid>
        <w:gridCol w:w="9016"/>
      </w:tblGrid>
      <w:tr w:rsidR="003E555C" w14:paraId="7FFA498B" w14:textId="77777777" w:rsidTr="00A03C59">
        <w:tc>
          <w:tcPr>
            <w:tcW w:w="9016" w:type="dxa"/>
            <w:shd w:val="clear" w:color="auto" w:fill="DBE5F1" w:themeFill="accent1" w:themeFillTint="33"/>
          </w:tcPr>
          <w:p w14:paraId="3F036303" w14:textId="77777777" w:rsidR="00543A6C" w:rsidRPr="003E70B2" w:rsidRDefault="00194600" w:rsidP="001F4A0E">
            <w:pPr>
              <w:rPr>
                <w:rFonts w:ascii="Arial" w:hAnsi="Arial" w:cs="Arial"/>
                <w:sz w:val="24"/>
                <w:szCs w:val="24"/>
              </w:rPr>
            </w:pPr>
            <w:r>
              <w:rPr>
                <w:rFonts w:ascii="Arial" w:eastAsia="Arial" w:hAnsi="Arial" w:cs="Arial"/>
                <w:b/>
                <w:bCs/>
                <w:sz w:val="24"/>
                <w:szCs w:val="24"/>
                <w:lang w:val="cy-GB"/>
              </w:rPr>
              <w:t xml:space="preserve">Adran F – Crynodeb o'r Farchnad </w:t>
            </w:r>
          </w:p>
        </w:tc>
      </w:tr>
      <w:tr w:rsidR="003E555C" w14:paraId="71200891" w14:textId="77777777" w:rsidTr="00A03C59">
        <w:tc>
          <w:tcPr>
            <w:tcW w:w="9016" w:type="dxa"/>
            <w:shd w:val="clear" w:color="auto" w:fill="auto"/>
          </w:tcPr>
          <w:p w14:paraId="3FE4696F" w14:textId="77777777" w:rsidR="004E0932" w:rsidRDefault="00194600" w:rsidP="001F4A0E">
            <w:pPr>
              <w:rPr>
                <w:rFonts w:ascii="Arial" w:hAnsi="Arial" w:cs="Arial"/>
                <w:sz w:val="24"/>
                <w:szCs w:val="24"/>
              </w:rPr>
            </w:pPr>
            <w:r w:rsidRPr="006B6F4F">
              <w:rPr>
                <w:rFonts w:ascii="Arial" w:eastAsia="Arial" w:hAnsi="Arial" w:cs="Arial"/>
                <w:color w:val="202124"/>
                <w:sz w:val="24"/>
                <w:szCs w:val="24"/>
                <w:shd w:val="clear" w:color="auto" w:fill="EEECE1" w:themeFill="background2"/>
                <w:lang w:val="cy-GB"/>
              </w:rPr>
              <w:t xml:space="preserve">Daeth yr Astudiaeth o’r Farchnad Gofal Cymdeithasol Plant gan yr Awdurdod Cystadleuaeth a Marchnadoedd (CMA) i'r casgliad bod y farchnad breswyl (a maethu) yn heriol. </w:t>
            </w:r>
            <w:r>
              <w:rPr>
                <w:rFonts w:ascii="Arial" w:eastAsia="Arial" w:hAnsi="Arial" w:cs="Arial"/>
                <w:sz w:val="24"/>
                <w:szCs w:val="24"/>
                <w:lang w:val="cy-GB"/>
              </w:rPr>
              <w:t>Mae hwn yn fater sy'n cael ei rannu gan nifer o awdurdodau lleol ledled Cymru a Lloegr. </w:t>
            </w:r>
          </w:p>
          <w:p w14:paraId="38AD9E9E" w14:textId="77777777" w:rsidR="00543A6C" w:rsidRPr="00177B8E" w:rsidRDefault="00194600" w:rsidP="001F4A0E">
            <w:pPr>
              <w:rPr>
                <w:rFonts w:ascii="Arial" w:hAnsi="Arial" w:cs="Arial"/>
                <w:sz w:val="24"/>
                <w:szCs w:val="24"/>
              </w:rPr>
            </w:pPr>
            <w:r>
              <w:rPr>
                <w:rFonts w:ascii="Arial" w:eastAsia="Arial" w:hAnsi="Arial" w:cs="Arial"/>
                <w:sz w:val="24"/>
                <w:szCs w:val="24"/>
                <w:lang w:val="cy-GB"/>
              </w:rPr>
              <w:t>Bydd partneriaid yn adolygu eu cynlluniau strategol a chomisiynu yn 2022 ac yn parhau i weithio gyda phartneriaid rhanbarthol a chenedlaethol i gefnogi datblygiadau ledled y farchnad.  </w:t>
            </w:r>
          </w:p>
          <w:p w14:paraId="77AADE53" w14:textId="77777777" w:rsidR="00543A6C" w:rsidRPr="003E70B2" w:rsidRDefault="00194600" w:rsidP="001F4A0E">
            <w:pPr>
              <w:rPr>
                <w:rFonts w:ascii="Arial" w:hAnsi="Arial" w:cs="Arial"/>
                <w:sz w:val="24"/>
                <w:szCs w:val="24"/>
              </w:rPr>
            </w:pPr>
            <w:r>
              <w:rPr>
                <w:rFonts w:ascii="Arial" w:eastAsia="Arial" w:hAnsi="Arial" w:cs="Arial"/>
                <w:sz w:val="24"/>
                <w:szCs w:val="24"/>
                <w:lang w:val="cy-GB"/>
              </w:rPr>
              <w:lastRenderedPageBreak/>
              <w:t xml:space="preserve">Mae risg i’r farchnad gofal preswyl annibynnol y bydd Llywodraeth Cymru </w:t>
            </w:r>
            <w:proofErr w:type="spellStart"/>
            <w:r>
              <w:rPr>
                <w:rFonts w:ascii="Arial" w:eastAsia="Arial" w:hAnsi="Arial" w:cs="Arial"/>
                <w:sz w:val="24"/>
                <w:szCs w:val="24"/>
                <w:lang w:val="cy-GB"/>
              </w:rPr>
              <w:t>efallai’n</w:t>
            </w:r>
            <w:proofErr w:type="spellEnd"/>
            <w:r>
              <w:rPr>
                <w:rFonts w:ascii="Arial" w:eastAsia="Arial" w:hAnsi="Arial" w:cs="Arial"/>
                <w:sz w:val="24"/>
                <w:szCs w:val="24"/>
                <w:lang w:val="cy-GB"/>
              </w:rPr>
              <w:t xml:space="preserve"> gweithredu ymrwymiadau polisi. Bydd angen monitro hyn yn ofalus. </w:t>
            </w:r>
          </w:p>
        </w:tc>
      </w:tr>
    </w:tbl>
    <w:p w14:paraId="74F58A99" w14:textId="77777777" w:rsidR="00543A6C" w:rsidRPr="003E70B2" w:rsidRDefault="00543A6C" w:rsidP="00543A6C">
      <w:pPr>
        <w:rPr>
          <w:rFonts w:ascii="Arial" w:hAnsi="Arial" w:cs="Arial"/>
          <w:b/>
          <w:sz w:val="24"/>
          <w:szCs w:val="24"/>
        </w:rPr>
      </w:pPr>
    </w:p>
    <w:p w14:paraId="0AD30D64" w14:textId="77777777" w:rsidR="00543A6C" w:rsidRPr="003E70B2" w:rsidRDefault="00543A6C" w:rsidP="00543A6C">
      <w:pPr>
        <w:rPr>
          <w:rFonts w:ascii="Arial" w:hAnsi="Arial" w:cs="Arial"/>
          <w:sz w:val="24"/>
          <w:szCs w:val="24"/>
        </w:rPr>
      </w:pPr>
    </w:p>
    <w:p w14:paraId="5DB567E7" w14:textId="77777777" w:rsidR="001976E6" w:rsidRDefault="001976E6">
      <w:pPr>
        <w:spacing w:after="0" w:line="240" w:lineRule="auto"/>
        <w:rPr>
          <w:rFonts w:ascii="Arial" w:hAnsi="Arial" w:cs="Arial"/>
          <w:b/>
          <w:sz w:val="24"/>
          <w:szCs w:val="24"/>
        </w:rPr>
      </w:pPr>
    </w:p>
    <w:p w14:paraId="135FFA10" w14:textId="29BB5E7B" w:rsidR="00487C9F" w:rsidRPr="001976E6" w:rsidRDefault="00194600" w:rsidP="00EC4EB4">
      <w:pPr>
        <w:pStyle w:val="Heading2"/>
        <w:numPr>
          <w:ilvl w:val="1"/>
          <w:numId w:val="17"/>
        </w:numPr>
        <w:rPr>
          <w:rFonts w:ascii="Arial" w:hAnsi="Arial" w:cs="Arial"/>
          <w:b/>
          <w:color w:val="auto"/>
          <w:sz w:val="28"/>
        </w:rPr>
      </w:pPr>
      <w:bookmarkStart w:id="9" w:name="_Toc106873923"/>
      <w:r>
        <w:rPr>
          <w:rFonts w:ascii="Arial" w:eastAsia="Arial" w:hAnsi="Arial" w:cs="Arial"/>
          <w:b/>
          <w:bCs/>
          <w:color w:val="auto"/>
          <w:sz w:val="28"/>
          <w:szCs w:val="28"/>
          <w:lang w:val="cy-GB"/>
        </w:rPr>
        <w:t>Gwasanaethau Cartref Gofal – Oedolion Iau</w:t>
      </w:r>
      <w:bookmarkEnd w:id="9"/>
    </w:p>
    <w:p w14:paraId="6408F5ED" w14:textId="77777777" w:rsidR="001976E6" w:rsidRPr="001976E6" w:rsidRDefault="001976E6" w:rsidP="001976E6">
      <w:pPr>
        <w:pStyle w:val="ListParagraph"/>
        <w:ind w:left="375"/>
        <w:rPr>
          <w:rFonts w:ascii="Arial" w:hAnsi="Arial" w:cs="Arial"/>
          <w:b/>
          <w:sz w:val="24"/>
          <w:szCs w:val="24"/>
        </w:rPr>
      </w:pPr>
    </w:p>
    <w:tbl>
      <w:tblPr>
        <w:tblStyle w:val="TableGrid1"/>
        <w:tblW w:w="0" w:type="auto"/>
        <w:shd w:val="clear" w:color="auto" w:fill="DBE5F1" w:themeFill="accent1" w:themeFillTint="33"/>
        <w:tblLook w:val="04A0" w:firstRow="1" w:lastRow="0" w:firstColumn="1" w:lastColumn="0" w:noHBand="0" w:noVBand="1"/>
      </w:tblPr>
      <w:tblGrid>
        <w:gridCol w:w="9016"/>
      </w:tblGrid>
      <w:tr w:rsidR="003E555C" w14:paraId="1FCFA874" w14:textId="77777777" w:rsidTr="00A03C59">
        <w:tc>
          <w:tcPr>
            <w:tcW w:w="9016" w:type="dxa"/>
            <w:shd w:val="clear" w:color="auto" w:fill="DBE5F1" w:themeFill="accent1" w:themeFillTint="33"/>
          </w:tcPr>
          <w:p w14:paraId="46CF7531" w14:textId="77777777" w:rsidR="00487C9F" w:rsidRPr="003E70B2" w:rsidRDefault="00194600" w:rsidP="00A03C59">
            <w:pPr>
              <w:rPr>
                <w:rFonts w:ascii="Arial" w:hAnsi="Arial" w:cs="Arial"/>
                <w:b/>
                <w:sz w:val="24"/>
                <w:szCs w:val="24"/>
              </w:rPr>
            </w:pPr>
            <w:r>
              <w:rPr>
                <w:rFonts w:ascii="Arial" w:eastAsia="Arial" w:hAnsi="Arial" w:cs="Arial"/>
                <w:b/>
                <w:bCs/>
                <w:sz w:val="24"/>
                <w:szCs w:val="24"/>
                <w:lang w:val="cy-GB"/>
              </w:rPr>
              <w:t>Adran A – Digonolrwydd y Farchnad</w:t>
            </w:r>
          </w:p>
        </w:tc>
      </w:tr>
      <w:tr w:rsidR="003E555C" w14:paraId="3B99FA41" w14:textId="77777777" w:rsidTr="0065380A">
        <w:tc>
          <w:tcPr>
            <w:tcW w:w="9016" w:type="dxa"/>
            <w:shd w:val="clear" w:color="auto" w:fill="auto"/>
          </w:tcPr>
          <w:p w14:paraId="7C7E20D6" w14:textId="77777777" w:rsidR="00487C9F" w:rsidRDefault="00194600" w:rsidP="00A03C59">
            <w:pPr>
              <w:rPr>
                <w:rFonts w:ascii="Arial" w:hAnsi="Arial" w:cs="Arial"/>
                <w:sz w:val="24"/>
                <w:szCs w:val="24"/>
              </w:rPr>
            </w:pPr>
            <w:r>
              <w:rPr>
                <w:rFonts w:ascii="Arial" w:eastAsia="Arial" w:hAnsi="Arial" w:cs="Arial"/>
                <w:sz w:val="24"/>
                <w:szCs w:val="24"/>
                <w:lang w:val="cy-GB"/>
              </w:rPr>
              <w:t>Ar hyn o bryd comisiynir y nifer canlynol o leoliadau mewn cartrefi gofal preswyl arbenigol:</w:t>
            </w:r>
          </w:p>
          <w:p w14:paraId="0DBEA283" w14:textId="77777777" w:rsidR="00487C9F" w:rsidRPr="001E0AAD" w:rsidRDefault="00194600" w:rsidP="00EC4EB4">
            <w:pPr>
              <w:pStyle w:val="ListParagraph"/>
              <w:numPr>
                <w:ilvl w:val="0"/>
                <w:numId w:val="6"/>
              </w:numPr>
              <w:rPr>
                <w:rFonts w:ascii="Arial" w:hAnsi="Arial" w:cs="Arial"/>
                <w:sz w:val="24"/>
                <w:szCs w:val="24"/>
              </w:rPr>
            </w:pPr>
            <w:r>
              <w:rPr>
                <w:rFonts w:ascii="Arial" w:eastAsia="Arial" w:hAnsi="Arial" w:cs="Arial"/>
                <w:sz w:val="24"/>
                <w:szCs w:val="24"/>
                <w:lang w:val="cy-GB"/>
              </w:rPr>
              <w:t>80 ar gyfer lleoliadau Anabledd Dysgu</w:t>
            </w:r>
          </w:p>
          <w:p w14:paraId="656D3D4D" w14:textId="77777777" w:rsidR="00487C9F" w:rsidRPr="001E0AAD" w:rsidRDefault="00194600" w:rsidP="00EC4EB4">
            <w:pPr>
              <w:pStyle w:val="ListParagraph"/>
              <w:numPr>
                <w:ilvl w:val="0"/>
                <w:numId w:val="6"/>
              </w:numPr>
              <w:rPr>
                <w:rFonts w:ascii="Arial" w:hAnsi="Arial" w:cs="Arial"/>
                <w:sz w:val="24"/>
                <w:szCs w:val="24"/>
              </w:rPr>
            </w:pPr>
            <w:r>
              <w:rPr>
                <w:rFonts w:ascii="Arial" w:eastAsia="Arial" w:hAnsi="Arial" w:cs="Arial"/>
                <w:sz w:val="24"/>
                <w:szCs w:val="24"/>
                <w:lang w:val="cy-GB"/>
              </w:rPr>
              <w:t>152 ar gyfer lleoliadau Iechyd Meddwl</w:t>
            </w:r>
          </w:p>
          <w:p w14:paraId="2AD59847" w14:textId="77777777" w:rsidR="00487C9F" w:rsidRDefault="00194600" w:rsidP="00A03C59">
            <w:pPr>
              <w:rPr>
                <w:rFonts w:ascii="Arial" w:hAnsi="Arial" w:cs="Arial"/>
                <w:sz w:val="24"/>
                <w:szCs w:val="24"/>
              </w:rPr>
            </w:pPr>
            <w:r>
              <w:rPr>
                <w:rFonts w:ascii="Arial" w:eastAsia="Arial" w:hAnsi="Arial" w:cs="Arial"/>
                <w:sz w:val="24"/>
                <w:szCs w:val="24"/>
                <w:lang w:val="cy-GB"/>
              </w:rPr>
              <w:t>Er bod y mwyafrif wedi'u gosod ar draws Abertawe a Chastell-nedd Port Talbot, oherwydd diffyg argaeledd addas, caiff cyfran ei gosod y tu allan i'r rhanbarth i ddiwallu'r anghenion.  Dros y pedair blynedd flaenorol mae'r galw am leoliadau ym maes gofal preswyl wedi cynyddu.</w:t>
            </w:r>
          </w:p>
          <w:p w14:paraId="5F3FA572" w14:textId="76A1A83F" w:rsidR="00487C9F" w:rsidRDefault="006B6F4F" w:rsidP="00A03C59">
            <w:pPr>
              <w:jc w:val="center"/>
              <w:rPr>
                <w:rFonts w:ascii="Arial" w:hAnsi="Arial" w:cs="Arial"/>
                <w:b/>
                <w:bCs/>
                <w:color w:val="FF0000"/>
                <w:sz w:val="40"/>
                <w:szCs w:val="40"/>
              </w:rPr>
            </w:pPr>
            <w:r>
              <w:rPr>
                <w:noProof/>
                <w:lang w:eastAsia="en-GB"/>
              </w:rPr>
              <w:drawing>
                <wp:inline distT="0" distB="0" distL="0" distR="0" wp14:anchorId="218EC489" wp14:editId="7D1685CC">
                  <wp:extent cx="4572000" cy="27432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2C07066" w14:textId="77777777" w:rsidR="006B6F4F" w:rsidRPr="006329CB" w:rsidRDefault="006B6F4F" w:rsidP="00A03C59">
            <w:pPr>
              <w:jc w:val="center"/>
              <w:rPr>
                <w:rFonts w:ascii="Arial" w:hAnsi="Arial" w:cs="Arial"/>
                <w:b/>
                <w:bCs/>
                <w:color w:val="FF0000"/>
                <w:sz w:val="40"/>
                <w:szCs w:val="40"/>
              </w:rPr>
            </w:pPr>
          </w:p>
          <w:p w14:paraId="27BAF576" w14:textId="77777777" w:rsidR="00487C9F" w:rsidRDefault="00194600" w:rsidP="00A03C59">
            <w:pPr>
              <w:rPr>
                <w:rFonts w:ascii="Arial" w:hAnsi="Arial" w:cs="Arial"/>
                <w:sz w:val="24"/>
                <w:szCs w:val="24"/>
              </w:rPr>
            </w:pPr>
            <w:r>
              <w:rPr>
                <w:rFonts w:ascii="Arial" w:eastAsia="Arial" w:hAnsi="Arial" w:cs="Arial"/>
                <w:sz w:val="24"/>
                <w:szCs w:val="24"/>
                <w:lang w:val="cy-GB"/>
              </w:rPr>
              <w:t xml:space="preserve">O gymharu 2018 â 2021 mae nifer y lleoliadau wedi cynyddu 14%.  Mae hyn yn anghyson â'r cyfeiriad strategol i leihau'r ddibyniaeth ar ofal preswyl o blaid opsiynau sy'n hyrwyddo byw'n fwy annibynnol. </w:t>
            </w:r>
          </w:p>
          <w:p w14:paraId="1B9D7F7D" w14:textId="77777777" w:rsidR="006B6F4F" w:rsidRDefault="006B6F4F" w:rsidP="006B6F4F">
            <w:pPr>
              <w:jc w:val="center"/>
              <w:rPr>
                <w:rFonts w:ascii="Arial" w:eastAsia="Arial" w:hAnsi="Arial" w:cs="Arial"/>
                <w:sz w:val="24"/>
                <w:szCs w:val="24"/>
                <w:lang w:val="cy-GB"/>
              </w:rPr>
            </w:pPr>
            <w:r>
              <w:rPr>
                <w:noProof/>
                <w:lang w:eastAsia="en-GB"/>
              </w:rPr>
              <w:lastRenderedPageBreak/>
              <w:drawing>
                <wp:inline distT="0" distB="0" distL="0" distR="0" wp14:anchorId="6431C8B7" wp14:editId="64EE03D2">
                  <wp:extent cx="4572000" cy="27432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C74ABF7" w14:textId="1BA4C81B" w:rsidR="00487C9F" w:rsidRDefault="00194600" w:rsidP="006B6F4F">
            <w:pPr>
              <w:jc w:val="center"/>
              <w:rPr>
                <w:rFonts w:ascii="Arial" w:hAnsi="Arial" w:cs="Arial"/>
                <w:sz w:val="24"/>
                <w:szCs w:val="24"/>
              </w:rPr>
            </w:pPr>
            <w:r>
              <w:rPr>
                <w:rFonts w:ascii="Arial" w:eastAsia="Arial" w:hAnsi="Arial" w:cs="Arial"/>
                <w:sz w:val="24"/>
                <w:szCs w:val="24"/>
                <w:lang w:val="cy-GB"/>
              </w:rPr>
              <w:t>Cafwyd cynnydd o 27% o gymharu 2018 a 2021.</w:t>
            </w:r>
          </w:p>
          <w:p w14:paraId="22F60E41" w14:textId="77777777" w:rsidR="00487C9F" w:rsidRDefault="00194600" w:rsidP="00A03C59">
            <w:pPr>
              <w:rPr>
                <w:rFonts w:ascii="Arial" w:hAnsi="Arial" w:cs="Arial"/>
                <w:sz w:val="24"/>
                <w:szCs w:val="24"/>
              </w:rPr>
            </w:pPr>
            <w:r>
              <w:rPr>
                <w:rFonts w:ascii="Arial" w:eastAsia="Arial" w:hAnsi="Arial" w:cs="Arial"/>
                <w:sz w:val="24"/>
                <w:szCs w:val="24"/>
                <w:lang w:val="cy-GB"/>
              </w:rPr>
              <w:t xml:space="preserve">Mae Broceriaeth Ranbarthol Gorllewin Morgannwg yn dangos cynnydd yn y 12 mis diwethaf ar leoliadau cartrefi gofal preswyl newydd a wnaed mewn cartrefi gofal Iechyd Meddwl. Mae broceriaeth ranbarthol yn cael gafael ar leoliad addas yn y lleoliad y mae'r rheolwr gofal yn gofyn amdano.  </w:t>
            </w:r>
          </w:p>
          <w:p w14:paraId="584A2393" w14:textId="27085766" w:rsidR="00487C9F" w:rsidRDefault="006E361A" w:rsidP="006E361A">
            <w:pPr>
              <w:jc w:val="center"/>
              <w:rPr>
                <w:rFonts w:ascii="Calibri" w:eastAsia="Calibri" w:hAnsi="Calibri" w:cs="Times New Roman"/>
                <w:b/>
                <w:bCs/>
                <w:noProof/>
                <w:color w:val="FF0000"/>
                <w:sz w:val="40"/>
                <w:szCs w:val="40"/>
                <w:lang w:val="cy-GB" w:eastAsia="en-GB"/>
              </w:rPr>
            </w:pPr>
            <w:r>
              <w:rPr>
                <w:noProof/>
                <w:lang w:eastAsia="en-GB"/>
              </w:rPr>
              <w:drawing>
                <wp:inline distT="0" distB="0" distL="0" distR="0" wp14:anchorId="060D9F8D" wp14:editId="53AEA03D">
                  <wp:extent cx="4572000" cy="2743200"/>
                  <wp:effectExtent l="0" t="0" r="0" b="0"/>
                  <wp:docPr id="480" name="Chart 48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244088A" w14:textId="77777777" w:rsidR="006E361A" w:rsidRDefault="006E361A" w:rsidP="00A03C59">
            <w:pPr>
              <w:rPr>
                <w:rFonts w:ascii="Arial" w:hAnsi="Arial" w:cs="Arial"/>
                <w:sz w:val="24"/>
                <w:szCs w:val="24"/>
              </w:rPr>
            </w:pPr>
          </w:p>
          <w:p w14:paraId="2F439432" w14:textId="77777777" w:rsidR="00487C9F" w:rsidRDefault="00194600" w:rsidP="00A03C59">
            <w:pPr>
              <w:rPr>
                <w:rFonts w:ascii="Arial" w:hAnsi="Arial" w:cs="Arial"/>
                <w:sz w:val="24"/>
                <w:szCs w:val="24"/>
              </w:rPr>
            </w:pPr>
            <w:r>
              <w:rPr>
                <w:rFonts w:ascii="Arial" w:eastAsia="Arial" w:hAnsi="Arial" w:cs="Arial"/>
                <w:sz w:val="24"/>
                <w:szCs w:val="24"/>
                <w:lang w:val="cy-GB"/>
              </w:rPr>
              <w:t>Mae cynnydd y naill flwyddyn ar ôl y llall ar gyfer lleoliadau Anabledd Dysgu newydd a wnaed</w:t>
            </w:r>
          </w:p>
          <w:p w14:paraId="62B48575" w14:textId="502BD980" w:rsidR="00487C9F" w:rsidRDefault="00487C9F" w:rsidP="00A03C59">
            <w:pPr>
              <w:rPr>
                <w:rFonts w:ascii="Calibri" w:eastAsia="Calibri" w:hAnsi="Calibri" w:cs="Times New Roman"/>
                <w:b/>
                <w:bCs/>
                <w:noProof/>
                <w:color w:val="FF0000"/>
                <w:sz w:val="40"/>
                <w:szCs w:val="40"/>
                <w:lang w:val="cy-GB" w:eastAsia="en-GB"/>
              </w:rPr>
            </w:pPr>
          </w:p>
          <w:p w14:paraId="3D43E73B" w14:textId="27052FC3" w:rsidR="006E361A" w:rsidRDefault="006E361A" w:rsidP="006E361A">
            <w:pPr>
              <w:jc w:val="center"/>
              <w:rPr>
                <w:rFonts w:ascii="Arial" w:hAnsi="Arial" w:cs="Arial"/>
                <w:sz w:val="24"/>
                <w:szCs w:val="24"/>
              </w:rPr>
            </w:pPr>
            <w:r>
              <w:rPr>
                <w:noProof/>
                <w:lang w:eastAsia="en-GB"/>
              </w:rPr>
              <w:lastRenderedPageBreak/>
              <w:drawing>
                <wp:inline distT="0" distB="0" distL="0" distR="0" wp14:anchorId="0D06205D" wp14:editId="3F143F11">
                  <wp:extent cx="4572000" cy="2743200"/>
                  <wp:effectExtent l="0" t="0" r="0" b="0"/>
                  <wp:docPr id="481" name="Chart 48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270B9DD" w14:textId="77777777" w:rsidR="00487C9F" w:rsidRDefault="00487C9F" w:rsidP="00807459">
            <w:pPr>
              <w:rPr>
                <w:rFonts w:ascii="Arial" w:hAnsi="Arial" w:cs="Arial"/>
                <w:sz w:val="24"/>
                <w:szCs w:val="24"/>
              </w:rPr>
            </w:pPr>
          </w:p>
          <w:p w14:paraId="79971D63" w14:textId="77777777" w:rsidR="00487C9F" w:rsidRDefault="00194600" w:rsidP="00A03C59">
            <w:pPr>
              <w:rPr>
                <w:rFonts w:ascii="Arial" w:hAnsi="Arial" w:cs="Arial"/>
                <w:sz w:val="24"/>
                <w:szCs w:val="24"/>
              </w:rPr>
            </w:pPr>
            <w:r>
              <w:rPr>
                <w:rFonts w:ascii="Arial" w:eastAsia="Arial" w:hAnsi="Arial" w:cs="Arial"/>
                <w:sz w:val="24"/>
                <w:szCs w:val="24"/>
                <w:lang w:val="cy-GB"/>
              </w:rPr>
              <w:t xml:space="preserve">Dros y 12 mis diwethaf, mae'r galw am ofal preswyl mewn lleoliadau Anableddau Dysgu ac Iechyd Meddwl wedi cynyddu, ac mae hynny wedi arwain at fwy o leoliadau'n mynd allan o'r rhanbarth i sicrhau bod lleoliadau priodol sy'n gallu diwallu anghenion yr unigolion.  Yn 2021/22 cafwyd dau leoliad Anabledd Dysgu lle nad oedd yn bosibl dod o hyd i unrhyw beth addas oherwydd lefel yr anghenion cymhleth a gyflwynwyd, a arweiniodd at dderbyn yr unigolion i leoliadau arbenigol mewn ysbytai, nes bod lleoliad addas ar gael.  </w:t>
            </w:r>
          </w:p>
          <w:p w14:paraId="354F5175" w14:textId="77777777" w:rsidR="00487C9F" w:rsidRPr="00CE0834" w:rsidRDefault="00194600" w:rsidP="00A03C59">
            <w:pPr>
              <w:rPr>
                <w:rFonts w:ascii="Arial" w:hAnsi="Arial" w:cs="Arial"/>
                <w:sz w:val="24"/>
                <w:szCs w:val="24"/>
                <w:u w:val="single"/>
              </w:rPr>
            </w:pPr>
            <w:r>
              <w:rPr>
                <w:rFonts w:ascii="Arial" w:eastAsia="Arial" w:hAnsi="Arial" w:cs="Arial"/>
                <w:sz w:val="24"/>
                <w:szCs w:val="24"/>
                <w:u w:val="single"/>
                <w:lang w:val="cy-GB"/>
              </w:rPr>
              <w:t>Lefel Bresennol Digonolrwydd y Farchnad</w:t>
            </w:r>
          </w:p>
          <w:p w14:paraId="3EF4BDF6" w14:textId="77777777" w:rsidR="00487C9F" w:rsidRDefault="00194600" w:rsidP="00A03C59">
            <w:pPr>
              <w:rPr>
                <w:rFonts w:ascii="Arial" w:hAnsi="Arial" w:cs="Arial"/>
                <w:sz w:val="24"/>
                <w:szCs w:val="24"/>
              </w:rPr>
            </w:pPr>
            <w:r>
              <w:rPr>
                <w:rFonts w:ascii="Arial" w:eastAsia="Arial" w:hAnsi="Arial" w:cs="Arial"/>
                <w:sz w:val="24"/>
                <w:szCs w:val="24"/>
                <w:lang w:val="cy-GB"/>
              </w:rPr>
              <w:t xml:space="preserve">Nid yw'n bosibl cwrdd â lefel bresennol y galw o fewn y rhanbarth. Mae prinder gwelyau nyrsio iechyd meddwl ar draws y rhanbarth hefyd.  </w:t>
            </w:r>
          </w:p>
          <w:p w14:paraId="4E2852A5" w14:textId="77777777" w:rsidR="00487C9F" w:rsidRPr="000B5FAE" w:rsidRDefault="00194600" w:rsidP="00A03C59">
            <w:pPr>
              <w:rPr>
                <w:rFonts w:ascii="Arial" w:hAnsi="Arial" w:cs="Arial"/>
                <w:b/>
                <w:sz w:val="24"/>
                <w:szCs w:val="24"/>
              </w:rPr>
            </w:pPr>
            <w:r>
              <w:rPr>
                <w:rFonts w:ascii="Arial" w:eastAsia="Arial" w:hAnsi="Arial" w:cs="Arial"/>
                <w:b/>
                <w:bCs/>
                <w:sz w:val="24"/>
                <w:szCs w:val="24"/>
                <w:lang w:val="cy-GB"/>
              </w:rPr>
              <w:t>Digonolrwydd dros y 5 mlynedd nesaf</w:t>
            </w:r>
          </w:p>
          <w:p w14:paraId="7BF75A55" w14:textId="77777777" w:rsidR="00487C9F" w:rsidRPr="000B5FAE" w:rsidRDefault="00194600" w:rsidP="00A03C59">
            <w:pPr>
              <w:rPr>
                <w:rFonts w:ascii="Arial" w:hAnsi="Arial" w:cs="Arial"/>
                <w:sz w:val="24"/>
                <w:szCs w:val="24"/>
              </w:rPr>
            </w:pPr>
            <w:r>
              <w:rPr>
                <w:rFonts w:ascii="Arial" w:eastAsia="Arial" w:hAnsi="Arial" w:cs="Arial"/>
                <w:sz w:val="24"/>
                <w:szCs w:val="24"/>
                <w:lang w:val="cy-GB"/>
              </w:rPr>
              <w:t>Y prif faterion sy'n debygol o effeithio ar ddigonolrwydd yn y 5 mlynedd nesaf yw:</w:t>
            </w:r>
          </w:p>
          <w:p w14:paraId="5B515947" w14:textId="77777777" w:rsidR="00487C9F" w:rsidRDefault="00194600" w:rsidP="00EC4EB4">
            <w:pPr>
              <w:pStyle w:val="ListParagraph"/>
              <w:numPr>
                <w:ilvl w:val="0"/>
                <w:numId w:val="7"/>
              </w:numPr>
              <w:spacing w:after="0"/>
              <w:rPr>
                <w:rFonts w:ascii="Arial" w:hAnsi="Arial" w:cs="Arial"/>
                <w:sz w:val="24"/>
                <w:szCs w:val="24"/>
              </w:rPr>
            </w:pPr>
            <w:r>
              <w:rPr>
                <w:rFonts w:ascii="Arial" w:eastAsia="Arial" w:hAnsi="Arial" w:cs="Arial"/>
                <w:sz w:val="24"/>
                <w:szCs w:val="24"/>
                <w:lang w:val="cy-GB"/>
              </w:rPr>
              <w:t>Prinder rhanbarthol o welyau nyrsio iechyd meddwl</w:t>
            </w:r>
          </w:p>
          <w:p w14:paraId="5ADACFEF" w14:textId="77777777" w:rsidR="00C437D6" w:rsidRPr="000B5FAE" w:rsidRDefault="00194600" w:rsidP="00EC4EB4">
            <w:pPr>
              <w:pStyle w:val="ListParagraph"/>
              <w:numPr>
                <w:ilvl w:val="0"/>
                <w:numId w:val="7"/>
              </w:numPr>
              <w:spacing w:after="0"/>
              <w:rPr>
                <w:rFonts w:ascii="Arial" w:hAnsi="Arial" w:cs="Arial"/>
                <w:sz w:val="24"/>
                <w:szCs w:val="24"/>
              </w:rPr>
            </w:pPr>
            <w:r>
              <w:rPr>
                <w:rFonts w:ascii="Arial" w:eastAsia="Arial" w:hAnsi="Arial" w:cs="Arial"/>
                <w:sz w:val="24"/>
                <w:szCs w:val="24"/>
                <w:lang w:val="cy-GB"/>
              </w:rPr>
              <w:t>Prinder rhanbarthol o welyau ar gyfer anghenion cymhleth ac ymddygiad heriol</w:t>
            </w:r>
          </w:p>
          <w:p w14:paraId="1767E72F" w14:textId="77777777" w:rsidR="00487C9F" w:rsidRPr="000B5FAE" w:rsidRDefault="00194600" w:rsidP="00EC4EB4">
            <w:pPr>
              <w:pStyle w:val="ListParagraph"/>
              <w:numPr>
                <w:ilvl w:val="0"/>
                <w:numId w:val="7"/>
              </w:numPr>
              <w:spacing w:after="0"/>
              <w:rPr>
                <w:rFonts w:ascii="Arial" w:hAnsi="Arial" w:cs="Arial"/>
                <w:sz w:val="24"/>
                <w:szCs w:val="24"/>
              </w:rPr>
            </w:pPr>
            <w:r>
              <w:rPr>
                <w:rFonts w:ascii="Arial" w:eastAsia="Arial" w:hAnsi="Arial" w:cs="Arial"/>
                <w:sz w:val="24"/>
                <w:szCs w:val="24"/>
                <w:lang w:val="cy-GB"/>
              </w:rPr>
              <w:t xml:space="preserve">Recriwtio a chadw gweithlu </w:t>
            </w:r>
          </w:p>
          <w:p w14:paraId="081CA402" w14:textId="77777777" w:rsidR="00487C9F" w:rsidRPr="000B5FAE" w:rsidRDefault="00194600" w:rsidP="00EC4EB4">
            <w:pPr>
              <w:pStyle w:val="ListParagraph"/>
              <w:numPr>
                <w:ilvl w:val="0"/>
                <w:numId w:val="7"/>
              </w:numPr>
              <w:spacing w:after="0"/>
              <w:rPr>
                <w:rFonts w:ascii="Arial" w:hAnsi="Arial" w:cs="Arial"/>
                <w:sz w:val="24"/>
                <w:szCs w:val="24"/>
              </w:rPr>
            </w:pPr>
            <w:r>
              <w:rPr>
                <w:rFonts w:ascii="Arial" w:eastAsia="Arial" w:hAnsi="Arial" w:cs="Arial"/>
                <w:sz w:val="24"/>
                <w:szCs w:val="24"/>
                <w:lang w:val="cy-GB"/>
              </w:rPr>
              <w:t>Cost gynyddol gofal a chyfyngiadau ar adnoddau partner</w:t>
            </w:r>
          </w:p>
          <w:p w14:paraId="4DCCA177" w14:textId="77777777" w:rsidR="00487C9F" w:rsidRPr="000B5FAE" w:rsidRDefault="00487C9F" w:rsidP="00A03C59">
            <w:pPr>
              <w:rPr>
                <w:rFonts w:ascii="Arial" w:hAnsi="Arial" w:cs="Arial"/>
                <w:sz w:val="24"/>
                <w:szCs w:val="24"/>
              </w:rPr>
            </w:pPr>
          </w:p>
          <w:p w14:paraId="3E5B29AC" w14:textId="77777777" w:rsidR="00487C9F" w:rsidRPr="000B5FAE" w:rsidRDefault="00194600" w:rsidP="00A03C59">
            <w:pPr>
              <w:rPr>
                <w:rFonts w:ascii="Arial" w:hAnsi="Arial" w:cs="Arial"/>
                <w:sz w:val="24"/>
                <w:szCs w:val="24"/>
                <w:u w:val="single"/>
              </w:rPr>
            </w:pPr>
            <w:r>
              <w:rPr>
                <w:rFonts w:ascii="Arial" w:eastAsia="Arial" w:hAnsi="Arial" w:cs="Arial"/>
                <w:sz w:val="24"/>
                <w:szCs w:val="24"/>
                <w:u w:val="single"/>
                <w:lang w:val="cy-GB"/>
              </w:rPr>
              <w:t>Ffactorau eraill sy'n effeithio ar ddigonolrwydd</w:t>
            </w:r>
          </w:p>
          <w:p w14:paraId="4A5A8459" w14:textId="77777777" w:rsidR="00487C9F" w:rsidRPr="003F0C59" w:rsidRDefault="00194600" w:rsidP="00A03C59">
            <w:pPr>
              <w:rPr>
                <w:rFonts w:ascii="Arial" w:hAnsi="Arial" w:cs="Arial"/>
                <w:b/>
                <w:sz w:val="24"/>
                <w:szCs w:val="24"/>
              </w:rPr>
            </w:pPr>
            <w:r>
              <w:rPr>
                <w:rFonts w:ascii="Arial" w:eastAsia="Arial" w:hAnsi="Arial" w:cs="Arial"/>
                <w:b/>
                <w:bCs/>
                <w:sz w:val="24"/>
                <w:szCs w:val="24"/>
                <w:lang w:val="cy-GB"/>
              </w:rPr>
              <w:t>Newid patrymau'r galw</w:t>
            </w:r>
            <w:r>
              <w:rPr>
                <w:rFonts w:ascii="Arial" w:eastAsia="Arial" w:hAnsi="Arial" w:cs="Arial"/>
                <w:b/>
                <w:bCs/>
                <w:sz w:val="24"/>
                <w:szCs w:val="24"/>
                <w:lang w:val="cy-GB"/>
              </w:rPr>
              <w:br/>
            </w:r>
            <w:r>
              <w:rPr>
                <w:rFonts w:ascii="Arial" w:eastAsia="Arial" w:hAnsi="Arial" w:cs="Arial"/>
                <w:sz w:val="24"/>
                <w:szCs w:val="24"/>
                <w:lang w:val="cy-GB"/>
              </w:rPr>
              <w:t xml:space="preserve">Mae llai o bobl ag anableddau dysgu eisiau cael eu rhoi mewn gofal preswyl ac nid yw'r gwasanaethau hyn bellach ond yn cael eu comisiynu pan nad yw opsiynau eraill yn ddigonol i ateb yr angen. </w:t>
            </w:r>
          </w:p>
          <w:p w14:paraId="0D943482" w14:textId="77777777" w:rsidR="00C437D6" w:rsidRDefault="00194600" w:rsidP="00A03C59">
            <w:pPr>
              <w:rPr>
                <w:rFonts w:ascii="Arial" w:hAnsi="Arial" w:cs="Arial"/>
                <w:sz w:val="24"/>
                <w:szCs w:val="24"/>
              </w:rPr>
            </w:pPr>
            <w:r>
              <w:rPr>
                <w:rFonts w:ascii="Arial" w:eastAsia="Arial" w:hAnsi="Arial" w:cs="Arial"/>
                <w:sz w:val="24"/>
                <w:szCs w:val="24"/>
                <w:lang w:val="cy-GB"/>
              </w:rPr>
              <w:t xml:space="preserve">I'r gwrthwyneb, mae prinderau cyflenwad yn arwain at dwf yn y galw am leoliadau nyrsio Iechyd Meddwl arbenigol.  Mae’n arbennig o anodd dod o hyd i ddarpariaeth arbenigol ar gyfer pobl hŷn sydd ag iechyd meddwl gweithredol. Yn y </w:t>
            </w:r>
            <w:r>
              <w:rPr>
                <w:rFonts w:ascii="Arial" w:eastAsia="Arial" w:hAnsi="Arial" w:cs="Arial"/>
                <w:sz w:val="24"/>
                <w:szCs w:val="24"/>
                <w:lang w:val="cy-GB"/>
              </w:rPr>
              <w:lastRenderedPageBreak/>
              <w:t xml:space="preserve">tymor hirach mae'r galw hwn yn cael ei waethygu gan y cynnydd a ragwelir yn nifer y bobl hŷn sydd ag anghenion cymorth a gofal iechyd meddwl. </w:t>
            </w:r>
          </w:p>
          <w:p w14:paraId="09AF2178" w14:textId="77777777" w:rsidR="00C437D6" w:rsidRPr="000B5FAE" w:rsidRDefault="00194600" w:rsidP="00A03C59">
            <w:pPr>
              <w:rPr>
                <w:rFonts w:ascii="Arial" w:hAnsi="Arial" w:cs="Arial"/>
                <w:sz w:val="24"/>
                <w:szCs w:val="24"/>
              </w:rPr>
            </w:pPr>
            <w:r>
              <w:rPr>
                <w:rFonts w:ascii="Arial" w:eastAsia="Arial" w:hAnsi="Arial" w:cs="Arial"/>
                <w:sz w:val="24"/>
                <w:szCs w:val="24"/>
                <w:lang w:val="cy-GB"/>
              </w:rPr>
              <w:t>Mae polisi Llywodraeth Cymru o beidio â chadw pobl mewn lleoliad ysbyty hirdymor hefyd wedi arddangos diffyg lleoliadau addas ar gyfer unigolion sydd ag anghenion cymhleth ac ymddygiad heriol.</w:t>
            </w:r>
          </w:p>
          <w:p w14:paraId="1EA39B96" w14:textId="77777777" w:rsidR="00487C9F" w:rsidRDefault="00194600" w:rsidP="00A03C59">
            <w:pPr>
              <w:rPr>
                <w:rFonts w:ascii="Arial" w:hAnsi="Arial" w:cs="Arial"/>
                <w:b/>
                <w:sz w:val="24"/>
                <w:szCs w:val="24"/>
              </w:rPr>
            </w:pPr>
            <w:r>
              <w:rPr>
                <w:rFonts w:ascii="Arial" w:eastAsia="Arial" w:hAnsi="Arial" w:cs="Arial"/>
                <w:b/>
                <w:bCs/>
                <w:sz w:val="24"/>
                <w:szCs w:val="24"/>
                <w:lang w:val="cy-GB"/>
              </w:rPr>
              <w:t>Heriau, risgiau a chyfleoedd</w:t>
            </w:r>
          </w:p>
          <w:p w14:paraId="05949CAB" w14:textId="77777777" w:rsidR="00487C9F" w:rsidRPr="000B5FAE" w:rsidRDefault="00194600" w:rsidP="00A03C59">
            <w:pPr>
              <w:rPr>
                <w:rFonts w:ascii="Arial" w:hAnsi="Arial" w:cs="Arial"/>
                <w:b/>
                <w:sz w:val="24"/>
                <w:szCs w:val="24"/>
              </w:rPr>
            </w:pPr>
            <w:r>
              <w:rPr>
                <w:rFonts w:ascii="Arial" w:eastAsia="Arial" w:hAnsi="Arial" w:cs="Arial"/>
                <w:sz w:val="24"/>
                <w:szCs w:val="24"/>
                <w:lang w:val="cy-GB"/>
              </w:rPr>
              <w:t xml:space="preserve">Gall y system bresennol o brynu lleoliadau i bobl ag anghenion cymhleth drwy fframweithiau caffael cenedlaethol arwain at gostau'n cynyddu. Mae'r gwasanaethau hyn yn brin ac mae awdurdodau lleol wedi cael profiad o sefydliadau comisiynu eraill yn cynnig mwy na hwy am wasanaethau. </w:t>
            </w:r>
          </w:p>
          <w:p w14:paraId="314AF110" w14:textId="77777777" w:rsidR="00487C9F" w:rsidRPr="000B5FAE" w:rsidRDefault="00194600" w:rsidP="00A03C59">
            <w:pPr>
              <w:spacing w:after="120"/>
              <w:rPr>
                <w:rFonts w:ascii="Arial" w:hAnsi="Arial" w:cs="Arial"/>
                <w:b/>
                <w:sz w:val="24"/>
                <w:szCs w:val="24"/>
              </w:rPr>
            </w:pPr>
            <w:r>
              <w:rPr>
                <w:rFonts w:ascii="Arial" w:eastAsia="Arial" w:hAnsi="Arial" w:cs="Arial"/>
                <w:b/>
                <w:bCs/>
                <w:sz w:val="24"/>
                <w:szCs w:val="24"/>
                <w:lang w:val="cy-GB"/>
              </w:rPr>
              <w:t>Bylchau a meysydd sy'n peri pryder</w:t>
            </w:r>
          </w:p>
          <w:p w14:paraId="230EBB58" w14:textId="77777777" w:rsidR="00487C9F" w:rsidRPr="000B5FAE" w:rsidRDefault="00194600" w:rsidP="00A03C59">
            <w:pPr>
              <w:rPr>
                <w:rFonts w:ascii="Arial" w:hAnsi="Arial" w:cs="Arial"/>
                <w:sz w:val="24"/>
                <w:szCs w:val="24"/>
              </w:rPr>
            </w:pPr>
            <w:r>
              <w:rPr>
                <w:rFonts w:ascii="Arial" w:eastAsia="Arial" w:hAnsi="Arial" w:cs="Arial"/>
                <w:sz w:val="24"/>
                <w:szCs w:val="24"/>
                <w:lang w:val="cy-GB"/>
              </w:rPr>
              <w:t xml:space="preserve">Mae yna feysydd y mae'r rhanbarth wedi cytuno i edrych arnynt er mwyn gweld a oes bylchau ac a allai'r bylchau hyn gael eu lliniaru gan ymateb rhanbarthol.  Mae hyn yn cynnwys gwasanaethau ymddygiad arbenigol, camu i lawr o wasanaethau diogel canolig, gwasanaethau nyrsio iechyd meddwl pobl hŷn a gwasanaethau anabledd corfforol arbenigol. </w:t>
            </w:r>
          </w:p>
          <w:p w14:paraId="0735F238" w14:textId="77777777" w:rsidR="00487C9F" w:rsidRPr="003E70B2" w:rsidRDefault="00194600" w:rsidP="00A03C59">
            <w:pPr>
              <w:rPr>
                <w:rFonts w:ascii="Arial" w:hAnsi="Arial" w:cs="Arial"/>
                <w:sz w:val="24"/>
                <w:szCs w:val="24"/>
              </w:rPr>
            </w:pPr>
            <w:r>
              <w:rPr>
                <w:rFonts w:ascii="Arial" w:eastAsia="Arial" w:hAnsi="Arial" w:cs="Arial"/>
                <w:b/>
                <w:bCs/>
                <w:sz w:val="24"/>
                <w:szCs w:val="24"/>
                <w:lang w:val="cy-GB"/>
              </w:rPr>
              <w:t>Effaith newid patrymau galw, newid disgwyliadau a thueddiadau newydd sy'n dod i'r amlwg ar ddigonolrwydd gofal a chymorth</w:t>
            </w:r>
            <w:r>
              <w:rPr>
                <w:rFonts w:ascii="Arial" w:eastAsia="Arial" w:hAnsi="Arial" w:cs="Arial"/>
                <w:b/>
                <w:bCs/>
                <w:sz w:val="24"/>
                <w:szCs w:val="24"/>
                <w:lang w:val="cy-GB"/>
              </w:rPr>
              <w:br/>
            </w:r>
            <w:r>
              <w:rPr>
                <w:rFonts w:ascii="Arial" w:eastAsia="Arial" w:hAnsi="Arial" w:cs="Arial"/>
                <w:sz w:val="24"/>
                <w:szCs w:val="24"/>
                <w:lang w:val="cy-GB"/>
              </w:rPr>
              <w:t xml:space="preserve">Yn absenoldeb darpariaeth fwy arbenigol, fe allai pobl hŷn sydd â diagnosis iechyd meddwl y mae angen gofal nyrsio arnynt gael eu rhoi mewn cartrefi gofal safonol i bobl hŷn. Gall hyn fod yn gyfle i weithredwyr addasu eu gwasanaethau mewn ymateb i newid yng ngrymoedd y farchnad.  Yn y dewis arall, gall y galw na ellir ei fodloni'n lleol arwain at fwy o dderbyniadau i'r ysbyty a nifer uwch o leoliadau y tu allan i'r sir. </w:t>
            </w:r>
          </w:p>
        </w:tc>
      </w:tr>
    </w:tbl>
    <w:p w14:paraId="1D225406" w14:textId="77777777" w:rsidR="00DC767F" w:rsidRDefault="00DC767F" w:rsidP="00487C9F">
      <w:pPr>
        <w:rPr>
          <w:rFonts w:ascii="Arial" w:hAnsi="Arial" w:cs="Arial"/>
          <w:sz w:val="24"/>
          <w:szCs w:val="24"/>
        </w:rPr>
      </w:pPr>
    </w:p>
    <w:p w14:paraId="48FE3DCD" w14:textId="77777777" w:rsidR="003E65DF" w:rsidRDefault="003E65DF" w:rsidP="00487C9F">
      <w:pPr>
        <w:rPr>
          <w:rFonts w:ascii="Arial" w:hAnsi="Arial" w:cs="Arial"/>
          <w:sz w:val="24"/>
          <w:szCs w:val="24"/>
        </w:rPr>
      </w:pPr>
    </w:p>
    <w:p w14:paraId="5C95B039" w14:textId="77777777" w:rsidR="003E65DF" w:rsidRDefault="003E65DF" w:rsidP="00487C9F">
      <w:pPr>
        <w:rPr>
          <w:rFonts w:ascii="Arial" w:hAnsi="Arial" w:cs="Arial"/>
          <w:sz w:val="24"/>
          <w:szCs w:val="24"/>
        </w:rPr>
      </w:pPr>
    </w:p>
    <w:p w14:paraId="759650DF" w14:textId="77777777" w:rsidR="003E65DF" w:rsidRDefault="003E65DF" w:rsidP="00487C9F">
      <w:pPr>
        <w:rPr>
          <w:rFonts w:ascii="Arial" w:hAnsi="Arial" w:cs="Arial"/>
          <w:sz w:val="24"/>
          <w:szCs w:val="24"/>
        </w:rPr>
      </w:pPr>
    </w:p>
    <w:p w14:paraId="22A976DF" w14:textId="77777777" w:rsidR="003E65DF" w:rsidRDefault="003E65DF" w:rsidP="00487C9F">
      <w:pPr>
        <w:rPr>
          <w:rFonts w:ascii="Arial" w:hAnsi="Arial" w:cs="Arial"/>
          <w:sz w:val="24"/>
          <w:szCs w:val="24"/>
        </w:rPr>
      </w:pPr>
    </w:p>
    <w:p w14:paraId="5A42063A" w14:textId="77777777" w:rsidR="003E65DF" w:rsidRDefault="003E65DF" w:rsidP="00487C9F">
      <w:pPr>
        <w:rPr>
          <w:rFonts w:ascii="Arial" w:hAnsi="Arial" w:cs="Arial"/>
          <w:sz w:val="24"/>
          <w:szCs w:val="24"/>
        </w:rPr>
      </w:pPr>
    </w:p>
    <w:p w14:paraId="31F5C845" w14:textId="77777777" w:rsidR="003E65DF" w:rsidRDefault="003E65DF" w:rsidP="00487C9F">
      <w:pPr>
        <w:rPr>
          <w:rFonts w:ascii="Arial" w:hAnsi="Arial" w:cs="Arial"/>
          <w:sz w:val="24"/>
          <w:szCs w:val="24"/>
        </w:rPr>
      </w:pPr>
    </w:p>
    <w:p w14:paraId="3D10D9CE" w14:textId="77777777" w:rsidR="003E65DF" w:rsidRDefault="003E65DF" w:rsidP="00487C9F">
      <w:pPr>
        <w:rPr>
          <w:rFonts w:ascii="Arial" w:hAnsi="Arial" w:cs="Arial"/>
          <w:sz w:val="24"/>
          <w:szCs w:val="24"/>
        </w:rPr>
      </w:pPr>
    </w:p>
    <w:p w14:paraId="4A808C67" w14:textId="77777777" w:rsidR="003E65DF" w:rsidRDefault="003E65DF" w:rsidP="00487C9F">
      <w:pPr>
        <w:rPr>
          <w:rFonts w:ascii="Arial" w:hAnsi="Arial" w:cs="Arial"/>
          <w:sz w:val="24"/>
          <w:szCs w:val="24"/>
        </w:rPr>
      </w:pPr>
    </w:p>
    <w:p w14:paraId="409719B8" w14:textId="77777777" w:rsidR="003E65DF" w:rsidRDefault="003E65DF" w:rsidP="00487C9F">
      <w:pPr>
        <w:rPr>
          <w:rFonts w:ascii="Arial" w:hAnsi="Arial" w:cs="Arial"/>
          <w:sz w:val="24"/>
          <w:szCs w:val="24"/>
        </w:rPr>
      </w:pPr>
    </w:p>
    <w:p w14:paraId="7FC27A90" w14:textId="77777777" w:rsidR="003E65DF" w:rsidRDefault="003E65DF" w:rsidP="00487C9F">
      <w:pPr>
        <w:rPr>
          <w:rFonts w:ascii="Arial" w:hAnsi="Arial" w:cs="Arial"/>
          <w:sz w:val="24"/>
          <w:szCs w:val="24"/>
        </w:rPr>
      </w:pPr>
    </w:p>
    <w:p w14:paraId="62E4D488" w14:textId="77777777" w:rsidR="003E65DF" w:rsidRPr="003E70B2" w:rsidRDefault="003E65DF" w:rsidP="00487C9F">
      <w:pPr>
        <w:rPr>
          <w:rFonts w:ascii="Arial" w:hAnsi="Arial" w:cs="Arial"/>
          <w:sz w:val="24"/>
          <w:szCs w:val="24"/>
        </w:rPr>
      </w:pPr>
    </w:p>
    <w:tbl>
      <w:tblPr>
        <w:tblStyle w:val="TableGrid1"/>
        <w:tblW w:w="0" w:type="auto"/>
        <w:shd w:val="clear" w:color="auto" w:fill="DBE5F1" w:themeFill="accent1" w:themeFillTint="33"/>
        <w:tblLook w:val="04A0" w:firstRow="1" w:lastRow="0" w:firstColumn="1" w:lastColumn="0" w:noHBand="0" w:noVBand="1"/>
      </w:tblPr>
      <w:tblGrid>
        <w:gridCol w:w="9016"/>
      </w:tblGrid>
      <w:tr w:rsidR="003E555C" w14:paraId="283898A1" w14:textId="77777777" w:rsidTr="00A03C59">
        <w:tc>
          <w:tcPr>
            <w:tcW w:w="9016" w:type="dxa"/>
            <w:shd w:val="clear" w:color="auto" w:fill="DBE5F1" w:themeFill="accent1" w:themeFillTint="33"/>
          </w:tcPr>
          <w:p w14:paraId="7FBA46BC" w14:textId="77777777" w:rsidR="00487C9F" w:rsidRPr="00C561CB" w:rsidRDefault="00194600" w:rsidP="00A03C59">
            <w:pPr>
              <w:rPr>
                <w:rFonts w:ascii="Arial" w:hAnsi="Arial" w:cs="Arial"/>
                <w:b/>
                <w:sz w:val="24"/>
                <w:szCs w:val="24"/>
              </w:rPr>
            </w:pPr>
            <w:r>
              <w:rPr>
                <w:rFonts w:ascii="Arial" w:eastAsia="Arial" w:hAnsi="Arial" w:cs="Arial"/>
                <w:b/>
                <w:bCs/>
                <w:sz w:val="24"/>
                <w:szCs w:val="24"/>
                <w:lang w:val="cy-GB"/>
              </w:rPr>
              <w:lastRenderedPageBreak/>
              <w:t>Adran B - Sefydlogrwydd y Farchnad</w:t>
            </w:r>
          </w:p>
        </w:tc>
      </w:tr>
      <w:tr w:rsidR="003E555C" w14:paraId="557ABE51" w14:textId="77777777" w:rsidTr="00A03C59">
        <w:tc>
          <w:tcPr>
            <w:tcW w:w="9016" w:type="dxa"/>
            <w:shd w:val="clear" w:color="auto" w:fill="auto"/>
          </w:tcPr>
          <w:p w14:paraId="1E44158F" w14:textId="77777777" w:rsidR="00487C9F" w:rsidRDefault="00487C9F" w:rsidP="001F4A0E">
            <w:pPr>
              <w:rPr>
                <w:rFonts w:ascii="Arial" w:hAnsi="Arial" w:cs="Arial"/>
                <w:color w:val="202124"/>
                <w:sz w:val="24"/>
                <w:szCs w:val="24"/>
                <w:shd w:val="clear" w:color="auto" w:fill="FFFFFF"/>
              </w:rPr>
            </w:pPr>
          </w:p>
          <w:p w14:paraId="00C3DDA2" w14:textId="6909F6FF" w:rsidR="006E361A" w:rsidRDefault="006E361A" w:rsidP="001F4A0E">
            <w:pPr>
              <w:rPr>
                <w:rFonts w:ascii="Calibri" w:eastAsia="Calibri" w:hAnsi="Calibri" w:cs="Times New Roman"/>
                <w:b/>
                <w:bCs/>
                <w:noProof/>
                <w:color w:val="FF0000"/>
                <w:sz w:val="40"/>
                <w:szCs w:val="40"/>
                <w:lang w:val="cy-GB" w:eastAsia="en-GB"/>
              </w:rPr>
            </w:pPr>
            <w:r w:rsidRPr="00167555">
              <w:rPr>
                <w:rFonts w:ascii="Arial" w:hAnsi="Arial" w:cs="Arial"/>
                <w:noProof/>
                <w:sz w:val="24"/>
                <w:szCs w:val="24"/>
                <w:lang w:eastAsia="en-GB"/>
              </w:rPr>
              <w:drawing>
                <wp:inline distT="0" distB="0" distL="0" distR="0" wp14:anchorId="3E557A64" wp14:editId="70451B6D">
                  <wp:extent cx="4572000" cy="27432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0D78A977" w14:textId="77777777" w:rsidR="006E361A" w:rsidRDefault="006E361A" w:rsidP="001F4A0E">
            <w:pPr>
              <w:rPr>
                <w:rFonts w:ascii="Arial" w:eastAsia="Arial" w:hAnsi="Arial" w:cs="Arial"/>
                <w:color w:val="202124"/>
                <w:sz w:val="24"/>
                <w:szCs w:val="24"/>
                <w:shd w:val="clear" w:color="auto" w:fill="EEECE1" w:themeFill="background2"/>
                <w:lang w:val="cy-GB"/>
              </w:rPr>
            </w:pPr>
          </w:p>
          <w:p w14:paraId="39953ED0" w14:textId="751A4FEA" w:rsidR="00487C9F" w:rsidRPr="00167555" w:rsidRDefault="00194600" w:rsidP="001F4A0E">
            <w:pPr>
              <w:rPr>
                <w:rFonts w:ascii="Arial" w:hAnsi="Arial" w:cs="Arial"/>
                <w:color w:val="202124"/>
                <w:sz w:val="24"/>
                <w:szCs w:val="24"/>
                <w:shd w:val="clear" w:color="auto" w:fill="FFFFFF"/>
              </w:rPr>
            </w:pPr>
            <w:r w:rsidRPr="006E361A">
              <w:rPr>
                <w:rFonts w:ascii="Arial" w:eastAsia="Arial" w:hAnsi="Arial" w:cs="Arial"/>
                <w:color w:val="202124"/>
                <w:sz w:val="24"/>
                <w:szCs w:val="24"/>
                <w:shd w:val="clear" w:color="auto" w:fill="EEECE1" w:themeFill="background2"/>
                <w:lang w:val="cy-GB"/>
              </w:rPr>
              <w:t>Dengys y graff uchod, dros y 5 mlynedd nesaf, y bydd ffigurau poblogaeth a ragwelir yn cynyddu’n gyson o flwyddyn i flwyddyn.</w:t>
            </w:r>
          </w:p>
          <w:p w14:paraId="2D978961" w14:textId="77777777" w:rsidR="00487C9F" w:rsidRPr="00167555" w:rsidRDefault="00194600" w:rsidP="001F4A0E">
            <w:pPr>
              <w:rPr>
                <w:rFonts w:ascii="Arial" w:hAnsi="Arial" w:cs="Arial"/>
                <w:sz w:val="24"/>
                <w:szCs w:val="24"/>
                <w:u w:val="single"/>
              </w:rPr>
            </w:pPr>
            <w:r>
              <w:rPr>
                <w:rFonts w:ascii="Arial" w:eastAsia="Arial" w:hAnsi="Arial" w:cs="Arial"/>
                <w:sz w:val="24"/>
                <w:szCs w:val="24"/>
                <w:u w:val="single"/>
                <w:lang w:val="cy-GB"/>
              </w:rPr>
              <w:t>Ariannol</w:t>
            </w:r>
          </w:p>
          <w:p w14:paraId="297E2395" w14:textId="77777777" w:rsidR="00487C9F" w:rsidRPr="00167555" w:rsidRDefault="00194600" w:rsidP="001F4A0E">
            <w:pPr>
              <w:rPr>
                <w:rFonts w:ascii="Arial" w:hAnsi="Arial" w:cs="Arial"/>
                <w:sz w:val="24"/>
                <w:szCs w:val="24"/>
              </w:rPr>
            </w:pPr>
            <w:r>
              <w:rPr>
                <w:rFonts w:ascii="Arial" w:eastAsia="Arial" w:hAnsi="Arial" w:cs="Arial"/>
                <w:sz w:val="24"/>
                <w:szCs w:val="24"/>
                <w:lang w:val="cy-GB"/>
              </w:rPr>
              <w:t>Mae darparwyr gwasanaethau cartref gofal Anableddau Dysgu ac Iechyd Meddwl arbenigol yn gosod eu cyfraddau unigol eu hunain am ofal sydd fel arfer yn ystyried y canlynol:</w:t>
            </w:r>
          </w:p>
          <w:p w14:paraId="6727E0B2" w14:textId="77777777" w:rsidR="00487C9F" w:rsidRPr="00167555" w:rsidRDefault="00194600" w:rsidP="001F4A0E">
            <w:pPr>
              <w:pStyle w:val="ListParagraph"/>
              <w:numPr>
                <w:ilvl w:val="0"/>
                <w:numId w:val="8"/>
              </w:numPr>
              <w:spacing w:after="0" w:line="240" w:lineRule="auto"/>
              <w:rPr>
                <w:rFonts w:ascii="Arial" w:hAnsi="Arial" w:cs="Arial"/>
                <w:sz w:val="24"/>
                <w:szCs w:val="24"/>
              </w:rPr>
            </w:pPr>
            <w:r>
              <w:rPr>
                <w:rFonts w:ascii="Arial" w:eastAsia="Arial" w:hAnsi="Arial" w:cs="Arial"/>
                <w:sz w:val="24"/>
                <w:szCs w:val="24"/>
                <w:lang w:val="cy-GB"/>
              </w:rPr>
              <w:t>Costau Gwesty</w:t>
            </w:r>
          </w:p>
          <w:p w14:paraId="7FE3F722" w14:textId="77777777" w:rsidR="00487C9F" w:rsidRPr="00167555" w:rsidRDefault="00194600" w:rsidP="001F4A0E">
            <w:pPr>
              <w:pStyle w:val="ListParagraph"/>
              <w:numPr>
                <w:ilvl w:val="0"/>
                <w:numId w:val="8"/>
              </w:numPr>
              <w:spacing w:after="0" w:line="240" w:lineRule="auto"/>
              <w:rPr>
                <w:rFonts w:ascii="Arial" w:hAnsi="Arial" w:cs="Arial"/>
                <w:sz w:val="24"/>
                <w:szCs w:val="24"/>
              </w:rPr>
            </w:pPr>
            <w:r>
              <w:rPr>
                <w:rFonts w:ascii="Arial" w:eastAsia="Arial" w:hAnsi="Arial" w:cs="Arial"/>
                <w:sz w:val="24"/>
                <w:szCs w:val="24"/>
                <w:lang w:val="cy-GB"/>
              </w:rPr>
              <w:t>Safle</w:t>
            </w:r>
          </w:p>
          <w:p w14:paraId="678CD7D3" w14:textId="77777777" w:rsidR="00487C9F" w:rsidRPr="00167555" w:rsidRDefault="00194600" w:rsidP="001F4A0E">
            <w:pPr>
              <w:pStyle w:val="ListParagraph"/>
              <w:numPr>
                <w:ilvl w:val="0"/>
                <w:numId w:val="8"/>
              </w:numPr>
              <w:spacing w:after="0" w:line="240" w:lineRule="auto"/>
              <w:rPr>
                <w:rFonts w:ascii="Arial" w:hAnsi="Arial" w:cs="Arial"/>
                <w:sz w:val="24"/>
                <w:szCs w:val="24"/>
              </w:rPr>
            </w:pPr>
            <w:r>
              <w:rPr>
                <w:rFonts w:ascii="Arial" w:eastAsia="Arial" w:hAnsi="Arial" w:cs="Arial"/>
                <w:sz w:val="24"/>
                <w:szCs w:val="24"/>
                <w:lang w:val="cy-GB"/>
              </w:rPr>
              <w:t>Cyflenwadau a gwasanaethau</w:t>
            </w:r>
          </w:p>
          <w:p w14:paraId="214098E3" w14:textId="77777777" w:rsidR="00487C9F" w:rsidRPr="00167555" w:rsidRDefault="00194600" w:rsidP="001F4A0E">
            <w:pPr>
              <w:pStyle w:val="ListParagraph"/>
              <w:numPr>
                <w:ilvl w:val="0"/>
                <w:numId w:val="8"/>
              </w:numPr>
              <w:spacing w:after="0" w:line="240" w:lineRule="auto"/>
              <w:rPr>
                <w:rFonts w:ascii="Arial" w:hAnsi="Arial" w:cs="Arial"/>
                <w:sz w:val="24"/>
                <w:szCs w:val="24"/>
              </w:rPr>
            </w:pPr>
            <w:r>
              <w:rPr>
                <w:rFonts w:ascii="Arial" w:eastAsia="Arial" w:hAnsi="Arial" w:cs="Arial"/>
                <w:sz w:val="24"/>
                <w:szCs w:val="24"/>
                <w:lang w:val="cy-GB"/>
              </w:rPr>
              <w:t>Costau gweinyddu a chanolog</w:t>
            </w:r>
          </w:p>
          <w:p w14:paraId="46361122" w14:textId="77777777" w:rsidR="00487C9F" w:rsidRPr="00167555" w:rsidRDefault="00194600" w:rsidP="001F4A0E">
            <w:pPr>
              <w:pStyle w:val="ListParagraph"/>
              <w:numPr>
                <w:ilvl w:val="0"/>
                <w:numId w:val="8"/>
              </w:numPr>
              <w:spacing w:after="0" w:line="240" w:lineRule="auto"/>
              <w:rPr>
                <w:rFonts w:ascii="Arial" w:hAnsi="Arial" w:cs="Arial"/>
                <w:sz w:val="24"/>
                <w:szCs w:val="24"/>
              </w:rPr>
            </w:pPr>
            <w:r>
              <w:rPr>
                <w:rFonts w:ascii="Arial" w:eastAsia="Arial" w:hAnsi="Arial" w:cs="Arial"/>
                <w:sz w:val="24"/>
                <w:szCs w:val="24"/>
                <w:lang w:val="cy-GB"/>
              </w:rPr>
              <w:t>Trafnidiaeth</w:t>
            </w:r>
          </w:p>
          <w:p w14:paraId="233C28EF" w14:textId="77777777" w:rsidR="00487C9F" w:rsidRPr="00167555" w:rsidRDefault="00194600" w:rsidP="001F4A0E">
            <w:pPr>
              <w:pStyle w:val="ListParagraph"/>
              <w:numPr>
                <w:ilvl w:val="0"/>
                <w:numId w:val="8"/>
              </w:numPr>
              <w:spacing w:after="0" w:line="240" w:lineRule="auto"/>
              <w:rPr>
                <w:rFonts w:ascii="Arial" w:hAnsi="Arial" w:cs="Arial"/>
                <w:sz w:val="24"/>
                <w:szCs w:val="24"/>
              </w:rPr>
            </w:pPr>
            <w:r>
              <w:rPr>
                <w:rFonts w:ascii="Arial" w:eastAsia="Arial" w:hAnsi="Arial" w:cs="Arial"/>
                <w:sz w:val="24"/>
                <w:szCs w:val="24"/>
                <w:lang w:val="cy-GB"/>
              </w:rPr>
              <w:t>Costau staff</w:t>
            </w:r>
          </w:p>
          <w:p w14:paraId="55FB1BA9" w14:textId="77777777" w:rsidR="00487C9F" w:rsidRPr="00167555" w:rsidRDefault="00194600" w:rsidP="001F4A0E">
            <w:pPr>
              <w:pStyle w:val="ListParagraph"/>
              <w:numPr>
                <w:ilvl w:val="0"/>
                <w:numId w:val="8"/>
              </w:numPr>
              <w:spacing w:after="0" w:line="240" w:lineRule="auto"/>
              <w:rPr>
                <w:rFonts w:ascii="Arial" w:hAnsi="Arial" w:cs="Arial"/>
                <w:sz w:val="24"/>
                <w:szCs w:val="24"/>
              </w:rPr>
            </w:pPr>
            <w:r>
              <w:rPr>
                <w:rFonts w:ascii="Arial" w:eastAsia="Arial" w:hAnsi="Arial" w:cs="Arial"/>
                <w:sz w:val="24"/>
                <w:szCs w:val="24"/>
                <w:lang w:val="cy-GB"/>
              </w:rPr>
              <w:t>Costau Gofal Craidd</w:t>
            </w:r>
          </w:p>
          <w:p w14:paraId="1D60FD23" w14:textId="77777777" w:rsidR="00487C9F" w:rsidRPr="00167555" w:rsidRDefault="00194600" w:rsidP="001F4A0E">
            <w:pPr>
              <w:pStyle w:val="ListParagraph"/>
              <w:numPr>
                <w:ilvl w:val="0"/>
                <w:numId w:val="8"/>
              </w:numPr>
              <w:spacing w:after="0" w:line="240" w:lineRule="auto"/>
              <w:rPr>
                <w:rFonts w:ascii="Arial" w:hAnsi="Arial" w:cs="Arial"/>
                <w:sz w:val="24"/>
                <w:szCs w:val="24"/>
              </w:rPr>
            </w:pPr>
            <w:r>
              <w:rPr>
                <w:rFonts w:ascii="Arial" w:eastAsia="Arial" w:hAnsi="Arial" w:cs="Arial"/>
                <w:sz w:val="24"/>
                <w:szCs w:val="24"/>
                <w:lang w:val="cy-GB"/>
              </w:rPr>
              <w:t>Elw</w:t>
            </w:r>
          </w:p>
          <w:p w14:paraId="2CDBD9EB" w14:textId="77777777" w:rsidR="00487C9F" w:rsidRPr="00167555" w:rsidRDefault="00487C9F" w:rsidP="001F4A0E">
            <w:pPr>
              <w:rPr>
                <w:rFonts w:ascii="Arial" w:hAnsi="Arial" w:cs="Arial"/>
                <w:sz w:val="24"/>
                <w:szCs w:val="24"/>
              </w:rPr>
            </w:pPr>
          </w:p>
          <w:p w14:paraId="0943DAAD" w14:textId="77777777" w:rsidR="00487C9F" w:rsidRPr="00C437D6" w:rsidRDefault="00194600" w:rsidP="001F4A0E">
            <w:pPr>
              <w:rPr>
                <w:rFonts w:ascii="Arial" w:hAnsi="Arial" w:cs="Arial"/>
                <w:b/>
                <w:sz w:val="24"/>
                <w:szCs w:val="24"/>
              </w:rPr>
            </w:pPr>
            <w:r>
              <w:rPr>
                <w:rFonts w:ascii="Arial" w:eastAsia="Arial" w:hAnsi="Arial" w:cs="Arial"/>
                <w:sz w:val="24"/>
                <w:szCs w:val="24"/>
                <w:lang w:val="cy-GB"/>
              </w:rPr>
              <w:t xml:space="preserve">Mae hyfywedd ariannol cartrefi yn cael ei fonitro ac mae'r timau comisiynu'n gweithio gyda darparwyr i fynd i'r afael ag unrhyw faterion sy'n awgrymu risg i barhad neu ansawdd y gwasanaethau. Gall hyn olygu cefnogi'r darparwr gwasanaeth i ailfodelu’r gwasanaeth lle mae angen gwneud hyn er mwyn sicrhau hyfywedd ariannol. </w:t>
            </w:r>
          </w:p>
          <w:p w14:paraId="0B28CB35" w14:textId="77777777" w:rsidR="00487C9F" w:rsidRPr="00167555" w:rsidRDefault="00194600" w:rsidP="001F4A0E">
            <w:pPr>
              <w:rPr>
                <w:rFonts w:ascii="Arial" w:hAnsi="Arial" w:cs="Arial"/>
                <w:b/>
                <w:sz w:val="24"/>
                <w:szCs w:val="24"/>
              </w:rPr>
            </w:pPr>
            <w:r>
              <w:rPr>
                <w:rFonts w:ascii="Arial" w:eastAsia="Arial" w:hAnsi="Arial" w:cs="Arial"/>
                <w:b/>
                <w:bCs/>
                <w:sz w:val="24"/>
                <w:szCs w:val="24"/>
                <w:lang w:val="cy-GB"/>
              </w:rPr>
              <w:t xml:space="preserve">Nodweddion eraill sy'n dylanwadu ar Sefydlogrwydd y Farchnad </w:t>
            </w:r>
          </w:p>
          <w:p w14:paraId="3708781C" w14:textId="77777777" w:rsidR="00487C9F" w:rsidRPr="00167555" w:rsidRDefault="00194600" w:rsidP="001F4A0E">
            <w:pPr>
              <w:rPr>
                <w:rFonts w:ascii="Arial" w:hAnsi="Arial" w:cs="Arial"/>
                <w:b/>
                <w:sz w:val="24"/>
                <w:szCs w:val="24"/>
              </w:rPr>
            </w:pPr>
            <w:r>
              <w:rPr>
                <w:rFonts w:ascii="Arial" w:eastAsia="Arial" w:hAnsi="Arial" w:cs="Arial"/>
                <w:b/>
                <w:bCs/>
                <w:sz w:val="24"/>
                <w:szCs w:val="24"/>
                <w:lang w:val="cy-GB"/>
              </w:rPr>
              <w:t>Amrywiaeth y sylfaen darparwyr</w:t>
            </w:r>
            <w:r>
              <w:rPr>
                <w:rFonts w:ascii="Arial" w:eastAsia="Arial" w:hAnsi="Arial" w:cs="Arial"/>
                <w:b/>
                <w:bCs/>
                <w:sz w:val="24"/>
                <w:szCs w:val="24"/>
                <w:lang w:val="cy-GB"/>
              </w:rPr>
              <w:br/>
            </w:r>
            <w:r>
              <w:rPr>
                <w:rFonts w:ascii="Arial" w:eastAsia="Arial" w:hAnsi="Arial" w:cs="Arial"/>
                <w:sz w:val="24"/>
                <w:szCs w:val="24"/>
                <w:lang w:val="cy-GB"/>
              </w:rPr>
              <w:t xml:space="preserve">Mae gwasanaethau yn cael eu comisiynu o ystod eithaf amrywiol o ddarparwyr </w:t>
            </w:r>
            <w:r>
              <w:rPr>
                <w:rFonts w:ascii="Arial" w:eastAsia="Arial" w:hAnsi="Arial" w:cs="Arial"/>
                <w:sz w:val="24"/>
                <w:szCs w:val="24"/>
                <w:lang w:val="cy-GB"/>
              </w:rPr>
              <w:lastRenderedPageBreak/>
              <w:t xml:space="preserve">cartrefi gofal sy'n amrywio o'r gweithredwyr un gwasanaeth bach, i nifer o gwmnïau cenedlaethol mawr. Prynir rhai lleoliadau gan sefydliadau gwerth cymdeithasol fel y'u diffinnir o dan adran 16 y Ddeddf Gwasanaethau Cymdeithasol a Llesiant,  Mae darparwyr cartrefi gofal preswyl a nyrsio yn gallu cael mynediad i'r farchnad drwy'r fframweithiau caffael cenedlaethol.  Credir bod rhwystrau i newydd-ddyfodiaid yn isel ond mae costau cynyddol a phwysau'r gweithlu yn ffactorau. </w:t>
            </w:r>
          </w:p>
          <w:p w14:paraId="5AF4AB6D" w14:textId="77777777" w:rsidR="00487C9F" w:rsidRPr="00167555" w:rsidRDefault="00194600" w:rsidP="001F4A0E">
            <w:pPr>
              <w:rPr>
                <w:rFonts w:ascii="Arial" w:hAnsi="Arial" w:cs="Arial"/>
                <w:b/>
                <w:sz w:val="24"/>
                <w:szCs w:val="24"/>
              </w:rPr>
            </w:pPr>
            <w:r>
              <w:rPr>
                <w:rFonts w:ascii="Arial" w:eastAsia="Arial" w:hAnsi="Arial" w:cs="Arial"/>
                <w:b/>
                <w:bCs/>
                <w:sz w:val="24"/>
                <w:szCs w:val="24"/>
                <w:lang w:val="cy-GB"/>
              </w:rPr>
              <w:t>Darparu gwybodaeth am y farchnad er mwyn cynllunio a gwneud buddsoddiadau</w:t>
            </w:r>
            <w:r>
              <w:rPr>
                <w:rFonts w:ascii="Arial" w:eastAsia="Arial" w:hAnsi="Arial" w:cs="Arial"/>
                <w:b/>
                <w:bCs/>
                <w:sz w:val="24"/>
                <w:szCs w:val="24"/>
                <w:lang w:val="cy-GB"/>
              </w:rPr>
              <w:br/>
            </w:r>
            <w:r>
              <w:rPr>
                <w:rFonts w:ascii="Arial" w:eastAsia="Arial" w:hAnsi="Arial" w:cs="Arial"/>
                <w:sz w:val="24"/>
                <w:szCs w:val="24"/>
                <w:lang w:val="cy-GB"/>
              </w:rPr>
              <w:t>Mae'r comisiynwyr yn rhoi pwys ar ddatblygu perthnasoedd gweithio cydweithredol ac yn cyfarfod yn rheolaidd â darparwyr er mwyn rhannu gwybodaeth am anghenion comisiynu lleol a rhanbarthol.  Datblygwyd strategaethau comisiynu lleol sydd wedi gofyn am gyfraniadau'r Darparwr, a bu Darparwyr wrthi’n gweithio gyda'r cynghorau i ddatblygu ymatebion sydd eu hangen i ddiwallu anghenion lleol. Yn y tymor hwy, bydd y strategaethau hyn yn sail i Ddatganiadau Sefyllfa'r Farchnad y gellir eu defnyddio gan Ddarparwyr i lywio cynlluniau a datblygiadau gwasanaeth.</w:t>
            </w:r>
          </w:p>
          <w:p w14:paraId="77616BF5" w14:textId="77777777" w:rsidR="00487C9F" w:rsidRPr="00167555" w:rsidRDefault="00194600" w:rsidP="001F4A0E">
            <w:pPr>
              <w:rPr>
                <w:rFonts w:ascii="Arial" w:hAnsi="Arial" w:cs="Arial"/>
                <w:sz w:val="24"/>
                <w:szCs w:val="24"/>
              </w:rPr>
            </w:pPr>
            <w:r>
              <w:rPr>
                <w:rFonts w:ascii="Arial" w:eastAsia="Arial" w:hAnsi="Arial" w:cs="Arial"/>
                <w:b/>
                <w:bCs/>
                <w:sz w:val="24"/>
                <w:szCs w:val="24"/>
                <w:lang w:val="cy-GB"/>
              </w:rPr>
              <w:t>Y berthynas rhwng pris ac ansawdd</w:t>
            </w:r>
            <w:r>
              <w:rPr>
                <w:rFonts w:ascii="Arial" w:eastAsia="Arial" w:hAnsi="Arial" w:cs="Arial"/>
                <w:b/>
                <w:bCs/>
                <w:sz w:val="24"/>
                <w:szCs w:val="24"/>
                <w:lang w:val="cy-GB"/>
              </w:rPr>
              <w:br/>
            </w:r>
            <w:r>
              <w:rPr>
                <w:rFonts w:ascii="Arial" w:eastAsia="Arial" w:hAnsi="Arial" w:cs="Arial"/>
                <w:sz w:val="24"/>
                <w:szCs w:val="24"/>
                <w:lang w:val="cy-GB"/>
              </w:rPr>
              <w:t xml:space="preserve">Nid yw penderfyniadau lleoliad yn seiliedig ar bris yn unig ac mae opsiynau cost uwch yn aml yn cael eu dewis lle mae manteision ansawdd amlwg.  Oherwydd cyfyngiadau ar adnoddau, mae ystyriaethau pris yn allweddol wrth gwrs ond mae pwyslais ar ansawdd yn hollbwysig.  </w:t>
            </w:r>
          </w:p>
          <w:p w14:paraId="6F777D67" w14:textId="77777777" w:rsidR="00487C9F" w:rsidRPr="00167555" w:rsidRDefault="00194600" w:rsidP="001F4A0E">
            <w:pPr>
              <w:rPr>
                <w:rFonts w:ascii="Arial" w:hAnsi="Arial" w:cs="Arial"/>
                <w:b/>
                <w:sz w:val="24"/>
                <w:szCs w:val="24"/>
              </w:rPr>
            </w:pPr>
            <w:r>
              <w:rPr>
                <w:rFonts w:ascii="Arial" w:eastAsia="Arial" w:hAnsi="Arial" w:cs="Arial"/>
                <w:b/>
                <w:bCs/>
                <w:sz w:val="24"/>
                <w:szCs w:val="24"/>
                <w:lang w:val="cy-GB"/>
              </w:rPr>
              <w:t xml:space="preserve">Problemau'r gweithlu </w:t>
            </w:r>
            <w:r>
              <w:rPr>
                <w:rFonts w:ascii="Arial" w:eastAsia="Arial" w:hAnsi="Arial" w:cs="Arial"/>
                <w:b/>
                <w:bCs/>
                <w:sz w:val="24"/>
                <w:szCs w:val="24"/>
                <w:lang w:val="cy-GB"/>
              </w:rPr>
              <w:br/>
            </w:r>
            <w:r>
              <w:rPr>
                <w:rFonts w:ascii="Arial" w:eastAsia="Arial" w:hAnsi="Arial" w:cs="Arial"/>
                <w:sz w:val="24"/>
                <w:szCs w:val="24"/>
                <w:lang w:val="cy-GB"/>
              </w:rPr>
              <w:t>Nodweddir y sector gofal cymdeithasol gan bwysau'r gweithlu. Ni effeithiwyd cymaint ar gartrefi gofal sy'n cynnig gwasanaethau arbenigol ag ar feysydd gwasanaeth eraill, ond mae prinder staff, bylchau sgiliau a thrafferthion o ran recriwtio a chadw staff yn broblem barhaus. Mae rhai o'r materion hyn yn gysylltiedig â chyfraddau cyflog a chystadleuaeth o sectorau cyflogaeth eraill. Mae'r broblem fwy yn ymwneud â’r ffordd y caiff y gweithlu gofal cymdeithasol ei gydnabod a'i werthfawrogi a sut gellir gweld y proffesiwn gofalu fel opsiwn deniadol. Bydd symudiadau i weithredu Cyflog Byw Gwirioneddol yn helpu i fynd i'r afael â phryderon yn ymwneud â chyfraddau cyflog ond efallai mai dim ond rhan o'r ateb yw hyn.</w:t>
            </w:r>
          </w:p>
          <w:p w14:paraId="5612CBBB" w14:textId="77777777" w:rsidR="00487C9F" w:rsidRPr="00167555" w:rsidRDefault="00194600" w:rsidP="001F4A0E">
            <w:pPr>
              <w:rPr>
                <w:rFonts w:ascii="Arial" w:hAnsi="Arial" w:cs="Arial"/>
                <w:b/>
                <w:sz w:val="24"/>
                <w:szCs w:val="24"/>
              </w:rPr>
            </w:pPr>
            <w:r>
              <w:rPr>
                <w:rFonts w:ascii="Arial" w:eastAsia="Arial" w:hAnsi="Arial" w:cs="Arial"/>
                <w:b/>
                <w:bCs/>
                <w:sz w:val="24"/>
                <w:szCs w:val="24"/>
                <w:lang w:val="cy-GB"/>
              </w:rPr>
              <w:t>Rheoli mynediad darparwyr i’r farchnad a’u hymadawiad ohoni</w:t>
            </w:r>
            <w:r>
              <w:rPr>
                <w:rFonts w:ascii="Arial" w:eastAsia="Arial" w:hAnsi="Arial" w:cs="Arial"/>
                <w:b/>
                <w:bCs/>
                <w:sz w:val="24"/>
                <w:szCs w:val="24"/>
                <w:lang w:val="cy-GB"/>
              </w:rPr>
              <w:br/>
            </w:r>
            <w:r>
              <w:rPr>
                <w:rFonts w:ascii="Arial" w:eastAsia="Arial" w:hAnsi="Arial" w:cs="Arial"/>
                <w:sz w:val="24"/>
                <w:szCs w:val="24"/>
                <w:lang w:val="cy-GB"/>
              </w:rPr>
              <w:t xml:space="preserve">Ceir systemau ar gyfer comisiynu a chontractio gyda gwasanaethau sy'n sicrhau bod hyn yn digwydd yn gyffredinol mewn modd trefnus a rheoledig. Mae hyn yn galluogi diwydrwydd dyladwy angenrheidiol i ddigwydd ac yn darparu ar gyfer gwerthuso ystyriaethau cost ac ansawdd yn briodol cyn lleoliad. O bryd i'w gilydd, efallai y bydd angen lleoliadau brys i roi llety i bobl yn gyflym lle nad oes contractau ar waith. Lle mae hyn yn digwydd gall systemau ystwytho i alluogi mynediad cyflym heb </w:t>
            </w:r>
            <w:proofErr w:type="spellStart"/>
            <w:r>
              <w:rPr>
                <w:rFonts w:ascii="Arial" w:eastAsia="Arial" w:hAnsi="Arial" w:cs="Arial"/>
                <w:sz w:val="24"/>
                <w:szCs w:val="24"/>
                <w:lang w:val="cy-GB"/>
              </w:rPr>
              <w:t>anfanteisio</w:t>
            </w:r>
            <w:proofErr w:type="spellEnd"/>
            <w:r>
              <w:rPr>
                <w:rFonts w:ascii="Arial" w:eastAsia="Arial" w:hAnsi="Arial" w:cs="Arial"/>
                <w:sz w:val="24"/>
                <w:szCs w:val="24"/>
                <w:lang w:val="cy-GB"/>
              </w:rPr>
              <w:t xml:space="preserve"> pobl y mae angen gofal a chymorth arnynt.</w:t>
            </w:r>
          </w:p>
          <w:p w14:paraId="2A1EB3C1" w14:textId="77777777" w:rsidR="00487C9F" w:rsidRPr="00167555" w:rsidRDefault="00194600" w:rsidP="001F4A0E">
            <w:pPr>
              <w:rPr>
                <w:rFonts w:ascii="Arial" w:hAnsi="Arial" w:cs="Arial"/>
                <w:b/>
                <w:sz w:val="24"/>
                <w:szCs w:val="24"/>
              </w:rPr>
            </w:pPr>
            <w:r>
              <w:rPr>
                <w:rFonts w:ascii="Arial" w:eastAsia="Arial" w:hAnsi="Arial" w:cs="Arial"/>
                <w:b/>
                <w:bCs/>
                <w:sz w:val="24"/>
                <w:szCs w:val="24"/>
                <w:lang w:val="cy-GB"/>
              </w:rPr>
              <w:t xml:space="preserve">Y gallu i wrthsefyll siociau  </w:t>
            </w:r>
          </w:p>
          <w:p w14:paraId="76E2BF63" w14:textId="77777777" w:rsidR="00487C9F" w:rsidRPr="00167555" w:rsidRDefault="00194600" w:rsidP="001F4A0E">
            <w:pPr>
              <w:rPr>
                <w:rFonts w:ascii="Arial" w:hAnsi="Arial" w:cs="Arial"/>
                <w:sz w:val="24"/>
                <w:szCs w:val="24"/>
              </w:rPr>
            </w:pPr>
            <w:r>
              <w:rPr>
                <w:rFonts w:ascii="Arial" w:eastAsia="Arial" w:hAnsi="Arial" w:cs="Arial"/>
                <w:sz w:val="24"/>
                <w:szCs w:val="24"/>
                <w:lang w:val="cy-GB"/>
              </w:rPr>
              <w:lastRenderedPageBreak/>
              <w:t xml:space="preserve">Mae pandemig COVID wedi dangos bod y farchnad yn gallu gwrthsefyll aflonyddwch sylweddol. Gyda chymorth comisiynwyr, mae Llywodraeth Cymru a gweithredwyr sefydliadau partner wedi dangos eu gallu i gynllunio wrth gefn yn effeithiol mewn ymateb i fygythiadau sylweddol i barhad gwasanaethau.   Mae gan gomisiynwyr bryderon am </w:t>
            </w:r>
            <w:proofErr w:type="spellStart"/>
            <w:r>
              <w:rPr>
                <w:rFonts w:ascii="Arial" w:eastAsia="Arial" w:hAnsi="Arial" w:cs="Arial"/>
                <w:sz w:val="24"/>
                <w:szCs w:val="24"/>
                <w:lang w:val="cy-GB"/>
              </w:rPr>
              <w:t>gapasiti</w:t>
            </w:r>
            <w:proofErr w:type="spellEnd"/>
            <w:r>
              <w:rPr>
                <w:rFonts w:ascii="Arial" w:eastAsia="Arial" w:hAnsi="Arial" w:cs="Arial"/>
                <w:sz w:val="24"/>
                <w:szCs w:val="24"/>
                <w:lang w:val="cy-GB"/>
              </w:rPr>
              <w:t xml:space="preserve"> Darparwyr i wrthsefyll pwysau hirdymor ar y gweithlu. Bydd y maes hwn yn cael ei fonitro’n agos. </w:t>
            </w:r>
          </w:p>
          <w:p w14:paraId="73D535B8" w14:textId="77777777" w:rsidR="00487C9F" w:rsidRPr="00167555" w:rsidRDefault="00194600" w:rsidP="001F4A0E">
            <w:pPr>
              <w:rPr>
                <w:rFonts w:ascii="Arial" w:hAnsi="Arial" w:cs="Arial"/>
                <w:sz w:val="24"/>
                <w:szCs w:val="24"/>
              </w:rPr>
            </w:pPr>
            <w:r>
              <w:rPr>
                <w:rFonts w:ascii="Arial" w:eastAsia="Arial" w:hAnsi="Arial" w:cs="Arial"/>
                <w:sz w:val="24"/>
                <w:szCs w:val="24"/>
                <w:lang w:val="cy-GB"/>
              </w:rPr>
              <w:t xml:space="preserve">Er nad yw’r pandemig wedi effeithio mor andwyol ar gartrefi gofal arbenigol ag ar Gartrefi Pobl Hŷn, mae sefydlogrwydd y farchnad cartrefi gofal arbenigol bresennol yn parhau i fod yn gymharol fregus. Nid effeithiwyd yn sylweddol ar lefelau defnyddio, ond mae cymorthdaliadau'r Llywodraeth wedi dod i ben ac mae recriwtio a chadw'r gweithlu yn parhau i fod yn broblem ac mae cystadleuaeth i'r gweithlu o sectorau cyflogaeth eraill yn tyfu. Felly hefyd y gofynion a roir ar ofalwyr ac aelodau eraill o’r gweithlu gofal cymdeithasol.  </w:t>
            </w:r>
          </w:p>
        </w:tc>
      </w:tr>
      <w:tr w:rsidR="003E555C" w14:paraId="2704D1E0" w14:textId="77777777" w:rsidTr="00A03C59">
        <w:tc>
          <w:tcPr>
            <w:tcW w:w="9016" w:type="dxa"/>
            <w:shd w:val="clear" w:color="auto" w:fill="DBE5F1" w:themeFill="accent1" w:themeFillTint="33"/>
          </w:tcPr>
          <w:p w14:paraId="60E4079C" w14:textId="77777777" w:rsidR="00487C9F" w:rsidRPr="003E70B2" w:rsidRDefault="00194600" w:rsidP="001F4A0E">
            <w:pPr>
              <w:rPr>
                <w:rFonts w:ascii="Arial" w:hAnsi="Arial" w:cs="Arial"/>
                <w:b/>
                <w:sz w:val="24"/>
                <w:szCs w:val="24"/>
              </w:rPr>
            </w:pPr>
            <w:r>
              <w:rPr>
                <w:rFonts w:ascii="Arial" w:eastAsia="Arial" w:hAnsi="Arial" w:cs="Arial"/>
                <w:b/>
                <w:bCs/>
                <w:sz w:val="24"/>
                <w:szCs w:val="24"/>
                <w:lang w:val="cy-GB"/>
              </w:rPr>
              <w:lastRenderedPageBreak/>
              <w:t>Camau Gweithredu oherwydd Methiant Darparwr</w:t>
            </w:r>
          </w:p>
        </w:tc>
      </w:tr>
      <w:tr w:rsidR="003E555C" w14:paraId="6641D358" w14:textId="77777777" w:rsidTr="00A03C59">
        <w:tc>
          <w:tcPr>
            <w:tcW w:w="9016" w:type="dxa"/>
            <w:shd w:val="clear" w:color="auto" w:fill="auto"/>
          </w:tcPr>
          <w:p w14:paraId="7EF44EEB" w14:textId="77777777" w:rsidR="00487C9F" w:rsidRDefault="00194600" w:rsidP="001F4A0E">
            <w:pPr>
              <w:rPr>
                <w:rFonts w:ascii="Arial" w:hAnsi="Arial" w:cs="Arial"/>
                <w:sz w:val="24"/>
                <w:szCs w:val="24"/>
              </w:rPr>
            </w:pPr>
            <w:r>
              <w:rPr>
                <w:rFonts w:ascii="Arial" w:eastAsia="Arial" w:hAnsi="Arial" w:cs="Arial"/>
                <w:sz w:val="24"/>
                <w:szCs w:val="24"/>
                <w:lang w:val="cy-GB"/>
              </w:rPr>
              <w:t xml:space="preserve">Dros gyfnod y pandemig cafodd timau brys o staff eu creu er mwyn ymateb yn gyflym i'r bygythiadau yn erbyn parhad y gwasanaeth.  Defnyddiwyd y gwasanaeth hwn ychydig bach o weithiau lle mae COVID wedi disbyddu lefelau staffio a bygwth diogelwch gwasanaethau. Sefydlwyd grwpiau comisiynu rhanbarthol i gynllunio ymatebion i fethiant a hyrwyddo cynllunio wrth gefn ledled y sector. </w:t>
            </w:r>
          </w:p>
          <w:p w14:paraId="7D8497AF" w14:textId="77777777" w:rsidR="00487C9F" w:rsidRDefault="00194600" w:rsidP="001F4A0E">
            <w:pPr>
              <w:rPr>
                <w:rFonts w:ascii="Arial" w:hAnsi="Arial" w:cs="Arial"/>
                <w:sz w:val="24"/>
                <w:szCs w:val="24"/>
              </w:rPr>
            </w:pPr>
            <w:r>
              <w:rPr>
                <w:rFonts w:ascii="Arial" w:eastAsia="Arial" w:hAnsi="Arial" w:cs="Arial"/>
                <w:sz w:val="24"/>
                <w:szCs w:val="24"/>
                <w:lang w:val="cy-GB"/>
              </w:rPr>
              <w:t xml:space="preserve">Mae defnyddio Cronfa Galedi Llywodraeth Cymru i reoli risgiau cynaliadwyedd ariannol wedi bod yn ganolog i atal methiant gwasanaethau ledled y sector.  </w:t>
            </w:r>
          </w:p>
          <w:p w14:paraId="62BC20C3" w14:textId="77777777" w:rsidR="00487C9F" w:rsidRPr="003E70B2" w:rsidRDefault="00194600" w:rsidP="001F4A0E">
            <w:pPr>
              <w:rPr>
                <w:rFonts w:ascii="Arial" w:hAnsi="Arial" w:cs="Arial"/>
                <w:sz w:val="24"/>
                <w:szCs w:val="24"/>
              </w:rPr>
            </w:pPr>
            <w:r>
              <w:rPr>
                <w:rFonts w:ascii="Arial" w:eastAsia="Arial" w:hAnsi="Arial" w:cs="Arial"/>
                <w:sz w:val="24"/>
                <w:szCs w:val="24"/>
                <w:lang w:val="cy-GB"/>
              </w:rPr>
              <w:t>Yn ystod y pum mlynedd ddiwethaf, mae pedwar cartref wedi cau ar draws y rhanbarth.  Cefnogwyd y preswylwyr i symud i leoliadau addas newydd.</w:t>
            </w:r>
          </w:p>
        </w:tc>
      </w:tr>
    </w:tbl>
    <w:p w14:paraId="0655D680" w14:textId="77777777" w:rsidR="00487C9F" w:rsidRPr="003E70B2" w:rsidRDefault="00487C9F" w:rsidP="00487C9F">
      <w:pPr>
        <w:jc w:val="both"/>
        <w:rPr>
          <w:rFonts w:ascii="Arial" w:hAnsi="Arial" w:cs="Arial"/>
          <w:sz w:val="24"/>
          <w:szCs w:val="24"/>
        </w:rPr>
      </w:pPr>
    </w:p>
    <w:tbl>
      <w:tblPr>
        <w:tblStyle w:val="TableGrid1"/>
        <w:tblW w:w="0" w:type="auto"/>
        <w:shd w:val="clear" w:color="auto" w:fill="DBE5F1" w:themeFill="accent1" w:themeFillTint="33"/>
        <w:tblLook w:val="04A0" w:firstRow="1" w:lastRow="0" w:firstColumn="1" w:lastColumn="0" w:noHBand="0" w:noVBand="1"/>
      </w:tblPr>
      <w:tblGrid>
        <w:gridCol w:w="9016"/>
      </w:tblGrid>
      <w:tr w:rsidR="003E555C" w14:paraId="34704168" w14:textId="77777777" w:rsidTr="00A03C59">
        <w:tc>
          <w:tcPr>
            <w:tcW w:w="9016" w:type="dxa"/>
            <w:shd w:val="clear" w:color="auto" w:fill="DBE5F1" w:themeFill="accent1" w:themeFillTint="33"/>
          </w:tcPr>
          <w:p w14:paraId="2612A5D2" w14:textId="77777777" w:rsidR="00487C9F" w:rsidRPr="00C561CB" w:rsidRDefault="00194600" w:rsidP="00A03C59">
            <w:pPr>
              <w:rPr>
                <w:rFonts w:ascii="Arial" w:hAnsi="Arial" w:cs="Arial"/>
                <w:b/>
                <w:sz w:val="24"/>
                <w:szCs w:val="24"/>
              </w:rPr>
            </w:pPr>
            <w:r>
              <w:rPr>
                <w:rFonts w:ascii="Arial" w:eastAsia="Arial" w:hAnsi="Arial" w:cs="Arial"/>
                <w:b/>
                <w:bCs/>
                <w:sz w:val="24"/>
                <w:szCs w:val="24"/>
                <w:lang w:val="cy-GB"/>
              </w:rPr>
              <w:t>Adran C – Ffactorau Eraill Sefydlogrwydd y Farchnad</w:t>
            </w:r>
          </w:p>
        </w:tc>
      </w:tr>
      <w:tr w:rsidR="003E555C" w14:paraId="35D41B4D" w14:textId="77777777" w:rsidTr="00A03C59">
        <w:tc>
          <w:tcPr>
            <w:tcW w:w="9016" w:type="dxa"/>
            <w:shd w:val="clear" w:color="auto" w:fill="DBE5F1" w:themeFill="accent1" w:themeFillTint="33"/>
          </w:tcPr>
          <w:p w14:paraId="5189FDA2" w14:textId="77777777" w:rsidR="00487C9F" w:rsidRPr="0033644B" w:rsidRDefault="00194600" w:rsidP="001F4A0E">
            <w:pPr>
              <w:rPr>
                <w:rFonts w:ascii="Arial" w:hAnsi="Arial" w:cs="Arial"/>
                <w:b/>
                <w:sz w:val="24"/>
                <w:szCs w:val="24"/>
              </w:rPr>
            </w:pPr>
            <w:r>
              <w:rPr>
                <w:rFonts w:ascii="Arial" w:eastAsia="Arial" w:hAnsi="Arial" w:cs="Arial"/>
                <w:b/>
                <w:bCs/>
                <w:sz w:val="24"/>
                <w:szCs w:val="24"/>
                <w:lang w:val="cy-GB"/>
              </w:rPr>
              <w:t>Ystyried Ansawdd y Farchnad</w:t>
            </w:r>
          </w:p>
        </w:tc>
      </w:tr>
      <w:tr w:rsidR="003E555C" w14:paraId="66F454E1" w14:textId="77777777" w:rsidTr="00A03C59">
        <w:tc>
          <w:tcPr>
            <w:tcW w:w="9016" w:type="dxa"/>
            <w:shd w:val="clear" w:color="auto" w:fill="auto"/>
          </w:tcPr>
          <w:p w14:paraId="25281E95" w14:textId="77777777" w:rsidR="00487C9F" w:rsidRPr="00C30E34" w:rsidRDefault="00194600" w:rsidP="001F4A0E">
            <w:pPr>
              <w:rPr>
                <w:rFonts w:ascii="Arial" w:hAnsi="Arial" w:cs="Arial"/>
                <w:b/>
                <w:sz w:val="24"/>
                <w:szCs w:val="28"/>
              </w:rPr>
            </w:pPr>
            <w:r>
              <w:rPr>
                <w:rFonts w:ascii="Arial" w:eastAsia="Arial" w:hAnsi="Arial" w:cs="Arial"/>
                <w:b/>
                <w:bCs/>
                <w:sz w:val="24"/>
                <w:szCs w:val="24"/>
                <w:lang w:val="cy-GB"/>
              </w:rPr>
              <w:t xml:space="preserve">Ystyriaethau Ansawdd </w:t>
            </w:r>
          </w:p>
          <w:p w14:paraId="0F2A0A28" w14:textId="77777777" w:rsidR="00487C9F" w:rsidRDefault="00194600" w:rsidP="001F4A0E">
            <w:pPr>
              <w:ind w:left="34" w:hanging="34"/>
              <w:rPr>
                <w:rFonts w:ascii="Arial" w:hAnsi="Arial" w:cs="Arial"/>
                <w:sz w:val="24"/>
                <w:szCs w:val="28"/>
              </w:rPr>
            </w:pPr>
            <w:r>
              <w:rPr>
                <w:rFonts w:ascii="Arial" w:eastAsia="Arial" w:hAnsi="Arial" w:cs="Arial"/>
                <w:sz w:val="24"/>
                <w:szCs w:val="24"/>
                <w:lang w:val="cy-GB"/>
              </w:rPr>
              <w:t xml:space="preserve">Yn seiliedig ar asesu'r wybodaeth sydd ar gael, mae mwyafrif y gwasanaethau o ansawdd digonol i gwrdd ag anghenion unigolion. Lle na chaiff disgwyliadau ansawdd eu cyflawni mae camau'n cael eu cymryd i sicrhau gwelliannau mewn pryd. </w:t>
            </w:r>
          </w:p>
          <w:p w14:paraId="5AD453B5" w14:textId="77777777" w:rsidR="00487C9F" w:rsidRPr="00C30E34" w:rsidRDefault="00194600" w:rsidP="001F4A0E">
            <w:pPr>
              <w:ind w:left="34" w:hanging="34"/>
              <w:rPr>
                <w:rFonts w:ascii="Arial" w:hAnsi="Arial" w:cs="Arial"/>
                <w:b/>
                <w:sz w:val="24"/>
                <w:szCs w:val="28"/>
              </w:rPr>
            </w:pPr>
            <w:r>
              <w:rPr>
                <w:rFonts w:ascii="Arial" w:eastAsia="Arial" w:hAnsi="Arial" w:cs="Arial"/>
                <w:b/>
                <w:bCs/>
                <w:sz w:val="24"/>
                <w:szCs w:val="24"/>
                <w:lang w:val="cy-GB"/>
              </w:rPr>
              <w:t>Monitro Contractau</w:t>
            </w:r>
          </w:p>
          <w:p w14:paraId="1E9C22EB" w14:textId="77777777" w:rsidR="00487C9F" w:rsidRPr="004E0932" w:rsidRDefault="00194600" w:rsidP="001F4A0E">
            <w:pPr>
              <w:ind w:left="34" w:hanging="34"/>
              <w:rPr>
                <w:rFonts w:ascii="Arial" w:hAnsi="Arial" w:cs="Arial"/>
                <w:sz w:val="24"/>
                <w:szCs w:val="28"/>
              </w:rPr>
            </w:pPr>
            <w:r>
              <w:rPr>
                <w:rFonts w:ascii="Arial" w:eastAsia="Arial" w:hAnsi="Arial" w:cs="Arial"/>
                <w:sz w:val="24"/>
                <w:szCs w:val="24"/>
                <w:lang w:val="cy-GB"/>
              </w:rPr>
              <w:t xml:space="preserve">Mae monitro contractau yn hanfodol er mwyn sicrhau y gall comisiynwyr fod yn hyderus bod gwasanaethau'n addas i'r diben a bod preswylwyr yn cael gofal boddhaol.  Mae timau Comisiynu lleol wedi datblygu perthynas waith gadarnhaol â darparwyr ac yn cydweithio â'r sector i ddatblygu a gwella gwasanaethau.  Lle caiff gwasanaethau eu prynu drwy Fframwaith Cenedlaethol Cydweithredol GIG Cymru ar gyfer Cartrefi Iechyd Meddwl ac Anableddau Dysgu Oedolion Iau, caiff </w:t>
            </w:r>
            <w:r>
              <w:rPr>
                <w:rFonts w:ascii="Arial" w:eastAsia="Arial" w:hAnsi="Arial" w:cs="Arial"/>
                <w:sz w:val="24"/>
                <w:szCs w:val="24"/>
                <w:lang w:val="cy-GB"/>
              </w:rPr>
              <w:lastRenderedPageBreak/>
              <w:t>rhai o'r cyfrifoldebau sicrhau ansawdd eu rhannu gyda chomisiynwyr arweiniol eraill.  Mae hyn yn darparu haen ychwanegol o fonitro sicrhau ansawdd</w:t>
            </w:r>
          </w:p>
        </w:tc>
      </w:tr>
      <w:tr w:rsidR="003E555C" w14:paraId="4C3654DB" w14:textId="77777777" w:rsidTr="00A03C59">
        <w:tc>
          <w:tcPr>
            <w:tcW w:w="9016" w:type="dxa"/>
            <w:shd w:val="clear" w:color="auto" w:fill="DBE5F1" w:themeFill="accent1" w:themeFillTint="33"/>
          </w:tcPr>
          <w:p w14:paraId="46692ED4" w14:textId="77777777" w:rsidR="00487C9F" w:rsidRPr="003E70B2" w:rsidRDefault="00194600" w:rsidP="00A03C59">
            <w:pPr>
              <w:rPr>
                <w:rFonts w:ascii="Arial" w:hAnsi="Arial" w:cs="Arial"/>
                <w:b/>
                <w:sz w:val="24"/>
                <w:szCs w:val="24"/>
              </w:rPr>
            </w:pPr>
            <w:r>
              <w:rPr>
                <w:rFonts w:ascii="Arial" w:eastAsia="Arial" w:hAnsi="Arial" w:cs="Arial"/>
                <w:b/>
                <w:bCs/>
                <w:sz w:val="24"/>
                <w:szCs w:val="24"/>
                <w:lang w:val="cy-GB"/>
              </w:rPr>
              <w:lastRenderedPageBreak/>
              <w:t xml:space="preserve">Tueddiadau Cyfredol a </w:t>
            </w:r>
            <w:proofErr w:type="spellStart"/>
            <w:r>
              <w:rPr>
                <w:rFonts w:ascii="Arial" w:eastAsia="Arial" w:hAnsi="Arial" w:cs="Arial"/>
                <w:b/>
                <w:bCs/>
                <w:sz w:val="24"/>
                <w:szCs w:val="24"/>
                <w:lang w:val="cy-GB"/>
              </w:rPr>
              <w:t>Rhagamcanol</w:t>
            </w:r>
            <w:proofErr w:type="spellEnd"/>
          </w:p>
        </w:tc>
      </w:tr>
      <w:tr w:rsidR="003E555C" w14:paraId="19D357D4" w14:textId="77777777" w:rsidTr="00A03C59">
        <w:tc>
          <w:tcPr>
            <w:tcW w:w="9016" w:type="dxa"/>
            <w:shd w:val="clear" w:color="auto" w:fill="auto"/>
          </w:tcPr>
          <w:p w14:paraId="5B62273B" w14:textId="77777777" w:rsidR="00487C9F" w:rsidRPr="00853CA1" w:rsidRDefault="00194600" w:rsidP="00A03C59">
            <w:pPr>
              <w:spacing w:line="256" w:lineRule="auto"/>
              <w:rPr>
                <w:rFonts w:ascii="Arial" w:hAnsi="Arial" w:cs="Arial"/>
                <w:b/>
                <w:sz w:val="24"/>
                <w:szCs w:val="28"/>
              </w:rPr>
            </w:pPr>
            <w:r>
              <w:rPr>
                <w:rFonts w:ascii="Arial" w:eastAsia="Arial" w:hAnsi="Arial" w:cs="Arial"/>
                <w:sz w:val="24"/>
                <w:szCs w:val="24"/>
                <w:lang w:val="cy-GB"/>
              </w:rPr>
              <w:t>Mae'r farchnad yn gweld ac yn cynyddu nifer y Darparwyr sy’n ehangu gwasanaethau awtistiaeth a gwasanaethau Anabledd Dysgu arbenigol eraill.  Nid yw Comisiynwyr Lleol wedi nodi'r galw am ehangu gwasanaethau yn y maes hwn ond mae Darparwyr yn gweld cyfleoedd masnachol ac yn addasu. Darparwyr nid comisiynwyr sy’n gosod costau ar gyfer y gwasanaethau hyn. Mae prinderau tymor hwy gwasanaethau nyrsio iechyd meddwl i bobl hŷn yn bosib.</w:t>
            </w:r>
          </w:p>
          <w:p w14:paraId="5F87DBD2" w14:textId="77777777" w:rsidR="00487C9F" w:rsidRPr="00853CA1" w:rsidRDefault="00194600" w:rsidP="00A03C59">
            <w:pPr>
              <w:spacing w:line="256" w:lineRule="auto"/>
              <w:rPr>
                <w:rFonts w:ascii="Arial" w:hAnsi="Arial" w:cs="Arial"/>
                <w:b/>
                <w:sz w:val="24"/>
                <w:szCs w:val="28"/>
              </w:rPr>
            </w:pPr>
            <w:r>
              <w:rPr>
                <w:rFonts w:ascii="Arial" w:eastAsia="Arial" w:hAnsi="Arial" w:cs="Arial"/>
                <w:sz w:val="24"/>
                <w:szCs w:val="24"/>
                <w:lang w:val="cy-GB"/>
              </w:rPr>
              <w:t xml:space="preserve">Ni ragwelir effeithiau negyddol o gwbl o ganlyniad i’r  datblygiadau hyn. Mae ehangu gwasanaethau arbenigol yn ategu’r ddarpariaeth bresennol ac yn creu cystadleuaeth ar bris ac ansawdd.  Bydd argaeledd gofal nyrsio yn cael ei fonitro fel bod modd cyfleu gofynion i'r farchnad os oes angen newidiadau yn lefel y gwasanaeth. </w:t>
            </w:r>
          </w:p>
          <w:p w14:paraId="7A08FBE0" w14:textId="77777777" w:rsidR="00487C9F" w:rsidRPr="00853CA1" w:rsidRDefault="00194600" w:rsidP="00A03C59">
            <w:pPr>
              <w:spacing w:line="256" w:lineRule="auto"/>
              <w:rPr>
                <w:rFonts w:ascii="Arial" w:hAnsi="Arial" w:cs="Arial"/>
                <w:sz w:val="24"/>
                <w:szCs w:val="28"/>
              </w:rPr>
            </w:pPr>
            <w:r>
              <w:rPr>
                <w:rFonts w:ascii="Arial" w:eastAsia="Arial" w:hAnsi="Arial" w:cs="Arial"/>
                <w:sz w:val="24"/>
                <w:szCs w:val="24"/>
                <w:lang w:val="cy-GB"/>
              </w:rPr>
              <w:t xml:space="preserve">Mae dinasyddion a theuluoedd yn dod yn llai parod i ystyried gofal preswyl hirdymor. Mae mwy o alw am ddewisiadau yn lle gofal preswyl, fel gwasanaethau byw â chymorth, cynlluniau gofal ychwanegol a darpariaeth gofal cartref arbenigol. Mae atebion sy'n hyrwyddo annibyniaeth ac yn osgoi dibyniaeth ar ofal preswyl yn gyson ag amcanion comisiynu lleol. Gwna'r opsiynau hyn fwy i adeiladu ar gryfderau pobl y mae angen gofal a chymorth arnynt ac maent yn fwy tebygol o gyflawni'r math o ganlyniadau y mae unigolion yn dweud wrthym eu bod yn bwysig. </w:t>
            </w:r>
          </w:p>
          <w:p w14:paraId="45B3B27E" w14:textId="77777777" w:rsidR="00487C9F" w:rsidRPr="00853CA1" w:rsidRDefault="00194600" w:rsidP="00A03C59">
            <w:pPr>
              <w:spacing w:line="256" w:lineRule="auto"/>
              <w:rPr>
                <w:rFonts w:ascii="Arial" w:hAnsi="Arial" w:cs="Arial"/>
                <w:sz w:val="24"/>
                <w:szCs w:val="28"/>
              </w:rPr>
            </w:pPr>
            <w:r>
              <w:rPr>
                <w:rFonts w:ascii="Arial" w:eastAsia="Arial" w:hAnsi="Arial" w:cs="Arial"/>
                <w:sz w:val="24"/>
                <w:szCs w:val="24"/>
                <w:lang w:val="cy-GB"/>
              </w:rPr>
              <w:t xml:space="preserve">Mae'r rhagolygon yn awgrymu gostyngiad yn y galw am wasanaethau preswyl i bobl ag anableddau dysgu yn y dyfodol ond cynnydd posib mewn gwasanaethau nyrsio iechyd meddwl er mwyn cadw i fyny gyda phoblogaeth sy'n heneiddio, a chynnydd i bobl ag ymddygiad heriol ac anghenion cymhleth. </w:t>
            </w:r>
          </w:p>
        </w:tc>
      </w:tr>
      <w:tr w:rsidR="003E555C" w14:paraId="4D5B2243" w14:textId="77777777" w:rsidTr="00A03C59">
        <w:tc>
          <w:tcPr>
            <w:tcW w:w="9016" w:type="dxa"/>
            <w:shd w:val="clear" w:color="auto" w:fill="DBE5F1" w:themeFill="accent1" w:themeFillTint="33"/>
          </w:tcPr>
          <w:p w14:paraId="5BDD2180" w14:textId="77777777" w:rsidR="00487C9F" w:rsidRPr="003E70B2" w:rsidRDefault="00194600" w:rsidP="00A03C59">
            <w:pPr>
              <w:rPr>
                <w:rFonts w:ascii="Arial" w:hAnsi="Arial" w:cs="Arial"/>
                <w:b/>
                <w:sz w:val="24"/>
                <w:szCs w:val="24"/>
              </w:rPr>
            </w:pPr>
            <w:r>
              <w:rPr>
                <w:rFonts w:ascii="Arial" w:eastAsia="Arial" w:hAnsi="Arial" w:cs="Arial"/>
                <w:b/>
                <w:bCs/>
                <w:sz w:val="24"/>
                <w:szCs w:val="24"/>
                <w:lang w:val="cy-GB"/>
              </w:rPr>
              <w:t>Effaith Arferion Comisiynu ar y Farchnad</w:t>
            </w:r>
          </w:p>
        </w:tc>
      </w:tr>
      <w:tr w:rsidR="003E555C" w14:paraId="113032DD" w14:textId="77777777" w:rsidTr="00A03C59">
        <w:tc>
          <w:tcPr>
            <w:tcW w:w="9016" w:type="dxa"/>
            <w:shd w:val="clear" w:color="auto" w:fill="auto"/>
          </w:tcPr>
          <w:p w14:paraId="3C3E3A5C" w14:textId="77777777" w:rsidR="00487C9F" w:rsidRPr="00853CA1" w:rsidRDefault="00194600" w:rsidP="00A03C59">
            <w:pPr>
              <w:rPr>
                <w:rFonts w:ascii="Arial" w:hAnsi="Arial" w:cs="Arial"/>
                <w:b/>
                <w:color w:val="1F1F1F"/>
                <w:sz w:val="24"/>
                <w:szCs w:val="24"/>
                <w:lang w:val="en"/>
              </w:rPr>
            </w:pPr>
            <w:r>
              <w:rPr>
                <w:rFonts w:ascii="Arial" w:eastAsia="Arial" w:hAnsi="Arial" w:cs="Arial"/>
                <w:b/>
                <w:bCs/>
                <w:color w:val="1F1F1F"/>
                <w:sz w:val="24"/>
                <w:szCs w:val="24"/>
                <w:lang w:val="cy-GB"/>
              </w:rPr>
              <w:t>Llywodraeth Cymru – Canllawiau Statudol</w:t>
            </w:r>
          </w:p>
          <w:p w14:paraId="3A51A2FB" w14:textId="77777777" w:rsidR="00487C9F" w:rsidRPr="00853CA1" w:rsidRDefault="00194600" w:rsidP="004D041D">
            <w:pPr>
              <w:rPr>
                <w:rFonts w:ascii="Arial" w:hAnsi="Arial" w:cs="Arial"/>
                <w:sz w:val="24"/>
                <w:szCs w:val="24"/>
                <w:lang w:val="en-US"/>
              </w:rPr>
            </w:pPr>
            <w:r>
              <w:rPr>
                <w:rFonts w:ascii="Arial" w:eastAsia="Arial" w:hAnsi="Arial" w:cs="Arial"/>
                <w:color w:val="1F1F1F"/>
                <w:sz w:val="24"/>
                <w:szCs w:val="24"/>
                <w:lang w:val="cy-GB"/>
              </w:rPr>
              <w:t xml:space="preserve">Daeth Rheoliadau Gwasanaethau </w:t>
            </w:r>
            <w:proofErr w:type="spellStart"/>
            <w:r>
              <w:rPr>
                <w:rFonts w:ascii="Arial" w:eastAsia="Arial" w:hAnsi="Arial" w:cs="Arial"/>
                <w:color w:val="1F1F1F"/>
                <w:sz w:val="24"/>
                <w:szCs w:val="24"/>
                <w:lang w:val="cy-GB"/>
              </w:rPr>
              <w:t>Rheoleiddiedig</w:t>
            </w:r>
            <w:proofErr w:type="spellEnd"/>
            <w:r>
              <w:rPr>
                <w:rFonts w:ascii="Arial" w:eastAsia="Arial" w:hAnsi="Arial" w:cs="Arial"/>
                <w:color w:val="1F1F1F"/>
                <w:sz w:val="24"/>
                <w:szCs w:val="24"/>
                <w:lang w:val="cy-GB"/>
              </w:rPr>
              <w:t xml:space="preserve"> (Darparwyr Gwasanaethau ac Unigolion Cyfrifol) (Cymru) 2017 fel y'u diwygiwyd</w:t>
            </w:r>
            <w:r>
              <w:rPr>
                <w:rFonts w:ascii="Arial" w:eastAsia="Arial" w:hAnsi="Arial" w:cs="Arial"/>
                <w:sz w:val="24"/>
                <w:szCs w:val="24"/>
                <w:lang w:val="cy-GB"/>
              </w:rPr>
              <w:t xml:space="preserve"> i rym ym mis Ebrill 2018 a chawsant eu gweithredu llawn erbyn mis Ebrill 2019.</w:t>
            </w:r>
            <w:r>
              <w:rPr>
                <w:rFonts w:ascii="Arial" w:eastAsia="Arial" w:hAnsi="Arial" w:cs="Arial"/>
                <w:b/>
                <w:bCs/>
                <w:sz w:val="24"/>
                <w:szCs w:val="24"/>
                <w:lang w:val="cy-GB"/>
              </w:rPr>
              <w:t xml:space="preserve"> </w:t>
            </w:r>
            <w:r>
              <w:rPr>
                <w:rFonts w:ascii="Arial" w:eastAsia="Arial" w:hAnsi="Arial" w:cs="Arial"/>
                <w:sz w:val="24"/>
                <w:szCs w:val="24"/>
                <w:lang w:val="cy-GB"/>
              </w:rPr>
              <w:t xml:space="preserve">Y newid allweddol a wynebai darparwyr oedd y gofyniad i ailgofrestru gyda AGC i ddarparu 'datganiad o bwrpas' i wasanaeth cartref gofal gan roi disgrifiad llawn o'r gwasanaethau y gellid eu darparu.  Roedd y ddeddfwriaeth newydd yn disodli'r 'Safonau Gofynnol Cenedlaethol ar gyfer Cartrefi Gofal i Oedolion Iau’ â chyfres newydd o reoliadau a chanllawiau statudol cysylltiedig. </w:t>
            </w:r>
          </w:p>
          <w:p w14:paraId="68E63C91" w14:textId="77777777" w:rsidR="00487C9F" w:rsidRPr="00853CA1" w:rsidRDefault="00194600" w:rsidP="004D041D">
            <w:pPr>
              <w:rPr>
                <w:rFonts w:ascii="Arial" w:hAnsi="Arial" w:cs="Arial"/>
                <w:sz w:val="24"/>
                <w:szCs w:val="24"/>
                <w:lang w:val="en-US"/>
              </w:rPr>
            </w:pPr>
            <w:r>
              <w:rPr>
                <w:rFonts w:ascii="Arial" w:eastAsia="Arial" w:hAnsi="Arial" w:cs="Arial"/>
                <w:sz w:val="24"/>
                <w:szCs w:val="24"/>
                <w:lang w:val="cy-GB"/>
              </w:rPr>
              <w:t>Oherwydd prosesau monitro cadarn, buom yn gweithio gyda darparwyr i gynnal lefelau da o ansawdd gwasanaethau ac i gefnogi darparwyr pan nodir materion. Mae'r bartneriaeth waith agos gyda darparwyr wedi helpu i gefnogi cartrefi gofal i wynebu'r heriau a gododd yn sgil pandemig COVID-19.</w:t>
            </w:r>
          </w:p>
          <w:p w14:paraId="63AE6828" w14:textId="77777777" w:rsidR="00487C9F" w:rsidRPr="00853CA1" w:rsidRDefault="00194600" w:rsidP="004D041D">
            <w:pPr>
              <w:rPr>
                <w:rFonts w:ascii="Arial" w:hAnsi="Arial" w:cs="Arial"/>
                <w:sz w:val="24"/>
                <w:szCs w:val="24"/>
                <w:lang w:val="en-US"/>
              </w:rPr>
            </w:pPr>
            <w:r>
              <w:rPr>
                <w:rFonts w:ascii="Arial" w:eastAsia="Arial" w:hAnsi="Arial" w:cs="Arial"/>
                <w:sz w:val="24"/>
                <w:szCs w:val="24"/>
                <w:lang w:val="cy-GB"/>
              </w:rPr>
              <w:lastRenderedPageBreak/>
              <w:t xml:space="preserve">Dros y 10 mlynedd ddiwethaf mae'r ffocws wedi bod ar gefnogi pobl i aros yn annibynnol o fewn eu cartrefi eu hunain. Yn gyffredinol, dim ond mewn cartrefi gofal preswyl arbenigol y bydd lleoliadau'n cael eu gwneud pan nad yw'n bosibl diwallu anghenion asesedig yr unigolyn yn y gwasanaethau llety cymunedol sydd ar gael. </w:t>
            </w:r>
          </w:p>
          <w:p w14:paraId="34DEAC6F" w14:textId="77777777" w:rsidR="00487C9F" w:rsidRPr="00853CA1" w:rsidRDefault="00194600" w:rsidP="00A03C59">
            <w:pPr>
              <w:rPr>
                <w:rFonts w:ascii="Arial" w:hAnsi="Arial" w:cs="Arial"/>
                <w:color w:val="1F1F1F"/>
                <w:sz w:val="24"/>
                <w:szCs w:val="28"/>
              </w:rPr>
            </w:pPr>
            <w:r>
              <w:rPr>
                <w:rFonts w:ascii="Arial" w:eastAsia="Arial" w:hAnsi="Arial" w:cs="Arial"/>
                <w:color w:val="1F1F1F"/>
                <w:sz w:val="24"/>
                <w:szCs w:val="24"/>
                <w:lang w:val="cy-GB"/>
              </w:rPr>
              <w:t>Mae'r duedd tuag at brynu o fframweithiau cenedlaethol yn dwyn canlyniadau cymysg. Lle ceir galw mawr am rai gwasanaethau arbenigol, mae defnyddio fframweithiau wedi arwain at gostau uwch. Mae trefniadau sy'n caniatáu cyd-drafod yn lleol gyda darparwyr lleol yn tueddu i sicrhau canlyniadau gwell gwerth am arian. Nid yw'r egwyddor bod fframweithiau cenedlaethol yn hyrwyddo mynediad at farchnad ehangach fwy amrywiol sy'n caniatáu mwy o gystadleuaeth ar bris ac ansawdd yn cael ei harddangos yn glir ym mhob maes.</w:t>
            </w:r>
          </w:p>
          <w:p w14:paraId="5D89F95C" w14:textId="77777777" w:rsidR="00487C9F" w:rsidRPr="007C23C1" w:rsidRDefault="00194600" w:rsidP="007C23C1">
            <w:pPr>
              <w:rPr>
                <w:rFonts w:ascii="Arial" w:hAnsi="Arial" w:cs="Arial"/>
                <w:color w:val="1F1F1F"/>
                <w:sz w:val="24"/>
                <w:szCs w:val="28"/>
              </w:rPr>
            </w:pPr>
            <w:r>
              <w:rPr>
                <w:rFonts w:ascii="Arial" w:eastAsia="Arial" w:hAnsi="Arial" w:cs="Arial"/>
                <w:color w:val="1F1F1F"/>
                <w:sz w:val="24"/>
                <w:szCs w:val="24"/>
                <w:lang w:val="cy-GB"/>
              </w:rPr>
              <w:t xml:space="preserve">Mae dulliau rhanbarthol o adolygu lleoliadau cost uchel wedi arwain at ddealltwriaeth fwy gwybodus o gost ac ansawdd. Mae angen rhagor o waith i alluogi'r dulliau hyn i sicrhau dealltwriaeth gyffredin fwy gwybodus o ganlyniadau i bobl, ac amcanion comisiynu rhanbarthol eraill a rennir. Mae gwaith pellach i gyflawni hyn ar y gweill. </w:t>
            </w:r>
          </w:p>
        </w:tc>
      </w:tr>
      <w:tr w:rsidR="003E555C" w14:paraId="2B22E7AB" w14:textId="77777777" w:rsidTr="00A03C59">
        <w:tc>
          <w:tcPr>
            <w:tcW w:w="9016" w:type="dxa"/>
            <w:shd w:val="clear" w:color="auto" w:fill="DBE5F1" w:themeFill="accent1" w:themeFillTint="33"/>
          </w:tcPr>
          <w:p w14:paraId="011C061B" w14:textId="77777777" w:rsidR="00487C9F" w:rsidRPr="00C561CB" w:rsidRDefault="00194600" w:rsidP="00A03C59">
            <w:pPr>
              <w:rPr>
                <w:rFonts w:ascii="Arial" w:hAnsi="Arial" w:cs="Arial"/>
                <w:b/>
                <w:sz w:val="24"/>
                <w:szCs w:val="24"/>
              </w:rPr>
            </w:pPr>
            <w:r>
              <w:rPr>
                <w:rFonts w:ascii="Arial" w:eastAsia="Arial" w:hAnsi="Arial" w:cs="Arial"/>
                <w:b/>
                <w:bCs/>
                <w:sz w:val="24"/>
                <w:szCs w:val="24"/>
                <w:lang w:val="cy-GB"/>
              </w:rPr>
              <w:lastRenderedPageBreak/>
              <w:t>Cynaliadwyedd y Ddarpariaeth</w:t>
            </w:r>
          </w:p>
        </w:tc>
      </w:tr>
      <w:tr w:rsidR="003E555C" w14:paraId="2545C5E5" w14:textId="77777777" w:rsidTr="00A03C59">
        <w:tc>
          <w:tcPr>
            <w:tcW w:w="9016" w:type="dxa"/>
            <w:shd w:val="clear" w:color="auto" w:fill="auto"/>
          </w:tcPr>
          <w:p w14:paraId="751E44E4" w14:textId="77777777" w:rsidR="00487C9F" w:rsidRPr="003E70B2" w:rsidRDefault="00194600" w:rsidP="00A03C59">
            <w:pPr>
              <w:rPr>
                <w:rFonts w:ascii="Arial" w:hAnsi="Arial" w:cs="Arial"/>
                <w:sz w:val="24"/>
                <w:szCs w:val="24"/>
              </w:rPr>
            </w:pPr>
            <w:r>
              <w:rPr>
                <w:rFonts w:ascii="Arial" w:eastAsia="Arial" w:hAnsi="Arial" w:cs="Arial"/>
                <w:sz w:val="24"/>
                <w:szCs w:val="24"/>
                <w:lang w:val="cy-GB"/>
              </w:rPr>
              <w:t xml:space="preserve">Mae 79 o gartrefi gofal yn gweithredu ar draws y rhanbarth, a phob un ohonynt naill ai'n cael ei redeg yn breifat neu'n rhan o sefydliadau cenedlaethol mwy o faint.  Nid oes gweithredwyr trydydd sector cartrefi gofal arbenigol yn y rhanbarth.  Mae hyder mewn cynaliadwyedd yn y sector yn uchel, ond mae parhau i ddatblygu modelau llety cymunedol yn golygu y bydd llai o alw wrth symud ymlaen.   </w:t>
            </w:r>
          </w:p>
        </w:tc>
      </w:tr>
      <w:tr w:rsidR="003E555C" w14:paraId="390B3BC6" w14:textId="77777777" w:rsidTr="00A03C59">
        <w:tc>
          <w:tcPr>
            <w:tcW w:w="9016" w:type="dxa"/>
            <w:shd w:val="clear" w:color="auto" w:fill="DBE5F1" w:themeFill="accent1" w:themeFillTint="33"/>
          </w:tcPr>
          <w:p w14:paraId="00C5A302" w14:textId="77777777" w:rsidR="00487C9F" w:rsidRPr="003E70B2" w:rsidRDefault="00194600" w:rsidP="00A03C59">
            <w:pPr>
              <w:rPr>
                <w:rFonts w:ascii="Arial" w:hAnsi="Arial" w:cs="Arial"/>
                <w:b/>
                <w:sz w:val="24"/>
                <w:szCs w:val="24"/>
              </w:rPr>
            </w:pPr>
            <w:r>
              <w:rPr>
                <w:rFonts w:ascii="Arial" w:eastAsia="Arial" w:hAnsi="Arial" w:cs="Arial"/>
                <w:b/>
                <w:bCs/>
                <w:sz w:val="24"/>
                <w:szCs w:val="24"/>
                <w:lang w:val="cy-GB"/>
              </w:rPr>
              <w:t>Risgiau i Sefydlogrwydd y Farchnad</w:t>
            </w:r>
          </w:p>
        </w:tc>
      </w:tr>
      <w:tr w:rsidR="003E555C" w14:paraId="7BAFAA31" w14:textId="77777777" w:rsidTr="00A03C59">
        <w:tc>
          <w:tcPr>
            <w:tcW w:w="9016" w:type="dxa"/>
            <w:shd w:val="clear" w:color="auto" w:fill="auto"/>
          </w:tcPr>
          <w:p w14:paraId="7F00EFAC" w14:textId="77777777" w:rsidR="00487C9F" w:rsidRPr="00ED74B3" w:rsidRDefault="00194600" w:rsidP="004D041D">
            <w:pPr>
              <w:rPr>
                <w:rFonts w:ascii="Arial" w:hAnsi="Arial" w:cs="Arial"/>
                <w:sz w:val="24"/>
                <w:szCs w:val="28"/>
                <w:u w:val="single"/>
              </w:rPr>
            </w:pPr>
            <w:r>
              <w:rPr>
                <w:rFonts w:ascii="Arial" w:eastAsia="Arial" w:hAnsi="Arial" w:cs="Arial"/>
                <w:sz w:val="24"/>
                <w:szCs w:val="24"/>
                <w:u w:val="single"/>
                <w:lang w:val="cy-GB"/>
              </w:rPr>
              <w:t>Angen Gofal</w:t>
            </w:r>
          </w:p>
          <w:p w14:paraId="61F78F7F" w14:textId="77777777" w:rsidR="00487C9F" w:rsidRPr="00ED74B3" w:rsidRDefault="00194600" w:rsidP="004D041D">
            <w:pPr>
              <w:rPr>
                <w:rFonts w:ascii="Arial" w:hAnsi="Arial" w:cs="Arial"/>
                <w:sz w:val="24"/>
                <w:szCs w:val="28"/>
              </w:rPr>
            </w:pPr>
            <w:r>
              <w:rPr>
                <w:rFonts w:ascii="Arial" w:eastAsia="Arial" w:hAnsi="Arial" w:cs="Arial"/>
                <w:sz w:val="24"/>
                <w:szCs w:val="24"/>
                <w:lang w:val="cy-GB"/>
              </w:rPr>
              <w:t xml:space="preserve">Mae newidiadau i batrymau'r galw yn risg yn y tymor hwy. Yn y tymor byrrach, mae'r galw am wasanaethau presennol yn debygol o barhau'n weddol gyson. Efallai y bydd yn rhaid i gartrefi gofal addasu eu modelau mewn ymateb i'r galw sy'n newid, a'r disgwyl yw y bydd y galw'n lleihau wrth i fodelau gofal newydd gael eu datblygu. Mae dibyniaeth ar leoliadau y tu allan i’r sir yn is-optimaidd i breswylwyr, teuluoedd a chomisiynwyr.  </w:t>
            </w:r>
          </w:p>
          <w:p w14:paraId="7148D845" w14:textId="77777777" w:rsidR="00487C9F" w:rsidRPr="00ED74B3" w:rsidRDefault="00194600" w:rsidP="004D041D">
            <w:pPr>
              <w:rPr>
                <w:rFonts w:ascii="Arial" w:hAnsi="Arial" w:cs="Arial"/>
                <w:sz w:val="24"/>
                <w:szCs w:val="28"/>
                <w:u w:val="single"/>
              </w:rPr>
            </w:pPr>
            <w:r>
              <w:rPr>
                <w:rFonts w:ascii="Arial" w:eastAsia="Arial" w:hAnsi="Arial" w:cs="Arial"/>
                <w:sz w:val="24"/>
                <w:szCs w:val="24"/>
                <w:u w:val="single"/>
                <w:lang w:val="cy-GB"/>
              </w:rPr>
              <w:t>Defnydd</w:t>
            </w:r>
          </w:p>
          <w:p w14:paraId="129DC6CE" w14:textId="77777777" w:rsidR="00487C9F" w:rsidRPr="00ED74B3" w:rsidRDefault="00194600" w:rsidP="004D041D">
            <w:pPr>
              <w:rPr>
                <w:rFonts w:ascii="Arial" w:hAnsi="Arial" w:cs="Arial"/>
                <w:sz w:val="24"/>
                <w:szCs w:val="28"/>
              </w:rPr>
            </w:pPr>
            <w:r>
              <w:rPr>
                <w:rFonts w:ascii="Arial" w:eastAsia="Arial" w:hAnsi="Arial" w:cs="Arial"/>
                <w:sz w:val="24"/>
                <w:szCs w:val="24"/>
                <w:lang w:val="cy-GB"/>
              </w:rPr>
              <w:t xml:space="preserve">Nid yw COVID wedi effeithio o </w:t>
            </w:r>
            <w:proofErr w:type="spellStart"/>
            <w:r>
              <w:rPr>
                <w:rFonts w:ascii="Arial" w:eastAsia="Arial" w:hAnsi="Arial" w:cs="Arial"/>
                <w:sz w:val="24"/>
                <w:szCs w:val="24"/>
                <w:lang w:val="cy-GB"/>
              </w:rPr>
              <w:t>ddifrif</w:t>
            </w:r>
            <w:proofErr w:type="spellEnd"/>
            <w:r>
              <w:rPr>
                <w:rFonts w:ascii="Arial" w:eastAsia="Arial" w:hAnsi="Arial" w:cs="Arial"/>
                <w:sz w:val="24"/>
                <w:szCs w:val="24"/>
                <w:lang w:val="cy-GB"/>
              </w:rPr>
              <w:t xml:space="preserve"> ar lefelau defnyddio. Mae lefelau gwagleoedd isel gan y mwyafrif o gartrefi gofal arbenigol, sy'n golygu ei bod yn anoddach dod o hyd i leoliadau addas i bobl y mae angen y gwasanaethau hyn arnynt. Nid yw'r patrymau presennol sy'n ymwneud â defnyddio yn peri risg i sefydlogrwydd y farchnad. Mae darparwyr hefyd yn agored i gomisiynwyr y tu allan i'r rhanbarth.   </w:t>
            </w:r>
          </w:p>
          <w:p w14:paraId="49E08A80" w14:textId="77777777" w:rsidR="00487C9F" w:rsidRPr="00ED74B3" w:rsidRDefault="00194600" w:rsidP="004D041D">
            <w:pPr>
              <w:rPr>
                <w:rFonts w:ascii="Arial" w:hAnsi="Arial" w:cs="Arial"/>
                <w:sz w:val="24"/>
                <w:szCs w:val="28"/>
                <w:u w:val="single"/>
              </w:rPr>
            </w:pPr>
            <w:r>
              <w:rPr>
                <w:rFonts w:ascii="Arial" w:eastAsia="Arial" w:hAnsi="Arial" w:cs="Arial"/>
                <w:sz w:val="24"/>
                <w:szCs w:val="24"/>
                <w:u w:val="single"/>
                <w:lang w:val="cy-GB"/>
              </w:rPr>
              <w:t xml:space="preserve">Ariannol </w:t>
            </w:r>
          </w:p>
          <w:p w14:paraId="462E3D25" w14:textId="77777777" w:rsidR="00487C9F" w:rsidRPr="00ED74B3" w:rsidRDefault="00194600" w:rsidP="004D041D">
            <w:pPr>
              <w:rPr>
                <w:rFonts w:ascii="Arial" w:hAnsi="Arial" w:cs="Arial"/>
                <w:sz w:val="24"/>
                <w:szCs w:val="28"/>
                <w:u w:val="single"/>
              </w:rPr>
            </w:pPr>
            <w:r>
              <w:rPr>
                <w:rFonts w:ascii="Arial" w:eastAsia="Arial" w:hAnsi="Arial" w:cs="Arial"/>
                <w:sz w:val="24"/>
                <w:szCs w:val="24"/>
                <w:lang w:val="cy-GB"/>
              </w:rPr>
              <w:t xml:space="preserve">Mae gwasanaethau arbenigol yn gallu gosod eu prisiau eu hunain. Lle mae gwasanaethau'n cael eu prynu drwy fframweithiau mae costau'n llai tryloyw. Mae </w:t>
            </w:r>
            <w:r>
              <w:rPr>
                <w:rFonts w:ascii="Arial" w:eastAsia="Arial" w:hAnsi="Arial" w:cs="Arial"/>
                <w:sz w:val="24"/>
                <w:szCs w:val="24"/>
                <w:lang w:val="cy-GB"/>
              </w:rPr>
              <w:lastRenderedPageBreak/>
              <w:t>monitro ariannol yn cael ei wneud ac mae methiant neu amharu ar wasanaethau mewn cysylltiad â hyfywedd ariannol yn brin. Mae costau cynyddol yn broblem i bob math o wasanaeth. Mae hyn yn gysylltiedig â chostau staff cynyddol sy'n angenrheidiol i recriwtio a chadw staff a phwysau chwyddiant eraill sy'n cynyddu'n gyflym. Mae disgwyl i'r pwysau hyn arwain at gynyddu costau parhaus.</w:t>
            </w:r>
            <w:r>
              <w:rPr>
                <w:rFonts w:ascii="Arial" w:eastAsia="Arial" w:hAnsi="Arial" w:cs="Arial"/>
                <w:sz w:val="24"/>
                <w:szCs w:val="24"/>
                <w:u w:val="single"/>
                <w:lang w:val="cy-GB"/>
              </w:rPr>
              <w:t xml:space="preserve"> </w:t>
            </w:r>
          </w:p>
          <w:p w14:paraId="76EC9CD0" w14:textId="77777777" w:rsidR="00487C9F" w:rsidRPr="00ED74B3" w:rsidRDefault="00194600" w:rsidP="004D041D">
            <w:pPr>
              <w:rPr>
                <w:rFonts w:ascii="Arial" w:hAnsi="Arial" w:cs="Arial"/>
                <w:sz w:val="24"/>
                <w:szCs w:val="28"/>
                <w:u w:val="single"/>
              </w:rPr>
            </w:pPr>
            <w:r>
              <w:rPr>
                <w:rFonts w:ascii="Arial" w:eastAsia="Arial" w:hAnsi="Arial" w:cs="Arial"/>
                <w:sz w:val="24"/>
                <w:szCs w:val="24"/>
                <w:u w:val="single"/>
                <w:lang w:val="cy-GB"/>
              </w:rPr>
              <w:t>Staff</w:t>
            </w:r>
          </w:p>
          <w:p w14:paraId="6E48D8BD" w14:textId="77777777" w:rsidR="00487C9F" w:rsidRPr="004E0932" w:rsidRDefault="00194600" w:rsidP="004D041D">
            <w:pPr>
              <w:rPr>
                <w:rFonts w:ascii="Arial" w:hAnsi="Arial" w:cs="Arial"/>
                <w:sz w:val="24"/>
                <w:szCs w:val="28"/>
              </w:rPr>
            </w:pPr>
            <w:r>
              <w:rPr>
                <w:rFonts w:ascii="Arial" w:eastAsia="Arial" w:hAnsi="Arial" w:cs="Arial"/>
                <w:sz w:val="24"/>
                <w:szCs w:val="24"/>
                <w:lang w:val="cy-GB"/>
              </w:rPr>
              <w:t xml:space="preserve">Mae'n bosibl mai recriwtio a chadw'r gweithlu yw'r risg fwyaf i sefydlogrwydd y sector. Mae pandemig COVID wedi gwaethygu’r pwysau. Mae mudo’r gweithlu i sectorau cyflogaeth eraill yn cynyddu. Mae'r pwysau ar y gweithlu presennol wedi cynyddu. Mae cyfraddau cyflog yn broblem ond mae ffactorau eraill, fel boddhad swyddi a chydnabyddiaeth i weithlu a all deimlo weithiau heb ei werthfawrogi’n ddigonol, hefyd yn berthnasol.  Mae'r rhain yn faterion y mae'n rhaid i gomisiynwyr a llunwyr polisi fynd i’r afael â nhw nad oes modd eu datrys yn gyflym neu'n hawdd. </w:t>
            </w:r>
          </w:p>
        </w:tc>
      </w:tr>
    </w:tbl>
    <w:p w14:paraId="1D210A6C" w14:textId="77777777" w:rsidR="00487C9F" w:rsidRPr="003E70B2" w:rsidRDefault="00487C9F" w:rsidP="00487C9F">
      <w:pPr>
        <w:rPr>
          <w:rFonts w:ascii="Arial" w:hAnsi="Arial" w:cs="Arial"/>
          <w:sz w:val="24"/>
          <w:szCs w:val="24"/>
        </w:rPr>
      </w:pPr>
    </w:p>
    <w:p w14:paraId="17998503" w14:textId="77777777" w:rsidR="00487C9F" w:rsidRPr="003E70B2" w:rsidRDefault="00487C9F" w:rsidP="00487C9F">
      <w:pPr>
        <w:rPr>
          <w:rFonts w:ascii="Arial" w:hAnsi="Arial" w:cs="Arial"/>
          <w:sz w:val="24"/>
          <w:szCs w:val="24"/>
        </w:rPr>
      </w:pPr>
    </w:p>
    <w:tbl>
      <w:tblPr>
        <w:tblStyle w:val="TableGrid1"/>
        <w:tblW w:w="0" w:type="auto"/>
        <w:shd w:val="clear" w:color="auto" w:fill="DBE5F1" w:themeFill="accent1" w:themeFillTint="33"/>
        <w:tblLook w:val="04A0" w:firstRow="1" w:lastRow="0" w:firstColumn="1" w:lastColumn="0" w:noHBand="0" w:noVBand="1"/>
      </w:tblPr>
      <w:tblGrid>
        <w:gridCol w:w="9016"/>
      </w:tblGrid>
      <w:tr w:rsidR="003E555C" w14:paraId="7F3BC555" w14:textId="77777777" w:rsidTr="00A03C59">
        <w:tc>
          <w:tcPr>
            <w:tcW w:w="9016" w:type="dxa"/>
            <w:shd w:val="clear" w:color="auto" w:fill="DBE5F1" w:themeFill="accent1" w:themeFillTint="33"/>
          </w:tcPr>
          <w:p w14:paraId="77908B45" w14:textId="77777777" w:rsidR="00487C9F" w:rsidRPr="003E70B2" w:rsidRDefault="00194600" w:rsidP="00C87212">
            <w:pPr>
              <w:rPr>
                <w:rFonts w:ascii="Arial" w:hAnsi="Arial" w:cs="Arial"/>
                <w:b/>
                <w:sz w:val="24"/>
                <w:szCs w:val="24"/>
              </w:rPr>
            </w:pPr>
            <w:r>
              <w:rPr>
                <w:rFonts w:ascii="Arial" w:eastAsia="Arial" w:hAnsi="Arial" w:cs="Arial"/>
                <w:b/>
                <w:bCs/>
                <w:sz w:val="24"/>
                <w:szCs w:val="24"/>
                <w:lang w:val="cy-GB"/>
              </w:rPr>
              <w:t>Adran D – Ystyriaethau Eraill sy'n Effeithio ar y Farchnad</w:t>
            </w:r>
          </w:p>
        </w:tc>
      </w:tr>
      <w:tr w:rsidR="003E555C" w14:paraId="45551EB5" w14:textId="77777777" w:rsidTr="00A03C59">
        <w:tc>
          <w:tcPr>
            <w:tcW w:w="9016" w:type="dxa"/>
            <w:shd w:val="clear" w:color="auto" w:fill="DBE5F1" w:themeFill="accent1" w:themeFillTint="33"/>
          </w:tcPr>
          <w:p w14:paraId="330E440B" w14:textId="77777777" w:rsidR="00487C9F" w:rsidRPr="003E70B2" w:rsidRDefault="00194600" w:rsidP="00A03C59">
            <w:pPr>
              <w:rPr>
                <w:rFonts w:ascii="Arial" w:hAnsi="Arial" w:cs="Arial"/>
                <w:b/>
                <w:sz w:val="24"/>
                <w:szCs w:val="24"/>
              </w:rPr>
            </w:pPr>
            <w:r>
              <w:rPr>
                <w:rFonts w:ascii="Arial" w:eastAsia="Arial" w:hAnsi="Arial" w:cs="Arial"/>
                <w:b/>
                <w:bCs/>
                <w:sz w:val="24"/>
                <w:szCs w:val="24"/>
                <w:lang w:val="cy-GB"/>
              </w:rPr>
              <w:t>Adnoddau</w:t>
            </w:r>
            <w:r>
              <w:rPr>
                <w:rFonts w:ascii="Arial" w:eastAsia="Arial" w:hAnsi="Arial" w:cs="Arial"/>
                <w:b/>
                <w:bCs/>
                <w:sz w:val="24"/>
                <w:szCs w:val="24"/>
                <w:lang w:val="cy-GB"/>
              </w:rPr>
              <w:tab/>
            </w:r>
          </w:p>
        </w:tc>
      </w:tr>
      <w:tr w:rsidR="003E555C" w14:paraId="0E1898BC" w14:textId="77777777" w:rsidTr="00A03C59">
        <w:tc>
          <w:tcPr>
            <w:tcW w:w="9016" w:type="dxa"/>
            <w:shd w:val="clear" w:color="auto" w:fill="auto"/>
          </w:tcPr>
          <w:p w14:paraId="6D87CEE2" w14:textId="77777777" w:rsidR="00487C9F" w:rsidRPr="004E0932" w:rsidRDefault="00194600" w:rsidP="00A03C59">
            <w:pPr>
              <w:jc w:val="both"/>
              <w:rPr>
                <w:rFonts w:ascii="Arial" w:hAnsi="Arial" w:cs="Arial"/>
                <w:sz w:val="24"/>
                <w:szCs w:val="28"/>
              </w:rPr>
            </w:pPr>
            <w:r>
              <w:rPr>
                <w:rFonts w:ascii="Arial" w:eastAsia="Arial" w:hAnsi="Arial" w:cs="Arial"/>
                <w:sz w:val="24"/>
                <w:szCs w:val="24"/>
                <w:lang w:val="cy-GB"/>
              </w:rPr>
              <w:t xml:space="preserve">Mae gosod ffioedd yn ystyried y costau dilys heddiw ac yn y dyfodol sy'n wynebu darparwyr yn ogystal â'r ffactorau sy'n effeithio ar y costau hynny, a'r potensial am berfformiad gwell a ffyrdd mwy cost-effeithiol o weithio. Mae'r prosesau hyn yn sicrhau, hyd y bo modd, fod ffioedd a osodir yn ddigonol i alluogi darparwyr i fodloni'r manylebau a osodir gan gomisiynwyr a rheoleiddwyr. </w:t>
            </w:r>
          </w:p>
        </w:tc>
      </w:tr>
      <w:tr w:rsidR="003E555C" w14:paraId="2B545C39" w14:textId="77777777" w:rsidTr="00A03C59">
        <w:tc>
          <w:tcPr>
            <w:tcW w:w="9016" w:type="dxa"/>
            <w:shd w:val="clear" w:color="auto" w:fill="DBE5F1" w:themeFill="accent1" w:themeFillTint="33"/>
          </w:tcPr>
          <w:p w14:paraId="60A815AC" w14:textId="77777777" w:rsidR="00487C9F" w:rsidRPr="0033644B" w:rsidRDefault="00194600" w:rsidP="00A03C59">
            <w:pPr>
              <w:jc w:val="both"/>
              <w:rPr>
                <w:rFonts w:ascii="Arial" w:hAnsi="Arial" w:cs="Arial"/>
                <w:b/>
                <w:sz w:val="24"/>
                <w:szCs w:val="24"/>
              </w:rPr>
            </w:pPr>
            <w:r>
              <w:rPr>
                <w:rFonts w:ascii="Arial" w:eastAsia="Arial" w:hAnsi="Arial" w:cs="Arial"/>
                <w:b/>
                <w:bCs/>
                <w:sz w:val="24"/>
                <w:szCs w:val="24"/>
                <w:lang w:val="cy-GB"/>
              </w:rPr>
              <w:t>Taliadau Uniongyrchol</w:t>
            </w:r>
          </w:p>
        </w:tc>
      </w:tr>
      <w:tr w:rsidR="003E555C" w14:paraId="0FE19CCB" w14:textId="77777777" w:rsidTr="00A03C59">
        <w:tc>
          <w:tcPr>
            <w:tcW w:w="9016" w:type="dxa"/>
            <w:shd w:val="clear" w:color="auto" w:fill="auto"/>
          </w:tcPr>
          <w:p w14:paraId="5E62D065" w14:textId="77777777" w:rsidR="00487C9F" w:rsidRPr="00ED74B3" w:rsidRDefault="00194600" w:rsidP="00A03C59">
            <w:pPr>
              <w:rPr>
                <w:rFonts w:ascii="Arial" w:hAnsi="Arial" w:cs="Arial"/>
                <w:sz w:val="28"/>
                <w:szCs w:val="28"/>
              </w:rPr>
            </w:pPr>
            <w:r>
              <w:rPr>
                <w:rFonts w:ascii="Arial" w:eastAsia="Arial" w:hAnsi="Arial" w:cs="Arial"/>
                <w:sz w:val="24"/>
                <w:szCs w:val="24"/>
                <w:lang w:val="cy-GB"/>
              </w:rPr>
              <w:t xml:space="preserve">Mae cyfleusterau ar waith i bobl gael taliad uniongyrchol i brynu gwasanaethau cartrefi gofal. Nid oes unrhyw unigolion yn defnyddio taliadau uniongyrchol ar hyn o bryd i brynu gofal hirdymor gan gartrefi gofal er bod taliadau uniongyrchol yn cael eu defnyddio i brynu gofal seibiant. </w:t>
            </w:r>
          </w:p>
        </w:tc>
      </w:tr>
      <w:tr w:rsidR="003E555C" w14:paraId="4DD40DEE" w14:textId="77777777" w:rsidTr="00A03C59">
        <w:tc>
          <w:tcPr>
            <w:tcW w:w="9016" w:type="dxa"/>
            <w:shd w:val="clear" w:color="auto" w:fill="DBE5F1" w:themeFill="accent1" w:themeFillTint="33"/>
          </w:tcPr>
          <w:p w14:paraId="5D48D303" w14:textId="77777777" w:rsidR="00487C9F" w:rsidRPr="0033644B" w:rsidRDefault="00194600" w:rsidP="00A03C59">
            <w:pPr>
              <w:jc w:val="both"/>
              <w:rPr>
                <w:rFonts w:ascii="Arial" w:hAnsi="Arial" w:cs="Arial"/>
                <w:b/>
                <w:sz w:val="24"/>
                <w:szCs w:val="24"/>
              </w:rPr>
            </w:pPr>
            <w:r>
              <w:rPr>
                <w:rFonts w:ascii="Arial" w:eastAsia="Arial" w:hAnsi="Arial" w:cs="Arial"/>
                <w:b/>
                <w:bCs/>
                <w:sz w:val="24"/>
                <w:szCs w:val="24"/>
                <w:lang w:val="cy-GB"/>
              </w:rPr>
              <w:t>Gweithlu</w:t>
            </w:r>
          </w:p>
        </w:tc>
      </w:tr>
      <w:tr w:rsidR="003E555C" w14:paraId="0A5950CE" w14:textId="77777777" w:rsidTr="00A03C59">
        <w:tc>
          <w:tcPr>
            <w:tcW w:w="9016" w:type="dxa"/>
            <w:shd w:val="clear" w:color="auto" w:fill="auto"/>
          </w:tcPr>
          <w:p w14:paraId="5B273641" w14:textId="77777777" w:rsidR="00487C9F" w:rsidRDefault="00194600" w:rsidP="004D041D">
            <w:pPr>
              <w:rPr>
                <w:rFonts w:ascii="Arial" w:hAnsi="Arial" w:cs="Arial"/>
                <w:sz w:val="24"/>
                <w:szCs w:val="24"/>
              </w:rPr>
            </w:pPr>
            <w:r>
              <w:rPr>
                <w:rFonts w:ascii="Arial" w:eastAsia="Arial" w:hAnsi="Arial" w:cs="Arial"/>
                <w:sz w:val="24"/>
                <w:szCs w:val="24"/>
                <w:lang w:val="cy-GB"/>
              </w:rPr>
              <w:t>Mae'r sector yn ei chael hi'n fwyfwy anodd recriwtio staff gofal.  Mae staff gofal yn gadael y sector i weithio mewn meysydd eraill sy'n cael eu hystyried yn llai heriol.  Mae'r comisiynwyr yn ystyried ffyrdd o gefnogi darparwyr o ran materion eu gweithlu gyda'r pwyslais ar gyflog.</w:t>
            </w:r>
          </w:p>
        </w:tc>
      </w:tr>
    </w:tbl>
    <w:p w14:paraId="1F7DA59C" w14:textId="77777777" w:rsidR="00487C9F" w:rsidRPr="003E70B2" w:rsidRDefault="00487C9F" w:rsidP="00487C9F">
      <w:pPr>
        <w:rPr>
          <w:rFonts w:ascii="Arial" w:hAnsi="Arial" w:cs="Arial"/>
          <w:sz w:val="24"/>
          <w:szCs w:val="24"/>
        </w:rPr>
      </w:pPr>
    </w:p>
    <w:tbl>
      <w:tblPr>
        <w:tblStyle w:val="TableGrid1"/>
        <w:tblW w:w="0" w:type="auto"/>
        <w:shd w:val="clear" w:color="auto" w:fill="DBE5F1" w:themeFill="accent1" w:themeFillTint="33"/>
        <w:tblLook w:val="04A0" w:firstRow="1" w:lastRow="0" w:firstColumn="1" w:lastColumn="0" w:noHBand="0" w:noVBand="1"/>
      </w:tblPr>
      <w:tblGrid>
        <w:gridCol w:w="9016"/>
      </w:tblGrid>
      <w:tr w:rsidR="003E555C" w14:paraId="6E1840DF" w14:textId="77777777" w:rsidTr="00A03C59">
        <w:tc>
          <w:tcPr>
            <w:tcW w:w="9016" w:type="dxa"/>
            <w:shd w:val="clear" w:color="auto" w:fill="DBE5F1" w:themeFill="accent1" w:themeFillTint="33"/>
          </w:tcPr>
          <w:p w14:paraId="3247230C" w14:textId="77777777" w:rsidR="00487C9F" w:rsidRPr="003E70B2" w:rsidRDefault="00194600" w:rsidP="00C87212">
            <w:pPr>
              <w:rPr>
                <w:rFonts w:ascii="Arial" w:hAnsi="Arial" w:cs="Arial"/>
                <w:sz w:val="24"/>
                <w:szCs w:val="24"/>
              </w:rPr>
            </w:pPr>
            <w:r>
              <w:rPr>
                <w:rFonts w:ascii="Arial" w:eastAsia="Arial" w:hAnsi="Arial" w:cs="Arial"/>
                <w:b/>
                <w:bCs/>
                <w:sz w:val="24"/>
                <w:szCs w:val="24"/>
                <w:lang w:val="cy-GB"/>
              </w:rPr>
              <w:t xml:space="preserve">Adran E – Crynodeb o'r Farchnad </w:t>
            </w:r>
          </w:p>
        </w:tc>
      </w:tr>
      <w:tr w:rsidR="003E555C" w14:paraId="130CA654" w14:textId="77777777" w:rsidTr="00A03C59">
        <w:tc>
          <w:tcPr>
            <w:tcW w:w="9016" w:type="dxa"/>
            <w:shd w:val="clear" w:color="auto" w:fill="auto"/>
          </w:tcPr>
          <w:p w14:paraId="337DB016" w14:textId="77777777" w:rsidR="00487C9F" w:rsidRDefault="00194600" w:rsidP="001F4A0E">
            <w:pPr>
              <w:rPr>
                <w:rFonts w:ascii="Arial" w:hAnsi="Arial" w:cs="Arial"/>
                <w:sz w:val="24"/>
                <w:szCs w:val="28"/>
              </w:rPr>
            </w:pPr>
            <w:r>
              <w:rPr>
                <w:rFonts w:ascii="Arial" w:eastAsia="Arial" w:hAnsi="Arial" w:cs="Arial"/>
                <w:sz w:val="24"/>
                <w:szCs w:val="24"/>
                <w:lang w:val="cy-GB"/>
              </w:rPr>
              <w:t xml:space="preserve">Ystyrir bod y farchnad cartrefi gofal arbenigol ar draws y rhanbarth yn sefydlog, ond mae diffyg darparwyr a all gefnogi unigolion ag ymddygiad heriol ac anghenion cymhleth, sy'n arwain at wneud lleoliadau y tu allan i'r rhanbarth neu </w:t>
            </w:r>
            <w:r>
              <w:rPr>
                <w:rFonts w:ascii="Arial" w:eastAsia="Arial" w:hAnsi="Arial" w:cs="Arial"/>
                <w:sz w:val="24"/>
                <w:szCs w:val="24"/>
                <w:lang w:val="cy-GB"/>
              </w:rPr>
              <w:lastRenderedPageBreak/>
              <w:t xml:space="preserve">osod pobl ar restri aros gyda darparwyr sy'n arbenigo yn y math hwn o gymorth.  Ceir hefyd ddiffyg darpariaeth iechyd meddwl difrifol ar draws y rhanbarth.  </w:t>
            </w:r>
          </w:p>
          <w:p w14:paraId="77D9063E" w14:textId="77777777" w:rsidR="00487C9F" w:rsidRPr="00ED74B3" w:rsidRDefault="00194600" w:rsidP="001F4A0E">
            <w:pPr>
              <w:rPr>
                <w:rFonts w:ascii="Arial" w:hAnsi="Arial" w:cs="Arial"/>
                <w:b/>
                <w:sz w:val="24"/>
                <w:szCs w:val="28"/>
              </w:rPr>
            </w:pPr>
            <w:r>
              <w:rPr>
                <w:rFonts w:ascii="Arial" w:eastAsia="Arial" w:hAnsi="Arial" w:cs="Arial"/>
                <w:sz w:val="24"/>
                <w:szCs w:val="24"/>
                <w:lang w:val="cy-GB"/>
              </w:rPr>
              <w:t xml:space="preserve">Yn gyffredinol, mae gwasanaethau o ansawdd boddhaol gyda nifer isel o achosion o ddiffyg cydymffurfio â chontractau ffurfiol neu dorri safonau rheoleiddio. Prin fu’r achosion o fethiant gwasanaeth. Bu gwasanaethau yn hyfyw yn ariannol. Bu gweithredwyr yn awyddus i fuddsoddi mewn datblygu gwasanaethau newydd. </w:t>
            </w:r>
          </w:p>
          <w:p w14:paraId="5BD178F3" w14:textId="77777777" w:rsidR="00487C9F" w:rsidRPr="00ED74B3" w:rsidRDefault="00194600" w:rsidP="001F4A0E">
            <w:pPr>
              <w:rPr>
                <w:rFonts w:ascii="Arial" w:hAnsi="Arial" w:cs="Arial"/>
                <w:sz w:val="24"/>
                <w:szCs w:val="28"/>
                <w:lang w:val="en"/>
              </w:rPr>
            </w:pPr>
            <w:r>
              <w:rPr>
                <w:rFonts w:ascii="Arial" w:eastAsia="Arial" w:hAnsi="Arial" w:cs="Arial"/>
                <w:sz w:val="24"/>
                <w:szCs w:val="24"/>
                <w:lang w:val="cy-GB"/>
              </w:rPr>
              <w:t xml:space="preserve">Nid yw COVID-19 wedi effeithio'n sylweddol ar siâp na sefydlogrwydd y farchnad. Nid effeithiwyd yn sylweddol ar lefelau defnyddio. Fodd bynnag, mae costau gweithredu wedi codi’n sylweddol, yn anecdotaidd o leiaf.  Mae pwysau'r gweithlu yn fwy nag erioed. Bydd y ffactorau hyn yn parhau i gyflwyno heriau. </w:t>
            </w:r>
          </w:p>
          <w:p w14:paraId="0E19E902" w14:textId="77777777" w:rsidR="00487C9F" w:rsidRPr="003E70B2" w:rsidRDefault="00194600" w:rsidP="001F4A0E">
            <w:pPr>
              <w:rPr>
                <w:rFonts w:ascii="Arial" w:hAnsi="Arial" w:cs="Arial"/>
                <w:sz w:val="24"/>
                <w:szCs w:val="24"/>
              </w:rPr>
            </w:pPr>
            <w:r>
              <w:rPr>
                <w:rFonts w:ascii="Arial" w:eastAsia="Arial" w:hAnsi="Arial" w:cs="Arial"/>
                <w:sz w:val="24"/>
                <w:szCs w:val="24"/>
                <w:lang w:val="cy-GB"/>
              </w:rPr>
              <w:t xml:space="preserve">Bydd y gwaith sy'n cael ei wneud gan gomisiynwyr o fewn pob Awdurdod Lleol i ailddatblygu'r farchnad er mwyn iddi adlewyrchu'n well y dymuniadau a </w:t>
            </w:r>
            <w:proofErr w:type="spellStart"/>
            <w:r>
              <w:rPr>
                <w:rFonts w:ascii="Arial" w:eastAsia="Arial" w:hAnsi="Arial" w:cs="Arial"/>
                <w:sz w:val="24"/>
                <w:szCs w:val="24"/>
                <w:lang w:val="cy-GB"/>
              </w:rPr>
              <w:t>ffefrir</w:t>
            </w:r>
            <w:proofErr w:type="spellEnd"/>
            <w:r>
              <w:rPr>
                <w:rFonts w:ascii="Arial" w:eastAsia="Arial" w:hAnsi="Arial" w:cs="Arial"/>
                <w:sz w:val="24"/>
                <w:szCs w:val="24"/>
                <w:lang w:val="cy-GB"/>
              </w:rPr>
              <w:t xml:space="preserve"> gan unigolion, yn effeithio'n uniongyrchol ar ddarpariaeth cartrefi gofal arbenigol.</w:t>
            </w:r>
          </w:p>
        </w:tc>
      </w:tr>
    </w:tbl>
    <w:p w14:paraId="6755AB9F" w14:textId="77777777" w:rsidR="00487C9F" w:rsidRPr="003E70B2" w:rsidRDefault="00487C9F" w:rsidP="00487C9F">
      <w:pPr>
        <w:rPr>
          <w:rFonts w:ascii="Arial" w:hAnsi="Arial" w:cs="Arial"/>
          <w:b/>
          <w:sz w:val="24"/>
          <w:szCs w:val="24"/>
        </w:rPr>
      </w:pPr>
    </w:p>
    <w:p w14:paraId="5CA5DB0F" w14:textId="77777777" w:rsidR="00487C9F" w:rsidRPr="003E70B2" w:rsidRDefault="00487C9F" w:rsidP="00487C9F">
      <w:pPr>
        <w:rPr>
          <w:rFonts w:ascii="Arial" w:hAnsi="Arial" w:cs="Arial"/>
          <w:sz w:val="24"/>
          <w:szCs w:val="24"/>
        </w:rPr>
      </w:pPr>
    </w:p>
    <w:p w14:paraId="61D1C8A8" w14:textId="77777777" w:rsidR="001976E6" w:rsidRDefault="001976E6" w:rsidP="00487C9F">
      <w:pPr>
        <w:rPr>
          <w:rFonts w:ascii="Arial" w:hAnsi="Arial" w:cs="Arial"/>
          <w:b/>
          <w:bCs/>
          <w:sz w:val="24"/>
          <w:szCs w:val="24"/>
        </w:rPr>
      </w:pPr>
    </w:p>
    <w:p w14:paraId="480BB8B0" w14:textId="77777777" w:rsidR="004E0932" w:rsidRDefault="00194600">
      <w:pPr>
        <w:spacing w:after="0" w:line="240" w:lineRule="auto"/>
        <w:rPr>
          <w:rFonts w:ascii="Arial" w:hAnsi="Arial" w:cs="Arial"/>
          <w:b/>
          <w:bCs/>
          <w:sz w:val="24"/>
          <w:szCs w:val="24"/>
        </w:rPr>
      </w:pPr>
      <w:r>
        <w:rPr>
          <w:rFonts w:ascii="Arial" w:hAnsi="Arial" w:cs="Arial"/>
          <w:b/>
          <w:bCs/>
          <w:sz w:val="24"/>
          <w:szCs w:val="24"/>
        </w:rPr>
        <w:br w:type="page"/>
      </w:r>
    </w:p>
    <w:p w14:paraId="04B901BF" w14:textId="77777777" w:rsidR="001976E6" w:rsidRDefault="001976E6" w:rsidP="00487C9F">
      <w:pPr>
        <w:rPr>
          <w:rFonts w:ascii="Arial" w:hAnsi="Arial" w:cs="Arial"/>
          <w:b/>
          <w:bCs/>
          <w:sz w:val="24"/>
          <w:szCs w:val="24"/>
        </w:rPr>
      </w:pPr>
    </w:p>
    <w:p w14:paraId="4884ACA4" w14:textId="77777777" w:rsidR="00487C9F" w:rsidRPr="001976E6" w:rsidRDefault="00194600" w:rsidP="00EC4EB4">
      <w:pPr>
        <w:pStyle w:val="Heading2"/>
        <w:numPr>
          <w:ilvl w:val="1"/>
          <w:numId w:val="17"/>
        </w:numPr>
        <w:rPr>
          <w:rFonts w:ascii="Arial" w:hAnsi="Arial" w:cs="Arial"/>
          <w:b/>
          <w:color w:val="auto"/>
          <w:sz w:val="28"/>
        </w:rPr>
      </w:pPr>
      <w:bookmarkStart w:id="10" w:name="_Toc106873924"/>
      <w:r>
        <w:rPr>
          <w:rFonts w:ascii="Arial" w:eastAsia="Arial" w:hAnsi="Arial" w:cs="Arial"/>
          <w:b/>
          <w:bCs/>
          <w:color w:val="auto"/>
          <w:sz w:val="28"/>
          <w:szCs w:val="28"/>
          <w:lang w:val="cy-GB"/>
        </w:rPr>
        <w:t>Llety Diogel – Plant</w:t>
      </w:r>
      <w:bookmarkEnd w:id="10"/>
      <w:r>
        <w:rPr>
          <w:rFonts w:ascii="Arial" w:eastAsia="Arial" w:hAnsi="Arial" w:cs="Arial"/>
          <w:b/>
          <w:bCs/>
          <w:color w:val="auto"/>
          <w:sz w:val="28"/>
          <w:szCs w:val="28"/>
          <w:lang w:val="cy-GB"/>
        </w:rPr>
        <w:t> </w:t>
      </w:r>
    </w:p>
    <w:p w14:paraId="24DFE885" w14:textId="77777777" w:rsidR="001976E6" w:rsidRPr="001976E6" w:rsidRDefault="001976E6" w:rsidP="001976E6">
      <w:pPr>
        <w:pStyle w:val="ListParagraph"/>
        <w:ind w:left="375"/>
        <w:rPr>
          <w:rFonts w:ascii="Arial" w:hAnsi="Arial" w:cs="Arial"/>
          <w:b/>
          <w:sz w:val="24"/>
          <w:szCs w:val="24"/>
        </w:rPr>
      </w:pPr>
    </w:p>
    <w:tbl>
      <w:tblPr>
        <w:tblStyle w:val="TableGrid1"/>
        <w:tblW w:w="0" w:type="auto"/>
        <w:shd w:val="clear" w:color="auto" w:fill="DBE5F1" w:themeFill="accent1" w:themeFillTint="33"/>
        <w:tblLook w:val="04A0" w:firstRow="1" w:lastRow="0" w:firstColumn="1" w:lastColumn="0" w:noHBand="0" w:noVBand="1"/>
      </w:tblPr>
      <w:tblGrid>
        <w:gridCol w:w="9016"/>
      </w:tblGrid>
      <w:tr w:rsidR="003E555C" w14:paraId="2B7EDA33" w14:textId="77777777" w:rsidTr="00A03C59">
        <w:tc>
          <w:tcPr>
            <w:tcW w:w="9016" w:type="dxa"/>
            <w:shd w:val="clear" w:color="auto" w:fill="DBE5F1" w:themeFill="accent1" w:themeFillTint="33"/>
          </w:tcPr>
          <w:p w14:paraId="3CE80118" w14:textId="77777777" w:rsidR="00487C9F" w:rsidRPr="003E70B2" w:rsidRDefault="00194600" w:rsidP="00A03C59">
            <w:pPr>
              <w:rPr>
                <w:rFonts w:ascii="Arial" w:hAnsi="Arial" w:cs="Arial"/>
                <w:b/>
                <w:sz w:val="24"/>
                <w:szCs w:val="24"/>
              </w:rPr>
            </w:pPr>
            <w:r>
              <w:rPr>
                <w:rFonts w:ascii="Arial" w:eastAsia="Arial" w:hAnsi="Arial" w:cs="Arial"/>
                <w:b/>
                <w:bCs/>
                <w:sz w:val="24"/>
                <w:szCs w:val="24"/>
                <w:lang w:val="cy-GB"/>
              </w:rPr>
              <w:t>Adran A – Digonolrwydd y Farchnad</w:t>
            </w:r>
          </w:p>
        </w:tc>
      </w:tr>
      <w:tr w:rsidR="003E555C" w14:paraId="172DEA64" w14:textId="77777777" w:rsidTr="00A03C59">
        <w:tc>
          <w:tcPr>
            <w:tcW w:w="9016" w:type="dxa"/>
            <w:shd w:val="clear" w:color="auto" w:fill="auto"/>
          </w:tcPr>
          <w:p w14:paraId="3C85A042" w14:textId="77777777" w:rsidR="00487C9F" w:rsidRPr="00C215AB" w:rsidRDefault="00194600" w:rsidP="00A03C59">
            <w:pPr>
              <w:rPr>
                <w:rFonts w:ascii="Arial" w:hAnsi="Arial" w:cs="Arial"/>
                <w:sz w:val="24"/>
                <w:szCs w:val="24"/>
              </w:rPr>
            </w:pPr>
            <w:proofErr w:type="spellStart"/>
            <w:r>
              <w:rPr>
                <w:rFonts w:ascii="Arial" w:eastAsia="Arial" w:hAnsi="Arial" w:cs="Arial"/>
                <w:b/>
                <w:bCs/>
                <w:sz w:val="24"/>
                <w:szCs w:val="24"/>
                <w:lang w:val="cy-GB"/>
              </w:rPr>
              <w:t>Capasiti'r</w:t>
            </w:r>
            <w:proofErr w:type="spellEnd"/>
            <w:r>
              <w:rPr>
                <w:rFonts w:ascii="Arial" w:eastAsia="Arial" w:hAnsi="Arial" w:cs="Arial"/>
                <w:b/>
                <w:bCs/>
                <w:sz w:val="24"/>
                <w:szCs w:val="24"/>
                <w:lang w:val="cy-GB"/>
              </w:rPr>
              <w:t xml:space="preserve"> Farchnad</w:t>
            </w:r>
            <w:r>
              <w:rPr>
                <w:rFonts w:ascii="Arial" w:eastAsia="Arial" w:hAnsi="Arial" w:cs="Arial"/>
                <w:sz w:val="24"/>
                <w:szCs w:val="24"/>
                <w:lang w:val="cy-GB"/>
              </w:rPr>
              <w:t> </w:t>
            </w:r>
          </w:p>
          <w:p w14:paraId="6D61D39F" w14:textId="77777777" w:rsidR="00487C9F" w:rsidRPr="00C215AB" w:rsidRDefault="00194600" w:rsidP="00A03C59">
            <w:pPr>
              <w:rPr>
                <w:rFonts w:ascii="Arial" w:hAnsi="Arial" w:cs="Arial"/>
                <w:sz w:val="24"/>
                <w:szCs w:val="24"/>
              </w:rPr>
            </w:pPr>
            <w:r>
              <w:rPr>
                <w:rFonts w:ascii="Arial" w:eastAsia="Arial" w:hAnsi="Arial" w:cs="Arial"/>
                <w:sz w:val="24"/>
                <w:szCs w:val="24"/>
                <w:lang w:val="cy-GB"/>
              </w:rPr>
              <w:t xml:space="preserve">Mae Cyngor Bwrdeistref Sirol Castell-nedd Port Talbot yn berchen ar Gartref Plant Diogel </w:t>
            </w:r>
            <w:proofErr w:type="spellStart"/>
            <w:r>
              <w:rPr>
                <w:rFonts w:ascii="Arial" w:eastAsia="Arial" w:hAnsi="Arial" w:cs="Arial"/>
                <w:sz w:val="24"/>
                <w:szCs w:val="24"/>
                <w:lang w:val="cy-GB"/>
              </w:rPr>
              <w:t>Hillside</w:t>
            </w:r>
            <w:proofErr w:type="spellEnd"/>
            <w:r>
              <w:rPr>
                <w:rFonts w:ascii="Arial" w:eastAsia="Arial" w:hAnsi="Arial" w:cs="Arial"/>
                <w:sz w:val="24"/>
                <w:szCs w:val="24"/>
                <w:lang w:val="cy-GB"/>
              </w:rPr>
              <w:t xml:space="preserve"> ac yn ei weithredu.  </w:t>
            </w:r>
            <w:proofErr w:type="spellStart"/>
            <w:r>
              <w:rPr>
                <w:rFonts w:ascii="Arial" w:eastAsia="Arial" w:hAnsi="Arial" w:cs="Arial"/>
                <w:sz w:val="24"/>
                <w:szCs w:val="24"/>
                <w:lang w:val="cy-GB"/>
              </w:rPr>
              <w:t>Hillside</w:t>
            </w:r>
            <w:proofErr w:type="spellEnd"/>
            <w:r>
              <w:rPr>
                <w:rFonts w:ascii="Arial" w:eastAsia="Arial" w:hAnsi="Arial" w:cs="Arial"/>
                <w:sz w:val="24"/>
                <w:szCs w:val="24"/>
                <w:lang w:val="cy-GB"/>
              </w:rPr>
              <w:t xml:space="preserve"> yw'r unig gartref plant diogel yng Nghymru, sy'n rhoi CBS Castell-nedd Port Talbot mewn sefyllfa unigryw yng Nghymru o allu cael mynediad i leoliadau preswyl diogel o fewn ei ffin sirol ei hun. </w:t>
            </w:r>
          </w:p>
          <w:p w14:paraId="5D007E2F" w14:textId="77777777" w:rsidR="00487C9F" w:rsidRPr="00C215AB" w:rsidRDefault="00194600" w:rsidP="00A03C59">
            <w:pPr>
              <w:rPr>
                <w:rFonts w:ascii="Arial" w:hAnsi="Arial" w:cs="Arial"/>
                <w:sz w:val="24"/>
                <w:szCs w:val="24"/>
              </w:rPr>
            </w:pPr>
            <w:r>
              <w:rPr>
                <w:rFonts w:ascii="Arial" w:eastAsia="Arial" w:hAnsi="Arial" w:cs="Arial"/>
                <w:sz w:val="24"/>
                <w:szCs w:val="24"/>
                <w:lang w:val="cy-GB"/>
              </w:rPr>
              <w:t xml:space="preserve">Mae </w:t>
            </w:r>
            <w:proofErr w:type="spellStart"/>
            <w:r>
              <w:rPr>
                <w:rFonts w:ascii="Arial" w:eastAsia="Arial" w:hAnsi="Arial" w:cs="Arial"/>
                <w:sz w:val="24"/>
                <w:szCs w:val="24"/>
                <w:lang w:val="cy-GB"/>
              </w:rPr>
              <w:t>Hillside</w:t>
            </w:r>
            <w:proofErr w:type="spellEnd"/>
            <w:r>
              <w:rPr>
                <w:rFonts w:ascii="Arial" w:eastAsia="Arial" w:hAnsi="Arial" w:cs="Arial"/>
                <w:sz w:val="24"/>
                <w:szCs w:val="24"/>
                <w:lang w:val="cy-GB"/>
              </w:rPr>
              <w:t xml:space="preserve"> yn derbyn plant a phobl ifanc o unrhyw le yn y Deyrnas Unedig ond mae'n canolbwyntio ar ddarparu lleoliadau i blant Cymru yn unol ag argaeledd lleoliadau ac anghenion cymorth asesedig y plentyn. </w:t>
            </w:r>
          </w:p>
          <w:p w14:paraId="76F5C1FD" w14:textId="77777777" w:rsidR="00487C9F" w:rsidRPr="00C215AB" w:rsidRDefault="00194600" w:rsidP="00A03C59">
            <w:pPr>
              <w:rPr>
                <w:rFonts w:ascii="Arial" w:hAnsi="Arial" w:cs="Arial"/>
                <w:sz w:val="24"/>
                <w:szCs w:val="24"/>
              </w:rPr>
            </w:pPr>
            <w:r>
              <w:rPr>
                <w:rFonts w:ascii="Arial" w:eastAsia="Arial" w:hAnsi="Arial" w:cs="Arial"/>
                <w:sz w:val="24"/>
                <w:szCs w:val="24"/>
                <w:lang w:val="cy-GB"/>
              </w:rPr>
              <w:t xml:space="preserve">Ers cyhoeddi Asesiad Poblogaeth Bae’r Gorllewin 2017, cafodd model gwasanaeth </w:t>
            </w:r>
            <w:proofErr w:type="spellStart"/>
            <w:r>
              <w:rPr>
                <w:rFonts w:ascii="Arial" w:eastAsia="Arial" w:hAnsi="Arial" w:cs="Arial"/>
                <w:sz w:val="24"/>
                <w:szCs w:val="24"/>
                <w:lang w:val="cy-GB"/>
              </w:rPr>
              <w:t>Hillside</w:t>
            </w:r>
            <w:proofErr w:type="spellEnd"/>
            <w:r>
              <w:rPr>
                <w:rFonts w:ascii="Arial" w:eastAsia="Arial" w:hAnsi="Arial" w:cs="Arial"/>
                <w:sz w:val="24"/>
                <w:szCs w:val="24"/>
                <w:lang w:val="cy-GB"/>
              </w:rPr>
              <w:t xml:space="preserve"> ei adolygu a'i ddiwygio, ac arweiniodd y canlyniad at ostwng </w:t>
            </w:r>
            <w:proofErr w:type="spellStart"/>
            <w:r>
              <w:rPr>
                <w:rFonts w:ascii="Arial" w:eastAsia="Arial" w:hAnsi="Arial" w:cs="Arial"/>
                <w:sz w:val="24"/>
                <w:szCs w:val="24"/>
                <w:lang w:val="cy-GB"/>
              </w:rPr>
              <w:t>capasiti</w:t>
            </w:r>
            <w:proofErr w:type="spellEnd"/>
            <w:r>
              <w:rPr>
                <w:rFonts w:ascii="Arial" w:eastAsia="Arial" w:hAnsi="Arial" w:cs="Arial"/>
                <w:sz w:val="24"/>
                <w:szCs w:val="24"/>
                <w:lang w:val="cy-GB"/>
              </w:rPr>
              <w:t xml:space="preserve"> lleoliadau cyffredinol </w:t>
            </w:r>
            <w:proofErr w:type="spellStart"/>
            <w:r>
              <w:rPr>
                <w:rFonts w:ascii="Arial" w:eastAsia="Arial" w:hAnsi="Arial" w:cs="Arial"/>
                <w:sz w:val="24"/>
                <w:szCs w:val="24"/>
                <w:lang w:val="cy-GB"/>
              </w:rPr>
              <w:t>Hillside</w:t>
            </w:r>
            <w:proofErr w:type="spellEnd"/>
            <w:r>
              <w:rPr>
                <w:rFonts w:ascii="Arial" w:eastAsia="Arial" w:hAnsi="Arial" w:cs="Arial"/>
                <w:sz w:val="24"/>
                <w:szCs w:val="24"/>
                <w:lang w:val="cy-GB"/>
              </w:rPr>
              <w:t>, ond nid yw hyn wedi effeithio'n negyddol ar fynediad y cyngor i leoliadau preswyl diogel. </w:t>
            </w:r>
          </w:p>
          <w:p w14:paraId="4D1FFCD9" w14:textId="77777777" w:rsidR="00487C9F" w:rsidRPr="00C215AB" w:rsidRDefault="00194600" w:rsidP="00A03C59">
            <w:pPr>
              <w:rPr>
                <w:rFonts w:ascii="Arial" w:hAnsi="Arial" w:cs="Arial"/>
                <w:sz w:val="24"/>
                <w:szCs w:val="24"/>
              </w:rPr>
            </w:pPr>
            <w:r>
              <w:rPr>
                <w:rFonts w:ascii="Arial" w:eastAsia="Arial" w:hAnsi="Arial" w:cs="Arial"/>
                <w:sz w:val="24"/>
                <w:szCs w:val="24"/>
                <w:lang w:val="cy-GB"/>
              </w:rPr>
              <w:t xml:space="preserve">Ers 2017, crynhoir y newidiadau allweddol i </w:t>
            </w:r>
            <w:proofErr w:type="spellStart"/>
            <w:r>
              <w:rPr>
                <w:rFonts w:ascii="Arial" w:eastAsia="Arial" w:hAnsi="Arial" w:cs="Arial"/>
                <w:sz w:val="24"/>
                <w:szCs w:val="24"/>
                <w:lang w:val="cy-GB"/>
              </w:rPr>
              <w:t>gapasiti</w:t>
            </w:r>
            <w:proofErr w:type="spellEnd"/>
            <w:r>
              <w:rPr>
                <w:rFonts w:ascii="Arial" w:eastAsia="Arial" w:hAnsi="Arial" w:cs="Arial"/>
                <w:sz w:val="24"/>
                <w:szCs w:val="24"/>
                <w:lang w:val="cy-GB"/>
              </w:rPr>
              <w:t xml:space="preserve"> lleoliadau </w:t>
            </w:r>
            <w:proofErr w:type="spellStart"/>
            <w:r>
              <w:rPr>
                <w:rFonts w:ascii="Arial" w:eastAsia="Arial" w:hAnsi="Arial" w:cs="Arial"/>
                <w:sz w:val="24"/>
                <w:szCs w:val="24"/>
                <w:lang w:val="cy-GB"/>
              </w:rPr>
              <w:t>Hillside</w:t>
            </w:r>
            <w:proofErr w:type="spellEnd"/>
            <w:r>
              <w:rPr>
                <w:rFonts w:ascii="Arial" w:eastAsia="Arial" w:hAnsi="Arial" w:cs="Arial"/>
                <w:sz w:val="24"/>
                <w:szCs w:val="24"/>
                <w:lang w:val="cy-GB"/>
              </w:rPr>
              <w:t xml:space="preserve"> fel a ganlyn: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35"/>
              <w:gridCol w:w="1343"/>
              <w:gridCol w:w="1343"/>
              <w:gridCol w:w="601"/>
              <w:gridCol w:w="1262"/>
            </w:tblGrid>
            <w:tr w:rsidR="003E555C" w14:paraId="4A79B768" w14:textId="77777777" w:rsidTr="00A03C59">
              <w:trPr>
                <w:trHeight w:val="675"/>
              </w:trPr>
              <w:tc>
                <w:tcPr>
                  <w:tcW w:w="43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F33E713" w14:textId="77777777" w:rsidR="00487C9F" w:rsidRPr="00C215AB" w:rsidRDefault="00194600" w:rsidP="00A03C59">
                  <w:pPr>
                    <w:rPr>
                      <w:rFonts w:ascii="Arial" w:hAnsi="Arial" w:cs="Arial"/>
                      <w:sz w:val="24"/>
                      <w:szCs w:val="24"/>
                    </w:rPr>
                  </w:pPr>
                  <w:r w:rsidRPr="00C215AB">
                    <w:rPr>
                      <w:rFonts w:ascii="Arial" w:hAnsi="Arial" w:cs="Arial"/>
                      <w:sz w:val="24"/>
                      <w:szCs w:val="24"/>
                    </w:rPr>
                    <w:t> </w:t>
                  </w:r>
                </w:p>
              </w:tc>
              <w:tc>
                <w:tcPr>
                  <w:tcW w:w="13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534A05D" w14:textId="77777777" w:rsidR="00487C9F" w:rsidRPr="00C215AB" w:rsidRDefault="00194600" w:rsidP="00A03C59">
                  <w:pPr>
                    <w:rPr>
                      <w:rFonts w:ascii="Arial" w:hAnsi="Arial" w:cs="Arial"/>
                      <w:sz w:val="24"/>
                      <w:szCs w:val="24"/>
                    </w:rPr>
                  </w:pPr>
                  <w:r>
                    <w:rPr>
                      <w:rFonts w:ascii="Arial" w:eastAsia="Arial" w:hAnsi="Arial" w:cs="Arial"/>
                      <w:b/>
                      <w:bCs/>
                      <w:sz w:val="24"/>
                      <w:szCs w:val="24"/>
                      <w:lang w:val="cy-GB"/>
                    </w:rPr>
                    <w:t>2017</w:t>
                  </w:r>
                  <w:r>
                    <w:rPr>
                      <w:rFonts w:ascii="Arial" w:eastAsia="Arial" w:hAnsi="Arial" w:cs="Arial"/>
                      <w:sz w:val="24"/>
                      <w:szCs w:val="24"/>
                      <w:lang w:val="cy-GB"/>
                    </w:rPr>
                    <w:t> </w:t>
                  </w:r>
                </w:p>
              </w:tc>
              <w:tc>
                <w:tcPr>
                  <w:tcW w:w="13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EF8EF2C" w14:textId="77777777" w:rsidR="00487C9F" w:rsidRPr="00C215AB" w:rsidRDefault="00194600" w:rsidP="00A03C59">
                  <w:pPr>
                    <w:rPr>
                      <w:rFonts w:ascii="Arial" w:hAnsi="Arial" w:cs="Arial"/>
                      <w:sz w:val="24"/>
                      <w:szCs w:val="24"/>
                    </w:rPr>
                  </w:pPr>
                  <w:r>
                    <w:rPr>
                      <w:rFonts w:ascii="Arial" w:eastAsia="Arial" w:hAnsi="Arial" w:cs="Arial"/>
                      <w:b/>
                      <w:bCs/>
                      <w:sz w:val="24"/>
                      <w:szCs w:val="24"/>
                      <w:lang w:val="cy-GB"/>
                    </w:rPr>
                    <w:t>2021</w:t>
                  </w:r>
                  <w:r>
                    <w:rPr>
                      <w:rFonts w:ascii="Arial" w:eastAsia="Arial" w:hAnsi="Arial" w:cs="Arial"/>
                      <w:sz w:val="24"/>
                      <w:szCs w:val="24"/>
                      <w:lang w:val="cy-GB"/>
                    </w:rPr>
                    <w:t> </w:t>
                  </w:r>
                </w:p>
              </w:tc>
              <w:tc>
                <w:tcPr>
                  <w:tcW w:w="1905" w:type="dxa"/>
                  <w:gridSpan w:val="2"/>
                  <w:tcBorders>
                    <w:top w:val="single" w:sz="6" w:space="0" w:color="auto"/>
                    <w:left w:val="single" w:sz="6" w:space="0" w:color="auto"/>
                    <w:bottom w:val="single" w:sz="6" w:space="0" w:color="auto"/>
                    <w:right w:val="single" w:sz="6" w:space="0" w:color="auto"/>
                  </w:tcBorders>
                  <w:shd w:val="clear" w:color="auto" w:fill="auto"/>
                  <w:hideMark/>
                </w:tcPr>
                <w:p w14:paraId="1EFC273B" w14:textId="77777777" w:rsidR="00487C9F" w:rsidRPr="00C215AB" w:rsidRDefault="00194600" w:rsidP="00A03C59">
                  <w:pPr>
                    <w:rPr>
                      <w:rFonts w:ascii="Arial" w:hAnsi="Arial" w:cs="Arial"/>
                      <w:sz w:val="24"/>
                      <w:szCs w:val="24"/>
                    </w:rPr>
                  </w:pPr>
                  <w:r>
                    <w:rPr>
                      <w:rFonts w:ascii="Arial" w:eastAsia="Arial" w:hAnsi="Arial" w:cs="Arial"/>
                      <w:b/>
                      <w:bCs/>
                      <w:sz w:val="24"/>
                      <w:szCs w:val="24"/>
                      <w:lang w:val="cy-GB"/>
                    </w:rPr>
                    <w:t>Cyfeiriad y Symud</w:t>
                  </w:r>
                  <w:r>
                    <w:rPr>
                      <w:rFonts w:ascii="Arial" w:eastAsia="Arial" w:hAnsi="Arial" w:cs="Arial"/>
                      <w:sz w:val="24"/>
                      <w:szCs w:val="24"/>
                      <w:lang w:val="cy-GB"/>
                    </w:rPr>
                    <w:t> </w:t>
                  </w:r>
                </w:p>
              </w:tc>
            </w:tr>
            <w:tr w:rsidR="003E555C" w14:paraId="2131FF09" w14:textId="77777777" w:rsidTr="00A03C59">
              <w:trPr>
                <w:trHeight w:val="675"/>
              </w:trPr>
              <w:tc>
                <w:tcPr>
                  <w:tcW w:w="43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A7DFABB" w14:textId="77777777" w:rsidR="00487C9F" w:rsidRPr="00C215AB" w:rsidRDefault="00194600" w:rsidP="00A03C59">
                  <w:pPr>
                    <w:rPr>
                      <w:rFonts w:ascii="Arial" w:hAnsi="Arial" w:cs="Arial"/>
                      <w:sz w:val="24"/>
                      <w:szCs w:val="24"/>
                    </w:rPr>
                  </w:pPr>
                  <w:r>
                    <w:rPr>
                      <w:rFonts w:ascii="Arial" w:eastAsia="Arial" w:hAnsi="Arial" w:cs="Arial"/>
                      <w:sz w:val="24"/>
                      <w:szCs w:val="24"/>
                      <w:lang w:val="cy-GB"/>
                    </w:rPr>
                    <w:t xml:space="preserve">Cyfanswm </w:t>
                  </w:r>
                  <w:proofErr w:type="spellStart"/>
                  <w:r>
                    <w:rPr>
                      <w:rFonts w:ascii="Arial" w:eastAsia="Arial" w:hAnsi="Arial" w:cs="Arial"/>
                      <w:sz w:val="24"/>
                      <w:szCs w:val="24"/>
                      <w:lang w:val="cy-GB"/>
                    </w:rPr>
                    <w:t>Capasiti</w:t>
                  </w:r>
                  <w:proofErr w:type="spellEnd"/>
                  <w:r>
                    <w:rPr>
                      <w:rFonts w:ascii="Arial" w:eastAsia="Arial" w:hAnsi="Arial" w:cs="Arial"/>
                      <w:sz w:val="24"/>
                      <w:szCs w:val="24"/>
                      <w:lang w:val="cy-GB"/>
                    </w:rPr>
                    <w:t xml:space="preserve"> Gwelyau </w:t>
                  </w:r>
                </w:p>
              </w:tc>
              <w:tc>
                <w:tcPr>
                  <w:tcW w:w="13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E08ABA2" w14:textId="77777777" w:rsidR="00487C9F" w:rsidRPr="00C215AB" w:rsidRDefault="00194600" w:rsidP="00A03C59">
                  <w:pPr>
                    <w:rPr>
                      <w:rFonts w:ascii="Arial" w:hAnsi="Arial" w:cs="Arial"/>
                      <w:sz w:val="24"/>
                      <w:szCs w:val="24"/>
                    </w:rPr>
                  </w:pPr>
                  <w:r>
                    <w:rPr>
                      <w:rFonts w:ascii="Arial" w:eastAsia="Arial" w:hAnsi="Arial" w:cs="Arial"/>
                      <w:sz w:val="24"/>
                      <w:szCs w:val="24"/>
                      <w:lang w:val="cy-GB"/>
                    </w:rPr>
                    <w:t>22 </w:t>
                  </w:r>
                </w:p>
              </w:tc>
              <w:tc>
                <w:tcPr>
                  <w:tcW w:w="13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DAD1534" w14:textId="77777777" w:rsidR="00487C9F" w:rsidRPr="00C215AB" w:rsidRDefault="00194600" w:rsidP="00A03C59">
                  <w:pPr>
                    <w:rPr>
                      <w:rFonts w:ascii="Arial" w:hAnsi="Arial" w:cs="Arial"/>
                      <w:sz w:val="24"/>
                      <w:szCs w:val="24"/>
                    </w:rPr>
                  </w:pPr>
                  <w:r>
                    <w:rPr>
                      <w:rFonts w:ascii="Arial" w:eastAsia="Arial" w:hAnsi="Arial" w:cs="Arial"/>
                      <w:sz w:val="24"/>
                      <w:szCs w:val="24"/>
                      <w:lang w:val="cy-GB"/>
                    </w:rPr>
                    <w:t>18 </w:t>
                  </w:r>
                </w:p>
              </w:tc>
              <w:tc>
                <w:tcPr>
                  <w:tcW w:w="615" w:type="dxa"/>
                  <w:tcBorders>
                    <w:top w:val="single" w:sz="6" w:space="0" w:color="auto"/>
                    <w:left w:val="single" w:sz="6" w:space="0" w:color="auto"/>
                    <w:bottom w:val="single" w:sz="6" w:space="0" w:color="auto"/>
                    <w:right w:val="nil"/>
                  </w:tcBorders>
                  <w:shd w:val="clear" w:color="auto" w:fill="auto"/>
                  <w:hideMark/>
                </w:tcPr>
                <w:p w14:paraId="7413644C" w14:textId="77777777" w:rsidR="00487C9F" w:rsidRPr="00C215AB" w:rsidRDefault="00194600" w:rsidP="00A03C59">
                  <w:pPr>
                    <w:rPr>
                      <w:rFonts w:ascii="Arial" w:hAnsi="Arial" w:cs="Arial"/>
                      <w:sz w:val="24"/>
                      <w:szCs w:val="24"/>
                    </w:rPr>
                  </w:pPr>
                  <w:r w:rsidRPr="00C215AB">
                    <w:rPr>
                      <w:rFonts w:ascii="Arial" w:hAnsi="Arial" w:cs="Arial"/>
                      <w:noProof/>
                      <w:sz w:val="24"/>
                      <w:szCs w:val="24"/>
                      <w:lang w:eastAsia="en-GB"/>
                    </w:rPr>
                    <w:drawing>
                      <wp:inline distT="0" distB="0" distL="0" distR="0" wp14:anchorId="39F7B17C" wp14:editId="6E60ABEC">
                        <wp:extent cx="142875" cy="276225"/>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bwMode="auto">
                                <a:xfrm>
                                  <a:off x="0" y="0"/>
                                  <a:ext cx="142875" cy="276225"/>
                                </a:xfrm>
                                <a:prstGeom prst="rect">
                                  <a:avLst/>
                                </a:prstGeom>
                                <a:noFill/>
                                <a:ln>
                                  <a:noFill/>
                                </a:ln>
                              </pic:spPr>
                            </pic:pic>
                          </a:graphicData>
                        </a:graphic>
                      </wp:inline>
                    </w:drawing>
                  </w:r>
                  <w:r w:rsidRPr="00C215AB">
                    <w:rPr>
                      <w:rFonts w:ascii="Arial" w:hAnsi="Arial" w:cs="Arial"/>
                      <w:sz w:val="24"/>
                      <w:szCs w:val="24"/>
                    </w:rPr>
                    <w:t> </w:t>
                  </w:r>
                </w:p>
              </w:tc>
              <w:tc>
                <w:tcPr>
                  <w:tcW w:w="1290" w:type="dxa"/>
                  <w:tcBorders>
                    <w:top w:val="single" w:sz="6" w:space="0" w:color="auto"/>
                    <w:left w:val="nil"/>
                    <w:bottom w:val="single" w:sz="6" w:space="0" w:color="auto"/>
                    <w:right w:val="single" w:sz="6" w:space="0" w:color="auto"/>
                  </w:tcBorders>
                  <w:shd w:val="clear" w:color="auto" w:fill="auto"/>
                  <w:vAlign w:val="center"/>
                  <w:hideMark/>
                </w:tcPr>
                <w:p w14:paraId="26FBB3EB" w14:textId="77777777" w:rsidR="00487C9F" w:rsidRPr="00C215AB" w:rsidRDefault="00194600" w:rsidP="00A03C59">
                  <w:pPr>
                    <w:rPr>
                      <w:rFonts w:ascii="Arial" w:hAnsi="Arial" w:cs="Arial"/>
                      <w:sz w:val="24"/>
                      <w:szCs w:val="24"/>
                    </w:rPr>
                  </w:pPr>
                  <w:r>
                    <w:rPr>
                      <w:rFonts w:ascii="Arial" w:eastAsia="Arial" w:hAnsi="Arial" w:cs="Arial"/>
                      <w:sz w:val="24"/>
                      <w:szCs w:val="24"/>
                      <w:lang w:val="cy-GB"/>
                    </w:rPr>
                    <w:t>4 (18%) </w:t>
                  </w:r>
                </w:p>
              </w:tc>
            </w:tr>
            <w:tr w:rsidR="003E555C" w14:paraId="2E35119F" w14:textId="77777777" w:rsidTr="00A03C59">
              <w:trPr>
                <w:trHeight w:val="675"/>
              </w:trPr>
              <w:tc>
                <w:tcPr>
                  <w:tcW w:w="43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611CCBF" w14:textId="77777777" w:rsidR="00487C9F" w:rsidRPr="00C215AB" w:rsidRDefault="00194600" w:rsidP="00A03C59">
                  <w:pPr>
                    <w:rPr>
                      <w:rFonts w:ascii="Arial" w:hAnsi="Arial" w:cs="Arial"/>
                      <w:sz w:val="24"/>
                      <w:szCs w:val="24"/>
                    </w:rPr>
                  </w:pPr>
                  <w:r>
                    <w:rPr>
                      <w:rFonts w:ascii="Arial" w:eastAsia="Arial" w:hAnsi="Arial" w:cs="Arial"/>
                      <w:sz w:val="24"/>
                      <w:szCs w:val="24"/>
                      <w:lang w:val="cy-GB"/>
                    </w:rPr>
                    <w:t>Ohonynt, nifer y gwelyau a gomisiynwyd gan y Gwasanaeth Ieuenctid yn y Ddalfa </w:t>
                  </w:r>
                </w:p>
              </w:tc>
              <w:tc>
                <w:tcPr>
                  <w:tcW w:w="13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3E87202" w14:textId="77777777" w:rsidR="00487C9F" w:rsidRPr="00C215AB" w:rsidRDefault="00194600" w:rsidP="00A03C59">
                  <w:pPr>
                    <w:rPr>
                      <w:rFonts w:ascii="Arial" w:hAnsi="Arial" w:cs="Arial"/>
                      <w:sz w:val="24"/>
                      <w:szCs w:val="24"/>
                    </w:rPr>
                  </w:pPr>
                  <w:r>
                    <w:rPr>
                      <w:rFonts w:ascii="Arial" w:eastAsia="Arial" w:hAnsi="Arial" w:cs="Arial"/>
                      <w:sz w:val="24"/>
                      <w:szCs w:val="24"/>
                      <w:lang w:val="cy-GB"/>
                    </w:rPr>
                    <w:t>10 </w:t>
                  </w:r>
                </w:p>
              </w:tc>
              <w:tc>
                <w:tcPr>
                  <w:tcW w:w="13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76AA086" w14:textId="77777777" w:rsidR="00487C9F" w:rsidRPr="00C215AB" w:rsidRDefault="00194600" w:rsidP="00A03C59">
                  <w:pPr>
                    <w:rPr>
                      <w:rFonts w:ascii="Arial" w:hAnsi="Arial" w:cs="Arial"/>
                      <w:sz w:val="24"/>
                      <w:szCs w:val="24"/>
                    </w:rPr>
                  </w:pPr>
                  <w:r>
                    <w:rPr>
                      <w:rFonts w:ascii="Arial" w:eastAsia="Arial" w:hAnsi="Arial" w:cs="Arial"/>
                      <w:sz w:val="24"/>
                      <w:szCs w:val="24"/>
                      <w:lang w:val="cy-GB"/>
                    </w:rPr>
                    <w:t>6 </w:t>
                  </w:r>
                </w:p>
              </w:tc>
              <w:tc>
                <w:tcPr>
                  <w:tcW w:w="615" w:type="dxa"/>
                  <w:tcBorders>
                    <w:top w:val="single" w:sz="6" w:space="0" w:color="auto"/>
                    <w:left w:val="single" w:sz="6" w:space="0" w:color="auto"/>
                    <w:bottom w:val="single" w:sz="6" w:space="0" w:color="auto"/>
                    <w:right w:val="nil"/>
                  </w:tcBorders>
                  <w:shd w:val="clear" w:color="auto" w:fill="auto"/>
                  <w:hideMark/>
                </w:tcPr>
                <w:p w14:paraId="609D20CD" w14:textId="77777777" w:rsidR="00487C9F" w:rsidRPr="00C215AB" w:rsidRDefault="00194600" w:rsidP="00A03C59">
                  <w:pPr>
                    <w:rPr>
                      <w:rFonts w:ascii="Arial" w:hAnsi="Arial" w:cs="Arial"/>
                      <w:sz w:val="24"/>
                      <w:szCs w:val="24"/>
                    </w:rPr>
                  </w:pPr>
                  <w:r w:rsidRPr="00C215AB">
                    <w:rPr>
                      <w:rFonts w:ascii="Arial" w:hAnsi="Arial" w:cs="Arial"/>
                      <w:noProof/>
                      <w:sz w:val="24"/>
                      <w:szCs w:val="24"/>
                      <w:lang w:eastAsia="en-GB"/>
                    </w:rPr>
                    <w:drawing>
                      <wp:inline distT="0" distB="0" distL="0" distR="0" wp14:anchorId="0DB080B0" wp14:editId="47458E78">
                        <wp:extent cx="142875" cy="276225"/>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bwMode="auto">
                                <a:xfrm>
                                  <a:off x="0" y="0"/>
                                  <a:ext cx="142875" cy="276225"/>
                                </a:xfrm>
                                <a:prstGeom prst="rect">
                                  <a:avLst/>
                                </a:prstGeom>
                                <a:noFill/>
                                <a:ln>
                                  <a:noFill/>
                                </a:ln>
                              </pic:spPr>
                            </pic:pic>
                          </a:graphicData>
                        </a:graphic>
                      </wp:inline>
                    </w:drawing>
                  </w:r>
                  <w:r w:rsidRPr="00C215AB">
                    <w:rPr>
                      <w:rFonts w:ascii="Arial" w:hAnsi="Arial" w:cs="Arial"/>
                      <w:sz w:val="24"/>
                      <w:szCs w:val="24"/>
                    </w:rPr>
                    <w:t> </w:t>
                  </w:r>
                </w:p>
              </w:tc>
              <w:tc>
                <w:tcPr>
                  <w:tcW w:w="1290" w:type="dxa"/>
                  <w:tcBorders>
                    <w:top w:val="nil"/>
                    <w:left w:val="nil"/>
                    <w:bottom w:val="single" w:sz="6" w:space="0" w:color="auto"/>
                    <w:right w:val="single" w:sz="6" w:space="0" w:color="auto"/>
                  </w:tcBorders>
                  <w:shd w:val="clear" w:color="auto" w:fill="auto"/>
                  <w:vAlign w:val="center"/>
                  <w:hideMark/>
                </w:tcPr>
                <w:p w14:paraId="07003670" w14:textId="77777777" w:rsidR="00487C9F" w:rsidRPr="00C215AB" w:rsidRDefault="00194600" w:rsidP="00A03C59">
                  <w:pPr>
                    <w:rPr>
                      <w:rFonts w:ascii="Arial" w:hAnsi="Arial" w:cs="Arial"/>
                      <w:sz w:val="24"/>
                      <w:szCs w:val="24"/>
                    </w:rPr>
                  </w:pPr>
                  <w:r>
                    <w:rPr>
                      <w:rFonts w:ascii="Arial" w:eastAsia="Arial" w:hAnsi="Arial" w:cs="Arial"/>
                      <w:sz w:val="24"/>
                      <w:szCs w:val="24"/>
                      <w:lang w:val="cy-GB"/>
                    </w:rPr>
                    <w:t>4 (40%) </w:t>
                  </w:r>
                </w:p>
              </w:tc>
            </w:tr>
            <w:tr w:rsidR="003E555C" w14:paraId="14D924BE" w14:textId="77777777" w:rsidTr="00A03C59">
              <w:trPr>
                <w:trHeight w:val="675"/>
              </w:trPr>
              <w:tc>
                <w:tcPr>
                  <w:tcW w:w="43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4F1DDAC" w14:textId="77777777" w:rsidR="00487C9F" w:rsidRPr="00C215AB" w:rsidRDefault="00194600" w:rsidP="00A03C59">
                  <w:pPr>
                    <w:rPr>
                      <w:rFonts w:ascii="Arial" w:hAnsi="Arial" w:cs="Arial"/>
                      <w:sz w:val="24"/>
                      <w:szCs w:val="24"/>
                    </w:rPr>
                  </w:pPr>
                  <w:r>
                    <w:rPr>
                      <w:rFonts w:ascii="Arial" w:eastAsia="Arial" w:hAnsi="Arial" w:cs="Arial"/>
                      <w:sz w:val="24"/>
                      <w:szCs w:val="24"/>
                      <w:lang w:val="cy-GB"/>
                    </w:rPr>
                    <w:t>Ohonynt, nifer y gwelyau a gomisiynwyd gan Awdurdodau Lleol yn gosod </w:t>
                  </w:r>
                </w:p>
              </w:tc>
              <w:tc>
                <w:tcPr>
                  <w:tcW w:w="13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D1F251" w14:textId="77777777" w:rsidR="00487C9F" w:rsidRPr="00C215AB" w:rsidRDefault="00194600" w:rsidP="00A03C59">
                  <w:pPr>
                    <w:rPr>
                      <w:rFonts w:ascii="Arial" w:hAnsi="Arial" w:cs="Arial"/>
                      <w:sz w:val="24"/>
                      <w:szCs w:val="24"/>
                    </w:rPr>
                  </w:pPr>
                  <w:r>
                    <w:rPr>
                      <w:rFonts w:ascii="Arial" w:eastAsia="Arial" w:hAnsi="Arial" w:cs="Arial"/>
                      <w:sz w:val="24"/>
                      <w:szCs w:val="24"/>
                      <w:lang w:val="cy-GB"/>
                    </w:rPr>
                    <w:t>12 </w:t>
                  </w:r>
                </w:p>
              </w:tc>
              <w:tc>
                <w:tcPr>
                  <w:tcW w:w="13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A49D74E" w14:textId="77777777" w:rsidR="00487C9F" w:rsidRPr="00C215AB" w:rsidRDefault="00194600" w:rsidP="00A03C59">
                  <w:pPr>
                    <w:rPr>
                      <w:rFonts w:ascii="Arial" w:hAnsi="Arial" w:cs="Arial"/>
                      <w:sz w:val="24"/>
                      <w:szCs w:val="24"/>
                    </w:rPr>
                  </w:pPr>
                  <w:r>
                    <w:rPr>
                      <w:rFonts w:ascii="Arial" w:eastAsia="Arial" w:hAnsi="Arial" w:cs="Arial"/>
                      <w:sz w:val="24"/>
                      <w:szCs w:val="24"/>
                      <w:lang w:val="cy-GB"/>
                    </w:rPr>
                    <w:t>12 </w:t>
                  </w:r>
                </w:p>
              </w:tc>
              <w:tc>
                <w:tcPr>
                  <w:tcW w:w="615" w:type="dxa"/>
                  <w:tcBorders>
                    <w:top w:val="single" w:sz="6" w:space="0" w:color="auto"/>
                    <w:left w:val="single" w:sz="6" w:space="0" w:color="auto"/>
                    <w:bottom w:val="single" w:sz="6" w:space="0" w:color="auto"/>
                    <w:right w:val="nil"/>
                  </w:tcBorders>
                  <w:shd w:val="clear" w:color="auto" w:fill="auto"/>
                  <w:hideMark/>
                </w:tcPr>
                <w:p w14:paraId="0DD5A8ED" w14:textId="77777777" w:rsidR="00487C9F" w:rsidRPr="00C215AB" w:rsidRDefault="00194600" w:rsidP="00A03C59">
                  <w:pPr>
                    <w:rPr>
                      <w:rFonts w:ascii="Arial" w:hAnsi="Arial" w:cs="Arial"/>
                      <w:sz w:val="24"/>
                      <w:szCs w:val="24"/>
                    </w:rPr>
                  </w:pPr>
                  <w:r w:rsidRPr="00C215AB">
                    <w:rPr>
                      <w:rFonts w:ascii="Arial" w:hAnsi="Arial" w:cs="Arial"/>
                      <w:sz w:val="24"/>
                      <w:szCs w:val="24"/>
                    </w:rPr>
                    <w:t> </w:t>
                  </w:r>
                </w:p>
              </w:tc>
              <w:tc>
                <w:tcPr>
                  <w:tcW w:w="1290" w:type="dxa"/>
                  <w:tcBorders>
                    <w:top w:val="single" w:sz="6" w:space="0" w:color="auto"/>
                    <w:left w:val="nil"/>
                    <w:bottom w:val="single" w:sz="6" w:space="0" w:color="auto"/>
                    <w:right w:val="single" w:sz="6" w:space="0" w:color="auto"/>
                  </w:tcBorders>
                  <w:shd w:val="clear" w:color="auto" w:fill="auto"/>
                  <w:vAlign w:val="center"/>
                  <w:hideMark/>
                </w:tcPr>
                <w:p w14:paraId="58BE3A8D" w14:textId="77777777" w:rsidR="00487C9F" w:rsidRPr="00C215AB" w:rsidRDefault="00194600" w:rsidP="00A03C59">
                  <w:pPr>
                    <w:rPr>
                      <w:rFonts w:ascii="Arial" w:hAnsi="Arial" w:cs="Arial"/>
                      <w:sz w:val="24"/>
                      <w:szCs w:val="24"/>
                    </w:rPr>
                  </w:pPr>
                  <w:r w:rsidRPr="00C215AB">
                    <w:rPr>
                      <w:rFonts w:ascii="Arial" w:hAnsi="Arial" w:cs="Arial"/>
                      <w:noProof/>
                      <w:sz w:val="24"/>
                      <w:szCs w:val="24"/>
                      <w:lang w:eastAsia="en-GB"/>
                    </w:rPr>
                    <w:drawing>
                      <wp:inline distT="0" distB="0" distL="0" distR="0" wp14:anchorId="527763B7" wp14:editId="49394051">
                        <wp:extent cx="219075" cy="476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3"/>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bwMode="auto">
                                <a:xfrm>
                                  <a:off x="0" y="0"/>
                                  <a:ext cx="219075" cy="47625"/>
                                </a:xfrm>
                                <a:prstGeom prst="rect">
                                  <a:avLst/>
                                </a:prstGeom>
                                <a:noFill/>
                                <a:ln>
                                  <a:noFill/>
                                </a:ln>
                              </pic:spPr>
                            </pic:pic>
                          </a:graphicData>
                        </a:graphic>
                      </wp:inline>
                    </w:drawing>
                  </w:r>
                  <w:r w:rsidRPr="00C215AB">
                    <w:rPr>
                      <w:rFonts w:ascii="Arial" w:hAnsi="Arial" w:cs="Arial"/>
                      <w:sz w:val="24"/>
                      <w:szCs w:val="24"/>
                    </w:rPr>
                    <w:t> </w:t>
                  </w:r>
                </w:p>
              </w:tc>
            </w:tr>
            <w:tr w:rsidR="003E555C" w14:paraId="068F7F9F" w14:textId="77777777" w:rsidTr="00A03C59">
              <w:trPr>
                <w:trHeight w:val="675"/>
              </w:trPr>
              <w:tc>
                <w:tcPr>
                  <w:tcW w:w="43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963479D" w14:textId="77777777" w:rsidR="00487C9F" w:rsidRPr="00C215AB" w:rsidRDefault="00194600" w:rsidP="00A03C59">
                  <w:pPr>
                    <w:rPr>
                      <w:rFonts w:ascii="Arial" w:hAnsi="Arial" w:cs="Arial"/>
                      <w:sz w:val="24"/>
                      <w:szCs w:val="24"/>
                    </w:rPr>
                  </w:pPr>
                  <w:r>
                    <w:rPr>
                      <w:rFonts w:ascii="Arial" w:eastAsia="Arial" w:hAnsi="Arial" w:cs="Arial"/>
                      <w:sz w:val="24"/>
                      <w:szCs w:val="24"/>
                      <w:lang w:val="cy-GB"/>
                    </w:rPr>
                    <w:t>Meini Prawf Ystod Oedran </w:t>
                  </w:r>
                </w:p>
              </w:tc>
              <w:tc>
                <w:tcPr>
                  <w:tcW w:w="13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0BF53E3" w14:textId="77777777" w:rsidR="00487C9F" w:rsidRPr="00C215AB" w:rsidRDefault="00194600" w:rsidP="00A03C59">
                  <w:pPr>
                    <w:rPr>
                      <w:rFonts w:ascii="Arial" w:hAnsi="Arial" w:cs="Arial"/>
                      <w:sz w:val="24"/>
                      <w:szCs w:val="24"/>
                    </w:rPr>
                  </w:pPr>
                  <w:r>
                    <w:rPr>
                      <w:rFonts w:ascii="Arial" w:eastAsia="Arial" w:hAnsi="Arial" w:cs="Arial"/>
                      <w:sz w:val="24"/>
                      <w:szCs w:val="24"/>
                      <w:lang w:val="cy-GB"/>
                    </w:rPr>
                    <w:t>12-17  </w:t>
                  </w:r>
                </w:p>
              </w:tc>
              <w:tc>
                <w:tcPr>
                  <w:tcW w:w="13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701FCFC" w14:textId="77777777" w:rsidR="00487C9F" w:rsidRPr="00C215AB" w:rsidRDefault="00194600" w:rsidP="00A03C59">
                  <w:pPr>
                    <w:rPr>
                      <w:rFonts w:ascii="Arial" w:hAnsi="Arial" w:cs="Arial"/>
                      <w:sz w:val="24"/>
                      <w:szCs w:val="24"/>
                    </w:rPr>
                  </w:pPr>
                  <w:r>
                    <w:rPr>
                      <w:rFonts w:ascii="Arial" w:eastAsia="Arial" w:hAnsi="Arial" w:cs="Arial"/>
                      <w:sz w:val="24"/>
                      <w:szCs w:val="24"/>
                      <w:lang w:val="cy-GB"/>
                    </w:rPr>
                    <w:t>10-18 </w:t>
                  </w:r>
                </w:p>
              </w:tc>
              <w:tc>
                <w:tcPr>
                  <w:tcW w:w="615" w:type="dxa"/>
                  <w:tcBorders>
                    <w:top w:val="single" w:sz="6" w:space="0" w:color="auto"/>
                    <w:left w:val="single" w:sz="6" w:space="0" w:color="auto"/>
                    <w:bottom w:val="single" w:sz="6" w:space="0" w:color="auto"/>
                    <w:right w:val="nil"/>
                  </w:tcBorders>
                  <w:shd w:val="clear" w:color="auto" w:fill="auto"/>
                  <w:hideMark/>
                </w:tcPr>
                <w:p w14:paraId="5253415D" w14:textId="77777777" w:rsidR="00487C9F" w:rsidRPr="00C215AB" w:rsidRDefault="00194600" w:rsidP="00A03C59">
                  <w:pPr>
                    <w:rPr>
                      <w:rFonts w:ascii="Arial" w:hAnsi="Arial" w:cs="Arial"/>
                      <w:sz w:val="24"/>
                      <w:szCs w:val="24"/>
                    </w:rPr>
                  </w:pPr>
                  <w:r w:rsidRPr="00C215AB">
                    <w:rPr>
                      <w:rFonts w:ascii="Arial" w:hAnsi="Arial" w:cs="Arial"/>
                      <w:sz w:val="24"/>
                      <w:szCs w:val="24"/>
                    </w:rPr>
                    <w:t> </w:t>
                  </w:r>
                </w:p>
              </w:tc>
              <w:tc>
                <w:tcPr>
                  <w:tcW w:w="1290" w:type="dxa"/>
                  <w:tcBorders>
                    <w:top w:val="single" w:sz="6" w:space="0" w:color="auto"/>
                    <w:left w:val="nil"/>
                    <w:bottom w:val="single" w:sz="6" w:space="0" w:color="auto"/>
                    <w:right w:val="single" w:sz="6" w:space="0" w:color="auto"/>
                  </w:tcBorders>
                  <w:shd w:val="clear" w:color="auto" w:fill="auto"/>
                  <w:vAlign w:val="center"/>
                  <w:hideMark/>
                </w:tcPr>
                <w:p w14:paraId="5EFF6340" w14:textId="77777777" w:rsidR="00487C9F" w:rsidRPr="00C215AB" w:rsidRDefault="00194600" w:rsidP="00A03C59">
                  <w:pPr>
                    <w:rPr>
                      <w:rFonts w:ascii="Arial" w:hAnsi="Arial" w:cs="Arial"/>
                      <w:sz w:val="24"/>
                      <w:szCs w:val="24"/>
                    </w:rPr>
                  </w:pPr>
                  <w:r w:rsidRPr="00C215AB">
                    <w:rPr>
                      <w:rFonts w:ascii="Arial" w:hAnsi="Arial" w:cs="Arial"/>
                      <w:noProof/>
                      <w:sz w:val="24"/>
                      <w:szCs w:val="24"/>
                      <w:lang w:eastAsia="en-GB"/>
                    </w:rPr>
                    <w:drawing>
                      <wp:inline distT="0" distB="0" distL="0" distR="0" wp14:anchorId="34653F4A" wp14:editId="2B39C7E2">
                        <wp:extent cx="390525" cy="180975"/>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4"/>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bwMode="auto">
                                <a:xfrm>
                                  <a:off x="0" y="0"/>
                                  <a:ext cx="390525" cy="180975"/>
                                </a:xfrm>
                                <a:prstGeom prst="rect">
                                  <a:avLst/>
                                </a:prstGeom>
                                <a:noFill/>
                                <a:ln>
                                  <a:noFill/>
                                </a:ln>
                              </pic:spPr>
                            </pic:pic>
                          </a:graphicData>
                        </a:graphic>
                      </wp:inline>
                    </w:drawing>
                  </w:r>
                  <w:r w:rsidRPr="00C215AB">
                    <w:rPr>
                      <w:rFonts w:ascii="Arial" w:hAnsi="Arial" w:cs="Arial"/>
                      <w:sz w:val="24"/>
                      <w:szCs w:val="24"/>
                    </w:rPr>
                    <w:t> </w:t>
                  </w:r>
                </w:p>
              </w:tc>
            </w:tr>
          </w:tbl>
          <w:p w14:paraId="4A1FA36B" w14:textId="77777777" w:rsidR="00487C9F" w:rsidRPr="00C215AB" w:rsidRDefault="00194600" w:rsidP="00A03C59">
            <w:pPr>
              <w:rPr>
                <w:rFonts w:ascii="Arial" w:hAnsi="Arial" w:cs="Arial"/>
                <w:sz w:val="24"/>
                <w:szCs w:val="24"/>
              </w:rPr>
            </w:pPr>
            <w:r>
              <w:rPr>
                <w:rFonts w:ascii="Arial" w:eastAsia="Arial" w:hAnsi="Arial" w:cs="Arial"/>
                <w:sz w:val="24"/>
                <w:szCs w:val="24"/>
                <w:lang w:val="cy-GB"/>
              </w:rPr>
              <w:t xml:space="preserve">Tabl 1: Cymhariaeth/ </w:t>
            </w:r>
            <w:proofErr w:type="spellStart"/>
            <w:r>
              <w:rPr>
                <w:rFonts w:ascii="Arial" w:eastAsia="Arial" w:hAnsi="Arial" w:cs="Arial"/>
                <w:sz w:val="24"/>
                <w:szCs w:val="24"/>
                <w:lang w:val="cy-GB"/>
              </w:rPr>
              <w:t>Capasiti</w:t>
            </w:r>
            <w:proofErr w:type="spellEnd"/>
            <w:r>
              <w:rPr>
                <w:rFonts w:ascii="Arial" w:eastAsia="Arial" w:hAnsi="Arial" w:cs="Arial"/>
                <w:sz w:val="24"/>
                <w:szCs w:val="24"/>
                <w:lang w:val="cy-GB"/>
              </w:rPr>
              <w:t xml:space="preserve"> Gwelyau/ Comisiynwyd gan y Gwasanaeth Ieuenctid yn y Ddalfa/ </w:t>
            </w:r>
            <w:proofErr w:type="spellStart"/>
            <w:r>
              <w:rPr>
                <w:rFonts w:ascii="Arial" w:eastAsia="Arial" w:hAnsi="Arial" w:cs="Arial"/>
                <w:sz w:val="24"/>
                <w:szCs w:val="24"/>
                <w:lang w:val="cy-GB"/>
              </w:rPr>
              <w:t>ALl</w:t>
            </w:r>
            <w:proofErr w:type="spellEnd"/>
            <w:r>
              <w:rPr>
                <w:rFonts w:ascii="Arial" w:eastAsia="Arial" w:hAnsi="Arial" w:cs="Arial"/>
                <w:sz w:val="24"/>
                <w:szCs w:val="24"/>
                <w:lang w:val="cy-GB"/>
              </w:rPr>
              <w:t>/ Blynyddoedd/ Niferoedd </w:t>
            </w:r>
          </w:p>
          <w:p w14:paraId="3ACD239A" w14:textId="77777777" w:rsidR="00487C9F" w:rsidRDefault="00194600" w:rsidP="00A03C59">
            <w:pPr>
              <w:rPr>
                <w:rFonts w:ascii="Arial" w:hAnsi="Arial" w:cs="Arial"/>
                <w:sz w:val="24"/>
                <w:szCs w:val="24"/>
              </w:rPr>
            </w:pPr>
            <w:r w:rsidRPr="00C215AB">
              <w:rPr>
                <w:rFonts w:ascii="Arial" w:hAnsi="Arial" w:cs="Arial"/>
                <w:sz w:val="24"/>
                <w:szCs w:val="24"/>
              </w:rPr>
              <w:t> </w:t>
            </w:r>
          </w:p>
          <w:p w14:paraId="6ADB9BB7" w14:textId="77777777" w:rsidR="00A16736" w:rsidRDefault="00A16736" w:rsidP="00A03C59">
            <w:pPr>
              <w:rPr>
                <w:rFonts w:ascii="Arial" w:hAnsi="Arial" w:cs="Arial"/>
                <w:sz w:val="24"/>
                <w:szCs w:val="24"/>
              </w:rPr>
            </w:pPr>
          </w:p>
          <w:p w14:paraId="05F1B458" w14:textId="77777777" w:rsidR="00A16736" w:rsidRDefault="00A16736" w:rsidP="00A03C59">
            <w:pPr>
              <w:rPr>
                <w:rFonts w:ascii="Arial" w:hAnsi="Arial" w:cs="Arial"/>
                <w:sz w:val="24"/>
                <w:szCs w:val="24"/>
              </w:rPr>
            </w:pPr>
          </w:p>
          <w:p w14:paraId="24A046FF" w14:textId="77777777" w:rsidR="00A16736" w:rsidRDefault="00A16736" w:rsidP="00A03C59">
            <w:pPr>
              <w:rPr>
                <w:rFonts w:ascii="Arial" w:hAnsi="Arial" w:cs="Arial"/>
                <w:sz w:val="24"/>
                <w:szCs w:val="24"/>
              </w:rPr>
            </w:pPr>
          </w:p>
          <w:p w14:paraId="6C4BCF9C" w14:textId="1A65F877" w:rsidR="00487C9F" w:rsidRPr="00C215AB" w:rsidRDefault="00194600" w:rsidP="00A03C59">
            <w:pPr>
              <w:rPr>
                <w:rFonts w:ascii="Arial" w:hAnsi="Arial" w:cs="Arial"/>
                <w:sz w:val="24"/>
                <w:szCs w:val="24"/>
              </w:rPr>
            </w:pPr>
            <w:r>
              <w:rPr>
                <w:rFonts w:ascii="Arial" w:eastAsia="Arial" w:hAnsi="Arial" w:cs="Arial"/>
                <w:b/>
                <w:bCs/>
                <w:sz w:val="24"/>
                <w:szCs w:val="24"/>
                <w:lang w:val="cy-GB"/>
              </w:rPr>
              <w:lastRenderedPageBreak/>
              <w:t>Galw ar Sail Poblogaeth</w:t>
            </w:r>
            <w:r>
              <w:rPr>
                <w:rFonts w:ascii="Arial" w:eastAsia="Arial" w:hAnsi="Arial" w:cs="Arial"/>
                <w:sz w:val="24"/>
                <w:szCs w:val="24"/>
                <w:lang w:val="cy-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30"/>
              <w:gridCol w:w="1440"/>
              <w:gridCol w:w="1440"/>
              <w:gridCol w:w="1440"/>
              <w:gridCol w:w="1440"/>
              <w:gridCol w:w="1440"/>
            </w:tblGrid>
            <w:tr w:rsidR="003E555C" w14:paraId="4D19BB34" w14:textId="77777777" w:rsidTr="00A03C59">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3368748E" w14:textId="77777777" w:rsidR="00487C9F" w:rsidRPr="00C215AB" w:rsidRDefault="00194600" w:rsidP="00A03C59">
                  <w:pPr>
                    <w:rPr>
                      <w:rFonts w:ascii="Arial" w:hAnsi="Arial" w:cs="Arial"/>
                      <w:sz w:val="24"/>
                      <w:szCs w:val="24"/>
                    </w:rPr>
                  </w:pPr>
                  <w:r w:rsidRPr="00C215AB">
                    <w:rPr>
                      <w:rFonts w:ascii="Arial" w:hAnsi="Arial" w:cs="Arial"/>
                      <w:sz w:val="24"/>
                      <w:szCs w:val="24"/>
                    </w:rPr>
                    <w:t> </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14:paraId="494C402E" w14:textId="77777777" w:rsidR="00487C9F" w:rsidRPr="00C215AB" w:rsidRDefault="00194600" w:rsidP="00A03C59">
                  <w:pPr>
                    <w:rPr>
                      <w:rFonts w:ascii="Arial" w:hAnsi="Arial" w:cs="Arial"/>
                      <w:sz w:val="24"/>
                      <w:szCs w:val="24"/>
                    </w:rPr>
                  </w:pPr>
                  <w:r>
                    <w:rPr>
                      <w:rFonts w:ascii="Arial" w:eastAsia="Arial" w:hAnsi="Arial" w:cs="Arial"/>
                      <w:sz w:val="24"/>
                      <w:szCs w:val="24"/>
                      <w:lang w:val="cy-GB"/>
                    </w:rPr>
                    <w:t>2017 </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14:paraId="0D470153" w14:textId="77777777" w:rsidR="00487C9F" w:rsidRPr="00C215AB" w:rsidRDefault="00194600" w:rsidP="00A03C59">
                  <w:pPr>
                    <w:rPr>
                      <w:rFonts w:ascii="Arial" w:hAnsi="Arial" w:cs="Arial"/>
                      <w:sz w:val="24"/>
                      <w:szCs w:val="24"/>
                    </w:rPr>
                  </w:pPr>
                  <w:r>
                    <w:rPr>
                      <w:rFonts w:ascii="Arial" w:eastAsia="Arial" w:hAnsi="Arial" w:cs="Arial"/>
                      <w:sz w:val="24"/>
                      <w:szCs w:val="24"/>
                      <w:lang w:val="cy-GB"/>
                    </w:rPr>
                    <w:t>2018 </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14:paraId="780A941B" w14:textId="77777777" w:rsidR="00487C9F" w:rsidRPr="00C215AB" w:rsidRDefault="00194600" w:rsidP="00A03C59">
                  <w:pPr>
                    <w:rPr>
                      <w:rFonts w:ascii="Arial" w:hAnsi="Arial" w:cs="Arial"/>
                      <w:sz w:val="24"/>
                      <w:szCs w:val="24"/>
                    </w:rPr>
                  </w:pPr>
                  <w:r>
                    <w:rPr>
                      <w:rFonts w:ascii="Arial" w:eastAsia="Arial" w:hAnsi="Arial" w:cs="Arial"/>
                      <w:sz w:val="24"/>
                      <w:szCs w:val="24"/>
                      <w:lang w:val="cy-GB"/>
                    </w:rPr>
                    <w:t>2019 </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14:paraId="48E0D089" w14:textId="77777777" w:rsidR="00487C9F" w:rsidRPr="00C215AB" w:rsidRDefault="00194600" w:rsidP="00A03C59">
                  <w:pPr>
                    <w:rPr>
                      <w:rFonts w:ascii="Arial" w:hAnsi="Arial" w:cs="Arial"/>
                      <w:sz w:val="24"/>
                      <w:szCs w:val="24"/>
                    </w:rPr>
                  </w:pPr>
                  <w:r>
                    <w:rPr>
                      <w:rFonts w:ascii="Arial" w:eastAsia="Arial" w:hAnsi="Arial" w:cs="Arial"/>
                      <w:sz w:val="24"/>
                      <w:szCs w:val="24"/>
                      <w:lang w:val="cy-GB"/>
                    </w:rPr>
                    <w:t>2020 </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14:paraId="73ACF401" w14:textId="77777777" w:rsidR="00487C9F" w:rsidRPr="00C215AB" w:rsidRDefault="00194600" w:rsidP="00A03C59">
                  <w:pPr>
                    <w:rPr>
                      <w:rFonts w:ascii="Arial" w:hAnsi="Arial" w:cs="Arial"/>
                      <w:sz w:val="24"/>
                      <w:szCs w:val="24"/>
                    </w:rPr>
                  </w:pPr>
                  <w:r>
                    <w:rPr>
                      <w:rFonts w:ascii="Arial" w:eastAsia="Arial" w:hAnsi="Arial" w:cs="Arial"/>
                      <w:sz w:val="24"/>
                      <w:szCs w:val="24"/>
                      <w:lang w:val="cy-GB"/>
                    </w:rPr>
                    <w:t>2021 </w:t>
                  </w:r>
                </w:p>
              </w:tc>
            </w:tr>
            <w:tr w:rsidR="003E555C" w14:paraId="687B13E4" w14:textId="77777777" w:rsidTr="00A03C59">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6F2FA902" w14:textId="77777777" w:rsidR="00487C9F" w:rsidRPr="00C215AB" w:rsidRDefault="00194600" w:rsidP="00A03C59">
                  <w:pPr>
                    <w:rPr>
                      <w:rFonts w:ascii="Arial" w:hAnsi="Arial" w:cs="Arial"/>
                      <w:sz w:val="24"/>
                      <w:szCs w:val="24"/>
                    </w:rPr>
                  </w:pPr>
                  <w:r>
                    <w:rPr>
                      <w:rFonts w:ascii="Arial" w:eastAsia="Arial" w:hAnsi="Arial" w:cs="Arial"/>
                      <w:sz w:val="24"/>
                      <w:szCs w:val="24"/>
                      <w:lang w:val="cy-GB"/>
                    </w:rPr>
                    <w:t>Derbyniadau Lloegr </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27399E1" w14:textId="77777777" w:rsidR="00487C9F" w:rsidRPr="00C215AB" w:rsidRDefault="00194600" w:rsidP="00A03C59">
                  <w:pPr>
                    <w:rPr>
                      <w:rFonts w:ascii="Arial" w:hAnsi="Arial" w:cs="Arial"/>
                      <w:sz w:val="24"/>
                      <w:szCs w:val="24"/>
                    </w:rPr>
                  </w:pPr>
                  <w:r>
                    <w:rPr>
                      <w:rFonts w:ascii="Arial" w:eastAsia="Arial" w:hAnsi="Arial" w:cs="Arial"/>
                      <w:sz w:val="24"/>
                      <w:szCs w:val="24"/>
                      <w:lang w:val="cy-GB"/>
                    </w:rPr>
                    <w:t>52% </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E312CB" w14:textId="77777777" w:rsidR="00487C9F" w:rsidRPr="00C215AB" w:rsidRDefault="00194600" w:rsidP="00A03C59">
                  <w:pPr>
                    <w:rPr>
                      <w:rFonts w:ascii="Arial" w:hAnsi="Arial" w:cs="Arial"/>
                      <w:sz w:val="24"/>
                      <w:szCs w:val="24"/>
                    </w:rPr>
                  </w:pPr>
                  <w:r>
                    <w:rPr>
                      <w:rFonts w:ascii="Arial" w:eastAsia="Arial" w:hAnsi="Arial" w:cs="Arial"/>
                      <w:sz w:val="24"/>
                      <w:szCs w:val="24"/>
                      <w:lang w:val="cy-GB"/>
                    </w:rPr>
                    <w:t>54% </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D54EF94" w14:textId="77777777" w:rsidR="00487C9F" w:rsidRPr="00C215AB" w:rsidRDefault="00194600" w:rsidP="00A03C59">
                  <w:pPr>
                    <w:rPr>
                      <w:rFonts w:ascii="Arial" w:hAnsi="Arial" w:cs="Arial"/>
                      <w:sz w:val="24"/>
                      <w:szCs w:val="24"/>
                    </w:rPr>
                  </w:pPr>
                  <w:r>
                    <w:rPr>
                      <w:rFonts w:ascii="Arial" w:eastAsia="Arial" w:hAnsi="Arial" w:cs="Arial"/>
                      <w:sz w:val="24"/>
                      <w:szCs w:val="24"/>
                      <w:lang w:val="cy-GB"/>
                    </w:rPr>
                    <w:t>50% </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E77E818" w14:textId="77777777" w:rsidR="00487C9F" w:rsidRPr="00C215AB" w:rsidRDefault="00194600" w:rsidP="00A03C59">
                  <w:pPr>
                    <w:rPr>
                      <w:rFonts w:ascii="Arial" w:hAnsi="Arial" w:cs="Arial"/>
                      <w:sz w:val="24"/>
                      <w:szCs w:val="24"/>
                    </w:rPr>
                  </w:pPr>
                  <w:r>
                    <w:rPr>
                      <w:rFonts w:ascii="Arial" w:eastAsia="Arial" w:hAnsi="Arial" w:cs="Arial"/>
                      <w:sz w:val="24"/>
                      <w:szCs w:val="24"/>
                      <w:lang w:val="cy-GB"/>
                    </w:rPr>
                    <w:t>29% </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90FA6B3" w14:textId="77777777" w:rsidR="00487C9F" w:rsidRPr="00C215AB" w:rsidRDefault="00194600" w:rsidP="00A03C59">
                  <w:pPr>
                    <w:rPr>
                      <w:rFonts w:ascii="Arial" w:hAnsi="Arial" w:cs="Arial"/>
                      <w:sz w:val="24"/>
                      <w:szCs w:val="24"/>
                    </w:rPr>
                  </w:pPr>
                  <w:r>
                    <w:rPr>
                      <w:rFonts w:ascii="Arial" w:eastAsia="Arial" w:hAnsi="Arial" w:cs="Arial"/>
                      <w:sz w:val="24"/>
                      <w:szCs w:val="24"/>
                      <w:lang w:val="cy-GB"/>
                    </w:rPr>
                    <w:t>33% </w:t>
                  </w:r>
                </w:p>
              </w:tc>
            </w:tr>
            <w:tr w:rsidR="003E555C" w14:paraId="45F9A016" w14:textId="77777777" w:rsidTr="00A03C59">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54B6FD33" w14:textId="77777777" w:rsidR="00487C9F" w:rsidRPr="00C215AB" w:rsidRDefault="00194600" w:rsidP="00A03C59">
                  <w:pPr>
                    <w:rPr>
                      <w:rFonts w:ascii="Arial" w:hAnsi="Arial" w:cs="Arial"/>
                      <w:sz w:val="24"/>
                      <w:szCs w:val="24"/>
                    </w:rPr>
                  </w:pPr>
                  <w:r>
                    <w:rPr>
                      <w:rFonts w:ascii="Arial" w:eastAsia="Arial" w:hAnsi="Arial" w:cs="Arial"/>
                      <w:sz w:val="24"/>
                      <w:szCs w:val="24"/>
                      <w:lang w:val="cy-GB"/>
                    </w:rPr>
                    <w:t>Derbyniadau Cymru </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B1C7289" w14:textId="77777777" w:rsidR="00487C9F" w:rsidRPr="00C215AB" w:rsidRDefault="00194600" w:rsidP="00A03C59">
                  <w:pPr>
                    <w:rPr>
                      <w:rFonts w:ascii="Arial" w:hAnsi="Arial" w:cs="Arial"/>
                      <w:sz w:val="24"/>
                      <w:szCs w:val="24"/>
                    </w:rPr>
                  </w:pPr>
                  <w:r>
                    <w:rPr>
                      <w:rFonts w:ascii="Arial" w:eastAsia="Arial" w:hAnsi="Arial" w:cs="Arial"/>
                      <w:sz w:val="24"/>
                      <w:szCs w:val="24"/>
                      <w:lang w:val="cy-GB"/>
                    </w:rPr>
                    <w:t>48% </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D629F8D" w14:textId="77777777" w:rsidR="00487C9F" w:rsidRPr="00C215AB" w:rsidRDefault="00194600" w:rsidP="00A03C59">
                  <w:pPr>
                    <w:rPr>
                      <w:rFonts w:ascii="Arial" w:hAnsi="Arial" w:cs="Arial"/>
                      <w:sz w:val="24"/>
                      <w:szCs w:val="24"/>
                    </w:rPr>
                  </w:pPr>
                  <w:r>
                    <w:rPr>
                      <w:rFonts w:ascii="Arial" w:eastAsia="Arial" w:hAnsi="Arial" w:cs="Arial"/>
                      <w:sz w:val="24"/>
                      <w:szCs w:val="24"/>
                      <w:lang w:val="cy-GB"/>
                    </w:rPr>
                    <w:t>46% </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B8FBD64" w14:textId="77777777" w:rsidR="00487C9F" w:rsidRPr="00C215AB" w:rsidRDefault="00194600" w:rsidP="00A03C59">
                  <w:pPr>
                    <w:rPr>
                      <w:rFonts w:ascii="Arial" w:hAnsi="Arial" w:cs="Arial"/>
                      <w:sz w:val="24"/>
                      <w:szCs w:val="24"/>
                    </w:rPr>
                  </w:pPr>
                  <w:r>
                    <w:rPr>
                      <w:rFonts w:ascii="Arial" w:eastAsia="Arial" w:hAnsi="Arial" w:cs="Arial"/>
                      <w:sz w:val="24"/>
                      <w:szCs w:val="24"/>
                      <w:lang w:val="cy-GB"/>
                    </w:rPr>
                    <w:t>50% </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4615EA6" w14:textId="77777777" w:rsidR="00487C9F" w:rsidRPr="00C215AB" w:rsidRDefault="00194600" w:rsidP="00A03C59">
                  <w:pPr>
                    <w:rPr>
                      <w:rFonts w:ascii="Arial" w:hAnsi="Arial" w:cs="Arial"/>
                      <w:sz w:val="24"/>
                      <w:szCs w:val="24"/>
                    </w:rPr>
                  </w:pPr>
                  <w:r>
                    <w:rPr>
                      <w:rFonts w:ascii="Arial" w:eastAsia="Arial" w:hAnsi="Arial" w:cs="Arial"/>
                      <w:sz w:val="24"/>
                      <w:szCs w:val="24"/>
                      <w:lang w:val="cy-GB"/>
                    </w:rPr>
                    <w:t>71% </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678DE6B" w14:textId="77777777" w:rsidR="00487C9F" w:rsidRPr="00C215AB" w:rsidRDefault="00194600" w:rsidP="00A03C59">
                  <w:pPr>
                    <w:rPr>
                      <w:rFonts w:ascii="Arial" w:hAnsi="Arial" w:cs="Arial"/>
                      <w:sz w:val="24"/>
                      <w:szCs w:val="24"/>
                    </w:rPr>
                  </w:pPr>
                  <w:r>
                    <w:rPr>
                      <w:rFonts w:ascii="Arial" w:eastAsia="Arial" w:hAnsi="Arial" w:cs="Arial"/>
                      <w:sz w:val="24"/>
                      <w:szCs w:val="24"/>
                      <w:lang w:val="cy-GB"/>
                    </w:rPr>
                    <w:t>67% </w:t>
                  </w:r>
                </w:p>
              </w:tc>
            </w:tr>
          </w:tbl>
          <w:p w14:paraId="147F5771" w14:textId="77777777" w:rsidR="00487C9F" w:rsidRPr="00C215AB" w:rsidRDefault="00194600" w:rsidP="00A03C59">
            <w:pPr>
              <w:rPr>
                <w:rFonts w:ascii="Arial" w:hAnsi="Arial" w:cs="Arial"/>
                <w:sz w:val="24"/>
                <w:szCs w:val="24"/>
              </w:rPr>
            </w:pPr>
            <w:r w:rsidRPr="00C215AB">
              <w:rPr>
                <w:rFonts w:ascii="Arial" w:hAnsi="Arial" w:cs="Arial"/>
                <w:sz w:val="24"/>
                <w:szCs w:val="24"/>
              </w:rPr>
              <w:t> </w:t>
            </w:r>
          </w:p>
          <w:p w14:paraId="744A4FA8" w14:textId="77777777" w:rsidR="00487C9F" w:rsidRPr="00C215AB" w:rsidRDefault="00194600" w:rsidP="00A03C59">
            <w:pPr>
              <w:rPr>
                <w:rFonts w:ascii="Arial" w:hAnsi="Arial" w:cs="Arial"/>
                <w:sz w:val="24"/>
                <w:szCs w:val="24"/>
              </w:rPr>
            </w:pPr>
            <w:r>
              <w:rPr>
                <w:rFonts w:ascii="Arial" w:eastAsia="Arial" w:hAnsi="Arial" w:cs="Arial"/>
                <w:sz w:val="24"/>
                <w:szCs w:val="24"/>
                <w:lang w:val="cy-GB"/>
              </w:rPr>
              <w:t xml:space="preserve">Ers 2017, mae data derbyniadau </w:t>
            </w:r>
            <w:proofErr w:type="spellStart"/>
            <w:r>
              <w:rPr>
                <w:rFonts w:ascii="Arial" w:eastAsia="Arial" w:hAnsi="Arial" w:cs="Arial"/>
                <w:sz w:val="24"/>
                <w:szCs w:val="24"/>
                <w:lang w:val="cy-GB"/>
              </w:rPr>
              <w:t>Hillside</w:t>
            </w:r>
            <w:proofErr w:type="spellEnd"/>
            <w:r>
              <w:rPr>
                <w:rFonts w:ascii="Arial" w:eastAsia="Arial" w:hAnsi="Arial" w:cs="Arial"/>
                <w:sz w:val="24"/>
                <w:szCs w:val="24"/>
                <w:lang w:val="cy-GB"/>
              </w:rPr>
              <w:t xml:space="preserve"> (uchod) yn dangos tuedd lle'r oedd lleoliadau </w:t>
            </w:r>
            <w:proofErr w:type="spellStart"/>
            <w:r>
              <w:rPr>
                <w:rFonts w:ascii="Arial" w:eastAsia="Arial" w:hAnsi="Arial" w:cs="Arial"/>
                <w:sz w:val="24"/>
                <w:szCs w:val="24"/>
                <w:lang w:val="cy-GB"/>
              </w:rPr>
              <w:t>Hillside</w:t>
            </w:r>
            <w:proofErr w:type="spellEnd"/>
            <w:r>
              <w:rPr>
                <w:rFonts w:ascii="Arial" w:eastAsia="Arial" w:hAnsi="Arial" w:cs="Arial"/>
                <w:sz w:val="24"/>
                <w:szCs w:val="24"/>
                <w:lang w:val="cy-GB"/>
              </w:rPr>
              <w:t xml:space="preserve"> yn cael eu llenwi’n gynyddol gan blant o bob rhan o Gymru (gyda thuedd ostyngol amlwg o leoliadau’n cael eu gwneud o Loegr).   </w:t>
            </w:r>
          </w:p>
          <w:p w14:paraId="61DED66B" w14:textId="77777777" w:rsidR="00487C9F" w:rsidRPr="00C215AB" w:rsidRDefault="00194600" w:rsidP="00A03C59">
            <w:pPr>
              <w:rPr>
                <w:rFonts w:ascii="Arial" w:hAnsi="Arial" w:cs="Arial"/>
                <w:sz w:val="24"/>
                <w:szCs w:val="24"/>
              </w:rPr>
            </w:pPr>
            <w:r>
              <w:rPr>
                <w:rFonts w:ascii="Arial" w:eastAsia="Arial" w:hAnsi="Arial" w:cs="Arial"/>
                <w:sz w:val="24"/>
                <w:szCs w:val="24"/>
                <w:u w:val="single"/>
                <w:lang w:val="cy-GB"/>
              </w:rPr>
              <w:t>Ansawdd a Chanlyniadau </w:t>
            </w:r>
            <w:r>
              <w:rPr>
                <w:rFonts w:ascii="Arial" w:eastAsia="Arial" w:hAnsi="Arial" w:cs="Arial"/>
                <w:sz w:val="24"/>
                <w:szCs w:val="24"/>
                <w:lang w:val="cy-GB"/>
              </w:rPr>
              <w:t> </w:t>
            </w:r>
          </w:p>
          <w:p w14:paraId="3CD4A069" w14:textId="77777777" w:rsidR="00487C9F" w:rsidRPr="00C215AB" w:rsidRDefault="00194600" w:rsidP="00A03C59">
            <w:pPr>
              <w:rPr>
                <w:rFonts w:ascii="Arial" w:hAnsi="Arial" w:cs="Arial"/>
                <w:sz w:val="24"/>
                <w:szCs w:val="24"/>
              </w:rPr>
            </w:pPr>
            <w:r>
              <w:rPr>
                <w:rFonts w:ascii="Arial" w:eastAsia="Arial" w:hAnsi="Arial" w:cs="Arial"/>
                <w:sz w:val="24"/>
                <w:szCs w:val="24"/>
                <w:lang w:val="cy-GB"/>
              </w:rPr>
              <w:t xml:space="preserve">Mae </w:t>
            </w:r>
            <w:proofErr w:type="spellStart"/>
            <w:r>
              <w:rPr>
                <w:rFonts w:ascii="Arial" w:eastAsia="Arial" w:hAnsi="Arial" w:cs="Arial"/>
                <w:sz w:val="24"/>
                <w:szCs w:val="24"/>
                <w:lang w:val="cy-GB"/>
              </w:rPr>
              <w:t>Hillside</w:t>
            </w:r>
            <w:proofErr w:type="spellEnd"/>
            <w:r>
              <w:rPr>
                <w:rFonts w:ascii="Arial" w:eastAsia="Arial" w:hAnsi="Arial" w:cs="Arial"/>
                <w:sz w:val="24"/>
                <w:szCs w:val="24"/>
                <w:lang w:val="cy-GB"/>
              </w:rPr>
              <w:t xml:space="preserve"> yn cyd-gynhyrchu cynlluniau gofal a chymorth gyda'r plentyn ac mae eu dilyniant a'u canlyniadau personol a gyflawnir yn cael eu hadolygu a'u gwerthuso'n rheolaidd.   </w:t>
            </w:r>
          </w:p>
          <w:p w14:paraId="441AB84E" w14:textId="77777777" w:rsidR="00487C9F" w:rsidRPr="00C215AB" w:rsidRDefault="00194600" w:rsidP="00A03C59">
            <w:pPr>
              <w:rPr>
                <w:rFonts w:ascii="Arial" w:hAnsi="Arial" w:cs="Arial"/>
                <w:sz w:val="24"/>
                <w:szCs w:val="24"/>
              </w:rPr>
            </w:pPr>
            <w:r>
              <w:rPr>
                <w:rFonts w:ascii="Arial" w:eastAsia="Arial" w:hAnsi="Arial" w:cs="Arial"/>
                <w:sz w:val="24"/>
                <w:szCs w:val="24"/>
                <w:lang w:val="cy-GB"/>
              </w:rPr>
              <w:t xml:space="preserve">Mae </w:t>
            </w:r>
            <w:proofErr w:type="spellStart"/>
            <w:r>
              <w:rPr>
                <w:rFonts w:ascii="Arial" w:eastAsia="Arial" w:hAnsi="Arial" w:cs="Arial"/>
                <w:sz w:val="24"/>
                <w:szCs w:val="24"/>
                <w:lang w:val="cy-GB"/>
              </w:rPr>
              <w:t>Hillside</w:t>
            </w:r>
            <w:proofErr w:type="spellEnd"/>
            <w:r>
              <w:rPr>
                <w:rFonts w:ascii="Arial" w:eastAsia="Arial" w:hAnsi="Arial" w:cs="Arial"/>
                <w:sz w:val="24"/>
                <w:szCs w:val="24"/>
                <w:lang w:val="cy-GB"/>
              </w:rPr>
              <w:t xml:space="preserve"> yn cydweithio'n agos â’r plant sy'n byw yn </w:t>
            </w:r>
            <w:proofErr w:type="spellStart"/>
            <w:r>
              <w:rPr>
                <w:rFonts w:ascii="Arial" w:eastAsia="Arial" w:hAnsi="Arial" w:cs="Arial"/>
                <w:sz w:val="24"/>
                <w:szCs w:val="24"/>
                <w:lang w:val="cy-GB"/>
              </w:rPr>
              <w:t>Hillside</w:t>
            </w:r>
            <w:proofErr w:type="spellEnd"/>
            <w:r>
              <w:rPr>
                <w:rFonts w:ascii="Arial" w:eastAsia="Arial" w:hAnsi="Arial" w:cs="Arial"/>
                <w:sz w:val="24"/>
                <w:szCs w:val="24"/>
                <w:lang w:val="cy-GB"/>
              </w:rPr>
              <w:t xml:space="preserve"> i sicrhau bod eu llais yn cael ei glywed a bod mecanweithiau amrywiol ar waith sy'n galluogi plant i lywio darpariaeth a datblygiadau gwasanaethau.   </w:t>
            </w:r>
          </w:p>
          <w:p w14:paraId="501D7235" w14:textId="77777777" w:rsidR="00487C9F" w:rsidRPr="00C215AB" w:rsidRDefault="00194600" w:rsidP="00A03C59">
            <w:pPr>
              <w:rPr>
                <w:rFonts w:ascii="Arial" w:hAnsi="Arial" w:cs="Arial"/>
                <w:sz w:val="24"/>
                <w:szCs w:val="24"/>
              </w:rPr>
            </w:pPr>
            <w:r>
              <w:rPr>
                <w:rFonts w:ascii="Arial" w:eastAsia="Arial" w:hAnsi="Arial" w:cs="Arial"/>
                <w:b/>
                <w:bCs/>
                <w:sz w:val="24"/>
                <w:szCs w:val="24"/>
                <w:lang w:val="cy-GB"/>
              </w:rPr>
              <w:t>Lefel Bresennol Digonolrwydd y Farchnad</w:t>
            </w:r>
            <w:r>
              <w:rPr>
                <w:rFonts w:ascii="Arial" w:eastAsia="Arial" w:hAnsi="Arial" w:cs="Arial"/>
                <w:sz w:val="24"/>
                <w:szCs w:val="24"/>
                <w:lang w:val="cy-GB"/>
              </w:rPr>
              <w:t> </w:t>
            </w:r>
          </w:p>
          <w:p w14:paraId="14B34E59" w14:textId="77777777" w:rsidR="00487C9F" w:rsidRPr="00C215AB" w:rsidRDefault="00194600" w:rsidP="00A03C59">
            <w:pPr>
              <w:rPr>
                <w:rFonts w:ascii="Arial" w:hAnsi="Arial" w:cs="Arial"/>
                <w:sz w:val="24"/>
                <w:szCs w:val="24"/>
              </w:rPr>
            </w:pPr>
            <w:r>
              <w:rPr>
                <w:rFonts w:ascii="Arial" w:eastAsia="Arial" w:hAnsi="Arial" w:cs="Arial"/>
                <w:sz w:val="24"/>
                <w:szCs w:val="24"/>
                <w:lang w:val="cy-GB"/>
              </w:rPr>
              <w:t xml:space="preserve">Ar hyn o bryd, mae </w:t>
            </w:r>
            <w:proofErr w:type="spellStart"/>
            <w:r>
              <w:rPr>
                <w:rFonts w:ascii="Arial" w:eastAsia="Arial" w:hAnsi="Arial" w:cs="Arial"/>
                <w:sz w:val="24"/>
                <w:szCs w:val="24"/>
                <w:lang w:val="cy-GB"/>
              </w:rPr>
              <w:t>Hillside</w:t>
            </w:r>
            <w:proofErr w:type="spellEnd"/>
            <w:r>
              <w:rPr>
                <w:rFonts w:ascii="Arial" w:eastAsia="Arial" w:hAnsi="Arial" w:cs="Arial"/>
                <w:sz w:val="24"/>
                <w:szCs w:val="24"/>
                <w:lang w:val="cy-GB"/>
              </w:rPr>
              <w:t xml:space="preserve"> yn adolygu ei fodel gwasanaeth ac mae’n archwilio modelau gwasanaeth yn y dyfodol a fydd yn 'diogelu at y dyfodol' ei wasanaeth i sicrhau y gall ddarparu ar gyfer gofynion y ddarpariaeth yn y dyfodol yn ogystal â bod yn gynaliadwy yn ariannol. </w:t>
            </w:r>
          </w:p>
          <w:p w14:paraId="3DD15FCF" w14:textId="77777777" w:rsidR="00487C9F" w:rsidRPr="00C215AB" w:rsidRDefault="00194600" w:rsidP="00A03C59">
            <w:pPr>
              <w:rPr>
                <w:rFonts w:ascii="Arial" w:hAnsi="Arial" w:cs="Arial"/>
                <w:sz w:val="24"/>
                <w:szCs w:val="24"/>
              </w:rPr>
            </w:pPr>
            <w:r>
              <w:rPr>
                <w:rFonts w:ascii="Arial" w:eastAsia="Arial" w:hAnsi="Arial" w:cs="Arial"/>
                <w:sz w:val="24"/>
                <w:szCs w:val="24"/>
                <w:lang w:val="cy-GB"/>
              </w:rPr>
              <w:t xml:space="preserve">Wrth edrych ymlaen, bydd Cyngor Castell-nedd Port Talbot a </w:t>
            </w:r>
            <w:proofErr w:type="spellStart"/>
            <w:r>
              <w:rPr>
                <w:rFonts w:ascii="Arial" w:eastAsia="Arial" w:hAnsi="Arial" w:cs="Arial"/>
                <w:sz w:val="24"/>
                <w:szCs w:val="24"/>
                <w:lang w:val="cy-GB"/>
              </w:rPr>
              <w:t>Hillside</w:t>
            </w:r>
            <w:proofErr w:type="spellEnd"/>
            <w:r>
              <w:rPr>
                <w:rFonts w:ascii="Arial" w:eastAsia="Arial" w:hAnsi="Arial" w:cs="Arial"/>
                <w:sz w:val="24"/>
                <w:szCs w:val="24"/>
                <w:lang w:val="cy-GB"/>
              </w:rPr>
              <w:t xml:space="preserve"> yn cydweithio â phartneriaid rhanbarthol a Llywodraeth Cymru i fwrw ymlaen â chanlyniadau a nodwyd o'i adolygiad gwasanaeth. </w:t>
            </w:r>
          </w:p>
          <w:p w14:paraId="245559E0" w14:textId="77777777" w:rsidR="00487C9F" w:rsidRPr="00C215AB" w:rsidRDefault="00194600" w:rsidP="00A03C59">
            <w:pPr>
              <w:rPr>
                <w:rFonts w:ascii="Arial" w:hAnsi="Arial" w:cs="Arial"/>
                <w:sz w:val="24"/>
                <w:szCs w:val="24"/>
              </w:rPr>
            </w:pPr>
            <w:r>
              <w:rPr>
                <w:rFonts w:ascii="Arial" w:eastAsia="Arial" w:hAnsi="Arial" w:cs="Arial"/>
                <w:b/>
                <w:bCs/>
                <w:sz w:val="24"/>
                <w:szCs w:val="24"/>
                <w:lang w:val="cy-GB"/>
              </w:rPr>
              <w:t>Materion Tebygol o Effeithio ar Ddigonolrwydd y Farchnad dros y 5 Mlynedd Nesaf</w:t>
            </w:r>
            <w:r>
              <w:rPr>
                <w:rFonts w:ascii="Arial" w:eastAsia="Arial" w:hAnsi="Arial" w:cs="Arial"/>
                <w:sz w:val="24"/>
                <w:szCs w:val="24"/>
                <w:lang w:val="cy-GB"/>
              </w:rPr>
              <w:t> </w:t>
            </w:r>
          </w:p>
          <w:p w14:paraId="79659966" w14:textId="77777777" w:rsidR="00487C9F" w:rsidRPr="00C215AB" w:rsidRDefault="00194600" w:rsidP="00A03C59">
            <w:pPr>
              <w:rPr>
                <w:rFonts w:ascii="Arial" w:hAnsi="Arial" w:cs="Arial"/>
                <w:sz w:val="24"/>
                <w:szCs w:val="24"/>
              </w:rPr>
            </w:pPr>
            <w:r>
              <w:rPr>
                <w:rFonts w:ascii="Arial" w:eastAsia="Arial" w:hAnsi="Arial" w:cs="Arial"/>
                <w:sz w:val="24"/>
                <w:szCs w:val="24"/>
                <w:u w:val="single"/>
                <w:lang w:val="cy-GB"/>
              </w:rPr>
              <w:t>Gwasanaethau Cymorth Hygyrch i Ddiwallu Anghenion Poblogaeth y Dyfodol</w:t>
            </w:r>
            <w:r>
              <w:rPr>
                <w:rFonts w:ascii="Arial" w:eastAsia="Arial" w:hAnsi="Arial" w:cs="Arial"/>
                <w:sz w:val="24"/>
                <w:szCs w:val="24"/>
                <w:lang w:val="cy-GB"/>
              </w:rPr>
              <w:t> </w:t>
            </w:r>
          </w:p>
          <w:p w14:paraId="49BAD2A5" w14:textId="77777777" w:rsidR="00487C9F" w:rsidRPr="00C215AB" w:rsidRDefault="00194600" w:rsidP="00A03C59">
            <w:pPr>
              <w:rPr>
                <w:rFonts w:ascii="Arial" w:hAnsi="Arial" w:cs="Arial"/>
                <w:sz w:val="24"/>
                <w:szCs w:val="24"/>
              </w:rPr>
            </w:pPr>
            <w:r>
              <w:rPr>
                <w:rFonts w:ascii="Arial" w:eastAsia="Arial" w:hAnsi="Arial" w:cs="Arial"/>
                <w:sz w:val="24"/>
                <w:szCs w:val="24"/>
                <w:lang w:val="cy-GB"/>
              </w:rPr>
              <w:t xml:space="preserve">Dros y pedair blynedd flaenorol, mae'r garfan o blant a gyfeirir at </w:t>
            </w:r>
            <w:proofErr w:type="spellStart"/>
            <w:r>
              <w:rPr>
                <w:rFonts w:ascii="Arial" w:eastAsia="Arial" w:hAnsi="Arial" w:cs="Arial"/>
                <w:sz w:val="24"/>
                <w:szCs w:val="24"/>
                <w:lang w:val="cy-GB"/>
              </w:rPr>
              <w:t>Hillside</w:t>
            </w:r>
            <w:proofErr w:type="spellEnd"/>
            <w:r>
              <w:rPr>
                <w:rFonts w:ascii="Arial" w:eastAsia="Arial" w:hAnsi="Arial" w:cs="Arial"/>
                <w:sz w:val="24"/>
                <w:szCs w:val="24"/>
                <w:lang w:val="cy-GB"/>
              </w:rPr>
              <w:t xml:space="preserve"> wedi cyflwyno fwyfwy anghenion cymorth cymhleth.  Rhagwelir y bydd y duedd hon yn parhau dros y pum mlynedd nesaf, felly mae </w:t>
            </w:r>
            <w:proofErr w:type="spellStart"/>
            <w:r>
              <w:rPr>
                <w:rFonts w:ascii="Arial" w:eastAsia="Arial" w:hAnsi="Arial" w:cs="Arial"/>
                <w:sz w:val="24"/>
                <w:szCs w:val="24"/>
                <w:lang w:val="cy-GB"/>
              </w:rPr>
              <w:t>Hillside</w:t>
            </w:r>
            <w:proofErr w:type="spellEnd"/>
            <w:r>
              <w:rPr>
                <w:rFonts w:ascii="Arial" w:eastAsia="Arial" w:hAnsi="Arial" w:cs="Arial"/>
                <w:sz w:val="24"/>
                <w:szCs w:val="24"/>
                <w:lang w:val="cy-GB"/>
              </w:rPr>
              <w:t xml:space="preserve"> yn gofyn am fewnbwn ystod o wasanaethau cymorth arbenigol i sicrhau bod plant sy'n byw yn </w:t>
            </w:r>
            <w:proofErr w:type="spellStart"/>
            <w:r>
              <w:rPr>
                <w:rFonts w:ascii="Arial" w:eastAsia="Arial" w:hAnsi="Arial" w:cs="Arial"/>
                <w:sz w:val="24"/>
                <w:szCs w:val="24"/>
                <w:lang w:val="cy-GB"/>
              </w:rPr>
              <w:t>Hillside</w:t>
            </w:r>
            <w:proofErr w:type="spellEnd"/>
            <w:r>
              <w:rPr>
                <w:rFonts w:ascii="Arial" w:eastAsia="Arial" w:hAnsi="Arial" w:cs="Arial"/>
                <w:sz w:val="24"/>
                <w:szCs w:val="24"/>
                <w:lang w:val="cy-GB"/>
              </w:rPr>
              <w:t xml:space="preserve"> yn cael y cymorth priodol yn seiliedig ar eu hanghenion asesedig. </w:t>
            </w:r>
          </w:p>
          <w:p w14:paraId="1F2FCFB2" w14:textId="77777777" w:rsidR="00487C9F" w:rsidRPr="00C215AB" w:rsidRDefault="00194600" w:rsidP="00A03C59">
            <w:pPr>
              <w:rPr>
                <w:rFonts w:ascii="Arial" w:hAnsi="Arial" w:cs="Arial"/>
                <w:sz w:val="24"/>
                <w:szCs w:val="24"/>
              </w:rPr>
            </w:pPr>
            <w:r>
              <w:rPr>
                <w:rFonts w:ascii="Arial" w:eastAsia="Arial" w:hAnsi="Arial" w:cs="Arial"/>
                <w:sz w:val="24"/>
                <w:szCs w:val="24"/>
                <w:lang w:val="cy-GB"/>
              </w:rPr>
              <w:t xml:space="preserve">Comisiynir gwahanol wasanaethau cymorth arbenigol gan </w:t>
            </w:r>
            <w:proofErr w:type="spellStart"/>
            <w:r>
              <w:rPr>
                <w:rFonts w:ascii="Arial" w:eastAsia="Arial" w:hAnsi="Arial" w:cs="Arial"/>
                <w:sz w:val="24"/>
                <w:szCs w:val="24"/>
                <w:lang w:val="cy-GB"/>
              </w:rPr>
              <w:t>Hillside</w:t>
            </w:r>
            <w:proofErr w:type="spellEnd"/>
            <w:r>
              <w:rPr>
                <w:rFonts w:ascii="Arial" w:eastAsia="Arial" w:hAnsi="Arial" w:cs="Arial"/>
                <w:sz w:val="24"/>
                <w:szCs w:val="24"/>
                <w:lang w:val="cy-GB"/>
              </w:rPr>
              <w:t xml:space="preserve">, ond bu’r argaeledd a'r cyllid sy’n ofynnol i ddarparu gwasanaethau arbenigol o'r fath yn her, a oedd yn arbennig o amlwg yn ystod pandemig COVID-19.  Arweiniodd y pandemig at amharu ar wasanaethau cymorth arbenigol, a arweiniodd at brinder y gwasanaethau hyn i blant sy'n byw yn </w:t>
            </w:r>
            <w:proofErr w:type="spellStart"/>
            <w:r>
              <w:rPr>
                <w:rFonts w:ascii="Arial" w:eastAsia="Arial" w:hAnsi="Arial" w:cs="Arial"/>
                <w:sz w:val="24"/>
                <w:szCs w:val="24"/>
                <w:lang w:val="cy-GB"/>
              </w:rPr>
              <w:t>Hillside</w:t>
            </w:r>
            <w:proofErr w:type="spellEnd"/>
            <w:r>
              <w:rPr>
                <w:rFonts w:ascii="Arial" w:eastAsia="Arial" w:hAnsi="Arial" w:cs="Arial"/>
                <w:sz w:val="24"/>
                <w:szCs w:val="24"/>
                <w:lang w:val="cy-GB"/>
              </w:rPr>
              <w:t>. </w:t>
            </w:r>
          </w:p>
          <w:p w14:paraId="083FABA5" w14:textId="77777777" w:rsidR="00487C9F" w:rsidRPr="00C215AB" w:rsidRDefault="00194600" w:rsidP="00A03C59">
            <w:pPr>
              <w:rPr>
                <w:rFonts w:ascii="Arial" w:hAnsi="Arial" w:cs="Arial"/>
                <w:sz w:val="24"/>
                <w:szCs w:val="24"/>
              </w:rPr>
            </w:pPr>
            <w:r>
              <w:rPr>
                <w:rFonts w:ascii="Arial" w:eastAsia="Arial" w:hAnsi="Arial" w:cs="Arial"/>
                <w:sz w:val="24"/>
                <w:szCs w:val="24"/>
                <w:lang w:val="cy-GB"/>
              </w:rPr>
              <w:lastRenderedPageBreak/>
              <w:t xml:space="preserve">Ar hyn o bryd mae </w:t>
            </w:r>
            <w:proofErr w:type="spellStart"/>
            <w:r>
              <w:rPr>
                <w:rFonts w:ascii="Arial" w:eastAsia="Arial" w:hAnsi="Arial" w:cs="Arial"/>
                <w:sz w:val="24"/>
                <w:szCs w:val="24"/>
                <w:lang w:val="cy-GB"/>
              </w:rPr>
              <w:t>Hillside</w:t>
            </w:r>
            <w:proofErr w:type="spellEnd"/>
            <w:r>
              <w:rPr>
                <w:rFonts w:ascii="Arial" w:eastAsia="Arial" w:hAnsi="Arial" w:cs="Arial"/>
                <w:sz w:val="24"/>
                <w:szCs w:val="24"/>
                <w:lang w:val="cy-GB"/>
              </w:rPr>
              <w:t xml:space="preserve"> yn adolygu ei fodel gwasanaeth a chwmpas gwasanaeth arbenigol a gomisiynwyd i sicrhau bod plant sy'n byw yn </w:t>
            </w:r>
            <w:proofErr w:type="spellStart"/>
            <w:r>
              <w:rPr>
                <w:rFonts w:ascii="Arial" w:eastAsia="Arial" w:hAnsi="Arial" w:cs="Arial"/>
                <w:sz w:val="24"/>
                <w:szCs w:val="24"/>
                <w:lang w:val="cy-GB"/>
              </w:rPr>
              <w:t>Hillside</w:t>
            </w:r>
            <w:proofErr w:type="spellEnd"/>
            <w:r>
              <w:rPr>
                <w:rFonts w:ascii="Arial" w:eastAsia="Arial" w:hAnsi="Arial" w:cs="Arial"/>
                <w:sz w:val="24"/>
                <w:szCs w:val="24"/>
                <w:lang w:val="cy-GB"/>
              </w:rPr>
              <w:t xml:space="preserve"> yn cael y gwasanaethau cywir yn seiliedig ar eu hanghenion asesedig.   </w:t>
            </w:r>
          </w:p>
          <w:p w14:paraId="0DA89377" w14:textId="77777777" w:rsidR="00487C9F" w:rsidRPr="003E70B2" w:rsidRDefault="00194600" w:rsidP="00A03C59">
            <w:pPr>
              <w:rPr>
                <w:rFonts w:ascii="Arial" w:hAnsi="Arial" w:cs="Arial"/>
                <w:sz w:val="24"/>
                <w:szCs w:val="24"/>
              </w:rPr>
            </w:pPr>
            <w:r>
              <w:rPr>
                <w:rFonts w:ascii="Arial" w:eastAsia="Arial" w:hAnsi="Arial" w:cs="Arial"/>
                <w:sz w:val="24"/>
                <w:szCs w:val="24"/>
                <w:lang w:val="cy-GB"/>
              </w:rPr>
              <w:t xml:space="preserve">Gan ddibynnu ar y canlyniad (a gwerthusiadau /  adolygiadau model gwasanaeth dilynol dros y pum mlynedd nesaf), mae'n debygol y bydd angen ar </w:t>
            </w:r>
            <w:proofErr w:type="spellStart"/>
            <w:r>
              <w:rPr>
                <w:rFonts w:ascii="Arial" w:eastAsia="Arial" w:hAnsi="Arial" w:cs="Arial"/>
                <w:sz w:val="24"/>
                <w:szCs w:val="24"/>
                <w:lang w:val="cy-GB"/>
              </w:rPr>
              <w:t>Hillside</w:t>
            </w:r>
            <w:proofErr w:type="spellEnd"/>
            <w:r>
              <w:rPr>
                <w:rFonts w:ascii="Arial" w:eastAsia="Arial" w:hAnsi="Arial" w:cs="Arial"/>
                <w:sz w:val="24"/>
                <w:szCs w:val="24"/>
                <w:lang w:val="cy-GB"/>
              </w:rPr>
              <w:t xml:space="preserve"> fewnbwn gan ystod o wasanaethau arbenigol sy'n seiliedig ar iechyd, a fydd yn mynnu buddsoddi adnoddau parhaus er mwyn galluogi </w:t>
            </w:r>
            <w:proofErr w:type="spellStart"/>
            <w:r>
              <w:rPr>
                <w:rFonts w:ascii="Arial" w:eastAsia="Arial" w:hAnsi="Arial" w:cs="Arial"/>
                <w:sz w:val="24"/>
                <w:szCs w:val="24"/>
                <w:lang w:val="cy-GB"/>
              </w:rPr>
              <w:t>Hillside</w:t>
            </w:r>
            <w:proofErr w:type="spellEnd"/>
            <w:r>
              <w:rPr>
                <w:rFonts w:ascii="Arial" w:eastAsia="Arial" w:hAnsi="Arial" w:cs="Arial"/>
                <w:sz w:val="24"/>
                <w:szCs w:val="24"/>
                <w:lang w:val="cy-GB"/>
              </w:rPr>
              <w:t xml:space="preserve"> i gael at y gwasanaethau hyn. </w:t>
            </w:r>
          </w:p>
        </w:tc>
      </w:tr>
    </w:tbl>
    <w:p w14:paraId="5785AD9B" w14:textId="77777777" w:rsidR="00487C9F" w:rsidRPr="003E70B2" w:rsidRDefault="00487C9F" w:rsidP="00487C9F">
      <w:pPr>
        <w:rPr>
          <w:rFonts w:ascii="Arial" w:hAnsi="Arial" w:cs="Arial"/>
          <w:sz w:val="24"/>
          <w:szCs w:val="24"/>
        </w:rPr>
      </w:pPr>
    </w:p>
    <w:tbl>
      <w:tblPr>
        <w:tblStyle w:val="TableGrid1"/>
        <w:tblW w:w="0" w:type="auto"/>
        <w:shd w:val="clear" w:color="auto" w:fill="DBE5F1" w:themeFill="accent1" w:themeFillTint="33"/>
        <w:tblLook w:val="04A0" w:firstRow="1" w:lastRow="0" w:firstColumn="1" w:lastColumn="0" w:noHBand="0" w:noVBand="1"/>
      </w:tblPr>
      <w:tblGrid>
        <w:gridCol w:w="9016"/>
      </w:tblGrid>
      <w:tr w:rsidR="003E555C" w14:paraId="515D13BD" w14:textId="77777777" w:rsidTr="00A03C59">
        <w:tc>
          <w:tcPr>
            <w:tcW w:w="9016" w:type="dxa"/>
            <w:shd w:val="clear" w:color="auto" w:fill="DBE5F1" w:themeFill="accent1" w:themeFillTint="33"/>
          </w:tcPr>
          <w:p w14:paraId="3E6204C0" w14:textId="77777777" w:rsidR="00487C9F" w:rsidRPr="00C561CB" w:rsidRDefault="00194600" w:rsidP="00A03C59">
            <w:pPr>
              <w:rPr>
                <w:rFonts w:ascii="Arial" w:hAnsi="Arial" w:cs="Arial"/>
                <w:b/>
                <w:sz w:val="24"/>
                <w:szCs w:val="24"/>
              </w:rPr>
            </w:pPr>
            <w:r>
              <w:rPr>
                <w:rFonts w:ascii="Arial" w:eastAsia="Arial" w:hAnsi="Arial" w:cs="Arial"/>
                <w:b/>
                <w:bCs/>
                <w:sz w:val="24"/>
                <w:szCs w:val="24"/>
                <w:lang w:val="cy-GB"/>
              </w:rPr>
              <w:t>Adran B - Sefydlogrwydd y Farchnad</w:t>
            </w:r>
          </w:p>
        </w:tc>
      </w:tr>
      <w:tr w:rsidR="003E555C" w14:paraId="319EEB81" w14:textId="77777777" w:rsidTr="00A03C59">
        <w:tc>
          <w:tcPr>
            <w:tcW w:w="9016" w:type="dxa"/>
            <w:shd w:val="clear" w:color="auto" w:fill="auto"/>
          </w:tcPr>
          <w:p w14:paraId="7ACB1944" w14:textId="77777777" w:rsidR="00487C9F" w:rsidRPr="00C215AB" w:rsidRDefault="00194600" w:rsidP="006E361A">
            <w:pPr>
              <w:shd w:val="clear" w:color="auto" w:fill="EEECE1" w:themeFill="background2"/>
              <w:rPr>
                <w:rFonts w:ascii="Arial" w:hAnsi="Arial" w:cs="Arial"/>
                <w:color w:val="202124"/>
                <w:sz w:val="24"/>
                <w:szCs w:val="24"/>
                <w:shd w:val="clear" w:color="auto" w:fill="FFFFFF"/>
              </w:rPr>
            </w:pPr>
            <w:r w:rsidRPr="006E361A">
              <w:rPr>
                <w:rFonts w:ascii="Arial" w:eastAsia="Arial" w:hAnsi="Arial" w:cs="Arial"/>
                <w:color w:val="202124"/>
                <w:sz w:val="24"/>
                <w:szCs w:val="24"/>
                <w:u w:val="single"/>
                <w:shd w:val="clear" w:color="auto" w:fill="EEECE1" w:themeFill="background2"/>
                <w:lang w:val="cy-GB"/>
              </w:rPr>
              <w:t>Cynaliadwyedd Arianno</w:t>
            </w:r>
            <w:r>
              <w:rPr>
                <w:rFonts w:ascii="Arial" w:eastAsia="Arial" w:hAnsi="Arial" w:cs="Arial"/>
                <w:color w:val="202124"/>
                <w:sz w:val="24"/>
                <w:szCs w:val="24"/>
                <w:u w:val="single"/>
                <w:shd w:val="clear" w:color="auto" w:fill="FDE9D9"/>
                <w:lang w:val="cy-GB"/>
              </w:rPr>
              <w:t>l</w:t>
            </w:r>
          </w:p>
          <w:p w14:paraId="5C953D36" w14:textId="77777777" w:rsidR="00487C9F" w:rsidRPr="00C215AB" w:rsidRDefault="00194600" w:rsidP="00A03C59">
            <w:pPr>
              <w:rPr>
                <w:rFonts w:ascii="Arial" w:hAnsi="Arial" w:cs="Arial"/>
                <w:color w:val="202124"/>
                <w:sz w:val="24"/>
                <w:szCs w:val="24"/>
                <w:shd w:val="clear" w:color="auto" w:fill="FFFFFF"/>
              </w:rPr>
            </w:pPr>
            <w:r w:rsidRPr="006E361A">
              <w:rPr>
                <w:rFonts w:ascii="Arial" w:eastAsia="Arial" w:hAnsi="Arial" w:cs="Arial"/>
                <w:color w:val="202124"/>
                <w:sz w:val="24"/>
                <w:szCs w:val="24"/>
                <w:shd w:val="clear" w:color="auto" w:fill="EEECE1" w:themeFill="background2"/>
                <w:lang w:val="cy-GB"/>
              </w:rPr>
              <w:t xml:space="preserve">Er bod Cyngor Castell-nedd Port Talbot yn berchen ar gartref Plant Diogel </w:t>
            </w:r>
            <w:proofErr w:type="spellStart"/>
            <w:r w:rsidRPr="006E361A">
              <w:rPr>
                <w:rFonts w:ascii="Arial" w:eastAsia="Arial" w:hAnsi="Arial" w:cs="Arial"/>
                <w:color w:val="202124"/>
                <w:sz w:val="24"/>
                <w:szCs w:val="24"/>
                <w:shd w:val="clear" w:color="auto" w:fill="EEECE1" w:themeFill="background2"/>
                <w:lang w:val="cy-GB"/>
              </w:rPr>
              <w:t>Hillside</w:t>
            </w:r>
            <w:proofErr w:type="spellEnd"/>
            <w:r w:rsidRPr="006E361A">
              <w:rPr>
                <w:rFonts w:ascii="Arial" w:eastAsia="Arial" w:hAnsi="Arial" w:cs="Arial"/>
                <w:color w:val="202124"/>
                <w:sz w:val="24"/>
                <w:szCs w:val="24"/>
                <w:shd w:val="clear" w:color="auto" w:fill="EEECE1" w:themeFill="background2"/>
                <w:lang w:val="cy-GB"/>
              </w:rPr>
              <w:t xml:space="preserve"> ac yn ei weithredu, caiff </w:t>
            </w:r>
            <w:proofErr w:type="spellStart"/>
            <w:r w:rsidRPr="006E361A">
              <w:rPr>
                <w:rFonts w:ascii="Arial" w:eastAsia="Arial" w:hAnsi="Arial" w:cs="Arial"/>
                <w:color w:val="202124"/>
                <w:sz w:val="24"/>
                <w:szCs w:val="24"/>
                <w:shd w:val="clear" w:color="auto" w:fill="EEECE1" w:themeFill="background2"/>
                <w:lang w:val="cy-GB"/>
              </w:rPr>
              <w:t>Hillside</w:t>
            </w:r>
            <w:proofErr w:type="spellEnd"/>
            <w:r w:rsidRPr="006E361A">
              <w:rPr>
                <w:rFonts w:ascii="Arial" w:eastAsia="Arial" w:hAnsi="Arial" w:cs="Arial"/>
                <w:color w:val="202124"/>
                <w:sz w:val="24"/>
                <w:szCs w:val="24"/>
                <w:shd w:val="clear" w:color="auto" w:fill="EEECE1" w:themeFill="background2"/>
                <w:lang w:val="cy-GB"/>
              </w:rPr>
              <w:t xml:space="preserve"> ei fodelu i weithredu ar gyllideb sero, sy'n golygu bod y ddarpariaeth wedi'i chynllunio i gael ei hariannu trwy gynhyrchu incwm fel ffioedd lleoliad.  Mae ffioedd lleoliad wedi cynyddu dros y pedair blynedd flaenorol yn unol â chostau gweithredu cynyddol. Mae ffioedd lleoliad yn destun adolygiad ar hyn o bryd a byddant yn cyd-fynd ag unrhyw ddatblygiadau i fodel gwasanaeth </w:t>
            </w:r>
            <w:proofErr w:type="spellStart"/>
            <w:r w:rsidRPr="006E361A">
              <w:rPr>
                <w:rFonts w:ascii="Arial" w:eastAsia="Arial" w:hAnsi="Arial" w:cs="Arial"/>
                <w:color w:val="202124"/>
                <w:sz w:val="24"/>
                <w:szCs w:val="24"/>
                <w:shd w:val="clear" w:color="auto" w:fill="EEECE1" w:themeFill="background2"/>
                <w:lang w:val="cy-GB"/>
              </w:rPr>
              <w:t>Hillside</w:t>
            </w:r>
            <w:proofErr w:type="spellEnd"/>
            <w:r w:rsidRPr="006E361A">
              <w:rPr>
                <w:rFonts w:ascii="Arial" w:eastAsia="Arial" w:hAnsi="Arial" w:cs="Arial"/>
                <w:color w:val="202124"/>
                <w:sz w:val="24"/>
                <w:szCs w:val="24"/>
                <w:shd w:val="clear" w:color="auto" w:fill="EEECE1" w:themeFill="background2"/>
                <w:lang w:val="cy-GB"/>
              </w:rPr>
              <w:t xml:space="preserve"> yn y dyfodol</w:t>
            </w:r>
            <w:r>
              <w:rPr>
                <w:rFonts w:ascii="Arial" w:eastAsia="Arial" w:hAnsi="Arial" w:cs="Arial"/>
                <w:color w:val="202124"/>
                <w:sz w:val="24"/>
                <w:szCs w:val="24"/>
                <w:shd w:val="clear" w:color="auto" w:fill="FDE9D9"/>
                <w:lang w:val="cy-GB"/>
              </w:rPr>
              <w:t>.</w:t>
            </w:r>
          </w:p>
          <w:p w14:paraId="645A3607" w14:textId="1DF23A4F" w:rsidR="00487C9F" w:rsidRPr="00C215AB" w:rsidRDefault="00194600" w:rsidP="006E361A">
            <w:pPr>
              <w:shd w:val="clear" w:color="auto" w:fill="EEECE1" w:themeFill="background2"/>
              <w:rPr>
                <w:rFonts w:ascii="Arial" w:hAnsi="Arial" w:cs="Arial"/>
                <w:color w:val="202124"/>
                <w:sz w:val="24"/>
                <w:szCs w:val="24"/>
                <w:shd w:val="clear" w:color="auto" w:fill="FFFFFF"/>
              </w:rPr>
            </w:pPr>
            <w:r w:rsidRPr="006E361A">
              <w:rPr>
                <w:rFonts w:ascii="Arial" w:eastAsia="Arial" w:hAnsi="Arial" w:cs="Arial"/>
                <w:color w:val="202124"/>
                <w:sz w:val="24"/>
                <w:szCs w:val="24"/>
                <w:u w:val="single"/>
                <w:shd w:val="clear" w:color="auto" w:fill="EEECE1" w:themeFill="background2"/>
                <w:lang w:val="cy-GB"/>
              </w:rPr>
              <w:t>Digonolrwydd Marchnad Cymru Gyfan</w:t>
            </w:r>
          </w:p>
          <w:p w14:paraId="73D79C95" w14:textId="77777777" w:rsidR="00487C9F" w:rsidRPr="003E70B2" w:rsidRDefault="00194600" w:rsidP="00A03C59">
            <w:pPr>
              <w:rPr>
                <w:rFonts w:ascii="Arial" w:hAnsi="Arial" w:cs="Arial"/>
                <w:color w:val="202124"/>
                <w:sz w:val="24"/>
                <w:szCs w:val="24"/>
                <w:shd w:val="clear" w:color="auto" w:fill="FFFFFF"/>
              </w:rPr>
            </w:pPr>
            <w:r w:rsidRPr="006E361A">
              <w:rPr>
                <w:rFonts w:ascii="Arial" w:eastAsia="Arial" w:hAnsi="Arial" w:cs="Arial"/>
                <w:color w:val="202124"/>
                <w:sz w:val="24"/>
                <w:szCs w:val="24"/>
                <w:shd w:val="clear" w:color="auto" w:fill="EEECE1" w:themeFill="background2"/>
                <w:lang w:val="cy-GB"/>
              </w:rPr>
              <w:t xml:space="preserve">Oherwydd bod </w:t>
            </w:r>
            <w:proofErr w:type="spellStart"/>
            <w:r w:rsidRPr="006E361A">
              <w:rPr>
                <w:rFonts w:ascii="Arial" w:eastAsia="Arial" w:hAnsi="Arial" w:cs="Arial"/>
                <w:color w:val="202124"/>
                <w:sz w:val="24"/>
                <w:szCs w:val="24"/>
                <w:shd w:val="clear" w:color="auto" w:fill="EEECE1" w:themeFill="background2"/>
                <w:lang w:val="cy-GB"/>
              </w:rPr>
              <w:t>Hillside</w:t>
            </w:r>
            <w:proofErr w:type="spellEnd"/>
            <w:r w:rsidRPr="006E361A">
              <w:rPr>
                <w:rFonts w:ascii="Arial" w:eastAsia="Arial" w:hAnsi="Arial" w:cs="Arial"/>
                <w:color w:val="202124"/>
                <w:sz w:val="24"/>
                <w:szCs w:val="24"/>
                <w:shd w:val="clear" w:color="auto" w:fill="EEECE1" w:themeFill="background2"/>
                <w:lang w:val="cy-GB"/>
              </w:rPr>
              <w:t xml:space="preserve"> yn gweithredu fel yr unig gartref diogel i blant yng Nghymru, mae gan CBS Castell-nedd Port Talbot lwybr mynediad sefydlog i sicrhau lleoliadau yn </w:t>
            </w:r>
            <w:proofErr w:type="spellStart"/>
            <w:r w:rsidRPr="006E361A">
              <w:rPr>
                <w:rFonts w:ascii="Arial" w:eastAsia="Arial" w:hAnsi="Arial" w:cs="Arial"/>
                <w:color w:val="202124"/>
                <w:sz w:val="24"/>
                <w:szCs w:val="24"/>
                <w:shd w:val="clear" w:color="auto" w:fill="EEECE1" w:themeFill="background2"/>
                <w:lang w:val="cy-GB"/>
              </w:rPr>
              <w:t>Hillside</w:t>
            </w:r>
            <w:proofErr w:type="spellEnd"/>
            <w:r w:rsidRPr="006E361A">
              <w:rPr>
                <w:rFonts w:ascii="Arial" w:eastAsia="Arial" w:hAnsi="Arial" w:cs="Arial"/>
                <w:color w:val="202124"/>
                <w:sz w:val="24"/>
                <w:szCs w:val="24"/>
                <w:shd w:val="clear" w:color="auto" w:fill="EEECE1" w:themeFill="background2"/>
                <w:lang w:val="cy-GB"/>
              </w:rPr>
              <w:t xml:space="preserve">.  Mae CBS Castell-nedd Port Talbot yn ymwybodol o'r anawsterau y mae awdurdodau lleol eraill yn eu cael wrth gyrchu lleoliad diogel.  Deilliodd yr ymwybyddiaeth hon o'r farchnad o arsylwi ar y pwysau a'r galw uchel a roddir ar yr ystâd ddiogel.  Yn y dyfodol, pe bai darpariaeth ystâd ddiogel bellach yn cael ei datblygu yng Nghymru, bydd asesiad llawn yn cael ei gynnal i ganfod yr effaith y byddai darpariaeth o'r fath yn ei chael ar fodel gwasanaeth </w:t>
            </w:r>
            <w:proofErr w:type="spellStart"/>
            <w:r w:rsidRPr="006E361A">
              <w:rPr>
                <w:rFonts w:ascii="Arial" w:eastAsia="Arial" w:hAnsi="Arial" w:cs="Arial"/>
                <w:color w:val="202124"/>
                <w:sz w:val="24"/>
                <w:szCs w:val="24"/>
                <w:shd w:val="clear" w:color="auto" w:fill="EEECE1" w:themeFill="background2"/>
                <w:lang w:val="cy-GB"/>
              </w:rPr>
              <w:t>Hillside</w:t>
            </w:r>
            <w:proofErr w:type="spellEnd"/>
            <w:r>
              <w:rPr>
                <w:rFonts w:ascii="Arial" w:eastAsia="Arial" w:hAnsi="Arial" w:cs="Arial"/>
                <w:color w:val="202124"/>
                <w:sz w:val="24"/>
                <w:szCs w:val="24"/>
                <w:shd w:val="clear" w:color="auto" w:fill="FDE9D9"/>
                <w:lang w:val="cy-GB"/>
              </w:rPr>
              <w:t>.</w:t>
            </w:r>
          </w:p>
        </w:tc>
      </w:tr>
      <w:tr w:rsidR="003E555C" w14:paraId="56E172E1" w14:textId="77777777" w:rsidTr="00A03C59">
        <w:tc>
          <w:tcPr>
            <w:tcW w:w="9016" w:type="dxa"/>
            <w:shd w:val="clear" w:color="auto" w:fill="DBE5F1" w:themeFill="accent1" w:themeFillTint="33"/>
          </w:tcPr>
          <w:p w14:paraId="38BD7294" w14:textId="77777777" w:rsidR="00487C9F" w:rsidRPr="003E70B2" w:rsidRDefault="00194600" w:rsidP="00A03C59">
            <w:pPr>
              <w:rPr>
                <w:rFonts w:ascii="Arial" w:hAnsi="Arial" w:cs="Arial"/>
                <w:b/>
                <w:sz w:val="24"/>
                <w:szCs w:val="24"/>
              </w:rPr>
            </w:pPr>
            <w:r>
              <w:rPr>
                <w:rFonts w:ascii="Arial" w:eastAsia="Arial" w:hAnsi="Arial" w:cs="Arial"/>
                <w:b/>
                <w:bCs/>
                <w:sz w:val="24"/>
                <w:szCs w:val="24"/>
                <w:lang w:val="cy-GB"/>
              </w:rPr>
              <w:t>Camau Gweithredu oherwydd Methiant Darparwr</w:t>
            </w:r>
          </w:p>
        </w:tc>
      </w:tr>
      <w:tr w:rsidR="003E555C" w14:paraId="1A0836B8" w14:textId="77777777" w:rsidTr="00A03C59">
        <w:tc>
          <w:tcPr>
            <w:tcW w:w="9016" w:type="dxa"/>
            <w:shd w:val="clear" w:color="auto" w:fill="auto"/>
          </w:tcPr>
          <w:p w14:paraId="2200F6C9" w14:textId="77777777" w:rsidR="00487C9F" w:rsidRPr="003E70B2" w:rsidRDefault="00194600" w:rsidP="00A03C59">
            <w:pPr>
              <w:jc w:val="both"/>
              <w:rPr>
                <w:rFonts w:ascii="Arial" w:hAnsi="Arial" w:cs="Arial"/>
                <w:sz w:val="24"/>
                <w:szCs w:val="24"/>
              </w:rPr>
            </w:pPr>
            <w:r>
              <w:rPr>
                <w:rFonts w:ascii="Arial" w:eastAsia="Arial" w:hAnsi="Arial" w:cs="Arial"/>
                <w:sz w:val="24"/>
                <w:szCs w:val="24"/>
                <w:lang w:val="cy-GB"/>
              </w:rPr>
              <w:t>Ni chymerwyd unrhyw gamau gweithredu gan y cyngor yn unol â'i ddyletswydd o dan adran 189(2) o Ddeddf Gwasanaethau Cymdeithasol a Llesiant (Cymru) 2014. </w:t>
            </w:r>
          </w:p>
        </w:tc>
      </w:tr>
    </w:tbl>
    <w:p w14:paraId="4827DF13" w14:textId="77777777" w:rsidR="00487C9F" w:rsidRPr="003E70B2" w:rsidRDefault="00487C9F" w:rsidP="00487C9F">
      <w:pPr>
        <w:jc w:val="both"/>
        <w:rPr>
          <w:rFonts w:ascii="Arial" w:hAnsi="Arial" w:cs="Arial"/>
          <w:sz w:val="24"/>
          <w:szCs w:val="24"/>
        </w:rPr>
      </w:pPr>
    </w:p>
    <w:tbl>
      <w:tblPr>
        <w:tblStyle w:val="TableGrid1"/>
        <w:tblW w:w="0" w:type="auto"/>
        <w:shd w:val="clear" w:color="auto" w:fill="DBE5F1" w:themeFill="accent1" w:themeFillTint="33"/>
        <w:tblLook w:val="04A0" w:firstRow="1" w:lastRow="0" w:firstColumn="1" w:lastColumn="0" w:noHBand="0" w:noVBand="1"/>
      </w:tblPr>
      <w:tblGrid>
        <w:gridCol w:w="9016"/>
      </w:tblGrid>
      <w:tr w:rsidR="003E555C" w14:paraId="3CA466E9" w14:textId="77777777" w:rsidTr="00A03C59">
        <w:tc>
          <w:tcPr>
            <w:tcW w:w="9016" w:type="dxa"/>
            <w:shd w:val="clear" w:color="auto" w:fill="DBE5F1" w:themeFill="accent1" w:themeFillTint="33"/>
          </w:tcPr>
          <w:p w14:paraId="3CA5B884" w14:textId="77777777" w:rsidR="00487C9F" w:rsidRPr="00C561CB" w:rsidRDefault="00194600" w:rsidP="00A03C59">
            <w:pPr>
              <w:rPr>
                <w:rFonts w:ascii="Arial" w:hAnsi="Arial" w:cs="Arial"/>
                <w:b/>
                <w:sz w:val="24"/>
                <w:szCs w:val="24"/>
              </w:rPr>
            </w:pPr>
            <w:r>
              <w:rPr>
                <w:rFonts w:ascii="Arial" w:eastAsia="Arial" w:hAnsi="Arial" w:cs="Arial"/>
                <w:b/>
                <w:bCs/>
                <w:sz w:val="24"/>
                <w:szCs w:val="24"/>
                <w:lang w:val="cy-GB"/>
              </w:rPr>
              <w:t>Adran C – Ffactorau Eraill Sefydlogrwydd y Farchnad</w:t>
            </w:r>
          </w:p>
        </w:tc>
      </w:tr>
      <w:tr w:rsidR="003E555C" w14:paraId="2907CFD1" w14:textId="77777777" w:rsidTr="00A03C59">
        <w:tc>
          <w:tcPr>
            <w:tcW w:w="9016" w:type="dxa"/>
            <w:shd w:val="clear" w:color="auto" w:fill="DBE5F1" w:themeFill="accent1" w:themeFillTint="33"/>
          </w:tcPr>
          <w:p w14:paraId="0A0CD303" w14:textId="77777777" w:rsidR="00487C9F" w:rsidRPr="0033644B" w:rsidRDefault="00194600" w:rsidP="00A03C59">
            <w:pPr>
              <w:rPr>
                <w:rFonts w:ascii="Arial" w:hAnsi="Arial" w:cs="Arial"/>
                <w:b/>
                <w:sz w:val="24"/>
                <w:szCs w:val="24"/>
              </w:rPr>
            </w:pPr>
            <w:r>
              <w:rPr>
                <w:rFonts w:ascii="Arial" w:eastAsia="Arial" w:hAnsi="Arial" w:cs="Arial"/>
                <w:b/>
                <w:bCs/>
                <w:sz w:val="24"/>
                <w:szCs w:val="24"/>
                <w:lang w:val="cy-GB"/>
              </w:rPr>
              <w:t>Ystyried Ansawdd y Farchnad</w:t>
            </w:r>
          </w:p>
        </w:tc>
      </w:tr>
      <w:tr w:rsidR="003E555C" w14:paraId="5961ED84" w14:textId="77777777" w:rsidTr="00A03C59">
        <w:tc>
          <w:tcPr>
            <w:tcW w:w="9016" w:type="dxa"/>
            <w:shd w:val="clear" w:color="auto" w:fill="auto"/>
          </w:tcPr>
          <w:p w14:paraId="2BBC4178" w14:textId="77777777" w:rsidR="00487C9F" w:rsidRPr="00C215AB" w:rsidRDefault="00194600" w:rsidP="00A03C59">
            <w:pPr>
              <w:rPr>
                <w:rFonts w:ascii="Arial" w:hAnsi="Arial" w:cs="Arial"/>
                <w:sz w:val="24"/>
                <w:szCs w:val="24"/>
              </w:rPr>
            </w:pPr>
            <w:r>
              <w:rPr>
                <w:rFonts w:ascii="Arial" w:eastAsia="Arial" w:hAnsi="Arial" w:cs="Arial"/>
                <w:sz w:val="24"/>
                <w:szCs w:val="24"/>
                <w:lang w:val="cy-GB"/>
              </w:rPr>
              <w:t xml:space="preserve">Mae gan blant sy'n byw yn </w:t>
            </w:r>
            <w:proofErr w:type="spellStart"/>
            <w:r>
              <w:rPr>
                <w:rFonts w:ascii="Arial" w:eastAsia="Arial" w:hAnsi="Arial" w:cs="Arial"/>
                <w:sz w:val="24"/>
                <w:szCs w:val="24"/>
                <w:lang w:val="cy-GB"/>
              </w:rPr>
              <w:t>Hillside</w:t>
            </w:r>
            <w:proofErr w:type="spellEnd"/>
            <w:r>
              <w:rPr>
                <w:rFonts w:ascii="Arial" w:eastAsia="Arial" w:hAnsi="Arial" w:cs="Arial"/>
                <w:sz w:val="24"/>
                <w:szCs w:val="24"/>
                <w:lang w:val="cy-GB"/>
              </w:rPr>
              <w:t xml:space="preserve"> gynlluniau gofal a chymorth sy'n seiliedig ar ganlyniadau sy'n cael eu </w:t>
            </w:r>
            <w:proofErr w:type="spellStart"/>
            <w:r>
              <w:rPr>
                <w:rFonts w:ascii="Arial" w:eastAsia="Arial" w:hAnsi="Arial" w:cs="Arial"/>
                <w:sz w:val="24"/>
                <w:szCs w:val="24"/>
                <w:lang w:val="cy-GB"/>
              </w:rPr>
              <w:t>cydgynhyrchu</w:t>
            </w:r>
            <w:proofErr w:type="spellEnd"/>
            <w:r>
              <w:rPr>
                <w:rFonts w:ascii="Arial" w:eastAsia="Arial" w:hAnsi="Arial" w:cs="Arial"/>
                <w:sz w:val="24"/>
                <w:szCs w:val="24"/>
                <w:lang w:val="cy-GB"/>
              </w:rPr>
              <w:t xml:space="preserve"> â'r unigolyn ac sy'n cael eu hadolygu a'u gwerthuso'n rheolaidd o ran cyflawni canlyniadau personol.   </w:t>
            </w:r>
          </w:p>
          <w:p w14:paraId="70286970" w14:textId="62A01DD3" w:rsidR="00487C9F" w:rsidRPr="003E70B2" w:rsidRDefault="00194600" w:rsidP="00A03C59">
            <w:pPr>
              <w:rPr>
                <w:rFonts w:ascii="Arial" w:hAnsi="Arial" w:cs="Arial"/>
                <w:sz w:val="24"/>
                <w:szCs w:val="24"/>
              </w:rPr>
            </w:pPr>
            <w:r>
              <w:rPr>
                <w:rFonts w:ascii="Arial" w:eastAsia="Arial" w:hAnsi="Arial" w:cs="Arial"/>
                <w:sz w:val="24"/>
                <w:szCs w:val="24"/>
                <w:lang w:val="cy-GB"/>
              </w:rPr>
              <w:lastRenderedPageBreak/>
              <w:t xml:space="preserve">Mae </w:t>
            </w:r>
            <w:proofErr w:type="spellStart"/>
            <w:r>
              <w:rPr>
                <w:rFonts w:ascii="Arial" w:eastAsia="Arial" w:hAnsi="Arial" w:cs="Arial"/>
                <w:sz w:val="24"/>
                <w:szCs w:val="24"/>
                <w:lang w:val="cy-GB"/>
              </w:rPr>
              <w:t>Hillside</w:t>
            </w:r>
            <w:proofErr w:type="spellEnd"/>
            <w:r>
              <w:rPr>
                <w:rFonts w:ascii="Arial" w:eastAsia="Arial" w:hAnsi="Arial" w:cs="Arial"/>
                <w:sz w:val="24"/>
                <w:szCs w:val="24"/>
                <w:lang w:val="cy-GB"/>
              </w:rPr>
              <w:t xml:space="preserve"> yn cael ei arolygu a'i fonitro gan AGC, Estyn a chomisiynwyr megis y Gwasanaeth Ieuenctid yn y Ddalfa. Dros y pedair blynedd flaenorol, nododd adroddiadau arolygu a monitro feysydd i'w gwella lle maent wedi'u gweithredu'n llawn. Mae'r risg fwyaf i gyflawni canlyniadau personol yn ymwneud â mynediad at wasanaethau cymorth a gomisiynwyd gan </w:t>
            </w:r>
            <w:proofErr w:type="spellStart"/>
            <w:r>
              <w:rPr>
                <w:rFonts w:ascii="Arial" w:eastAsia="Arial" w:hAnsi="Arial" w:cs="Arial"/>
                <w:sz w:val="24"/>
                <w:szCs w:val="24"/>
                <w:lang w:val="cy-GB"/>
              </w:rPr>
              <w:t>Hillside</w:t>
            </w:r>
            <w:proofErr w:type="spellEnd"/>
            <w:r>
              <w:rPr>
                <w:rFonts w:ascii="Arial" w:eastAsia="Arial" w:hAnsi="Arial" w:cs="Arial"/>
                <w:sz w:val="24"/>
                <w:szCs w:val="24"/>
                <w:lang w:val="cy-GB"/>
              </w:rPr>
              <w:t xml:space="preserve">.  Arweiniodd pandemig COVID-19 at aflonyddwch difrifol ar ddarparu gwasanaethau cymorth a gomisiynwyd gan </w:t>
            </w:r>
            <w:proofErr w:type="spellStart"/>
            <w:r>
              <w:rPr>
                <w:rFonts w:ascii="Arial" w:eastAsia="Arial" w:hAnsi="Arial" w:cs="Arial"/>
                <w:sz w:val="24"/>
                <w:szCs w:val="24"/>
                <w:lang w:val="cy-GB"/>
              </w:rPr>
              <w:t>Hillside</w:t>
            </w:r>
            <w:proofErr w:type="spellEnd"/>
            <w:r>
              <w:rPr>
                <w:rFonts w:ascii="Arial" w:eastAsia="Arial" w:hAnsi="Arial" w:cs="Arial"/>
                <w:sz w:val="24"/>
                <w:szCs w:val="24"/>
                <w:lang w:val="cy-GB"/>
              </w:rPr>
              <w:t xml:space="preserve">.  Fel rhan o adolygiad model gwasanaeth </w:t>
            </w:r>
            <w:proofErr w:type="spellStart"/>
            <w:r>
              <w:rPr>
                <w:rFonts w:ascii="Arial" w:eastAsia="Arial" w:hAnsi="Arial" w:cs="Arial"/>
                <w:sz w:val="24"/>
                <w:szCs w:val="24"/>
                <w:lang w:val="cy-GB"/>
              </w:rPr>
              <w:t>Hillside</w:t>
            </w:r>
            <w:proofErr w:type="spellEnd"/>
            <w:r>
              <w:rPr>
                <w:rFonts w:ascii="Arial" w:eastAsia="Arial" w:hAnsi="Arial" w:cs="Arial"/>
                <w:sz w:val="24"/>
                <w:szCs w:val="24"/>
                <w:lang w:val="cy-GB"/>
              </w:rPr>
              <w:t xml:space="preserve">, mae gwasanaethau cymorth a gomisiynwyd gan </w:t>
            </w:r>
            <w:proofErr w:type="spellStart"/>
            <w:r>
              <w:rPr>
                <w:rFonts w:ascii="Arial" w:eastAsia="Arial" w:hAnsi="Arial" w:cs="Arial"/>
                <w:sz w:val="24"/>
                <w:szCs w:val="24"/>
                <w:lang w:val="cy-GB"/>
              </w:rPr>
              <w:t>Hillside</w:t>
            </w:r>
            <w:proofErr w:type="spellEnd"/>
            <w:r>
              <w:rPr>
                <w:rFonts w:ascii="Arial" w:eastAsia="Arial" w:hAnsi="Arial" w:cs="Arial"/>
                <w:sz w:val="24"/>
                <w:szCs w:val="24"/>
                <w:lang w:val="cy-GB"/>
              </w:rPr>
              <w:t xml:space="preserve"> yn cael eu dadansoddi a'u hadolygu i sicrhau eu bod yn diwallu'r anghenion cymorth presennol yn ogystal â ‘diogelu at y dyfodol‘ drefniadau comisiynu i ddiwallu anghenion cymorth plant a phobl ifanc yn y dyfodol. </w:t>
            </w:r>
          </w:p>
        </w:tc>
      </w:tr>
      <w:tr w:rsidR="003E555C" w14:paraId="1A1B572E" w14:textId="77777777" w:rsidTr="00A03C59">
        <w:tc>
          <w:tcPr>
            <w:tcW w:w="9016" w:type="dxa"/>
            <w:shd w:val="clear" w:color="auto" w:fill="DBE5F1" w:themeFill="accent1" w:themeFillTint="33"/>
          </w:tcPr>
          <w:p w14:paraId="1CE1B64D" w14:textId="77777777" w:rsidR="00487C9F" w:rsidRPr="003E70B2" w:rsidRDefault="00194600" w:rsidP="00A03C59">
            <w:pPr>
              <w:rPr>
                <w:rFonts w:ascii="Arial" w:hAnsi="Arial" w:cs="Arial"/>
                <w:b/>
                <w:sz w:val="24"/>
                <w:szCs w:val="24"/>
              </w:rPr>
            </w:pPr>
            <w:r>
              <w:rPr>
                <w:rFonts w:ascii="Arial" w:eastAsia="Arial" w:hAnsi="Arial" w:cs="Arial"/>
                <w:b/>
                <w:bCs/>
                <w:sz w:val="24"/>
                <w:szCs w:val="24"/>
                <w:lang w:val="cy-GB"/>
              </w:rPr>
              <w:lastRenderedPageBreak/>
              <w:t xml:space="preserve">Tueddiadau Cyfredol a </w:t>
            </w:r>
            <w:proofErr w:type="spellStart"/>
            <w:r>
              <w:rPr>
                <w:rFonts w:ascii="Arial" w:eastAsia="Arial" w:hAnsi="Arial" w:cs="Arial"/>
                <w:b/>
                <w:bCs/>
                <w:sz w:val="24"/>
                <w:szCs w:val="24"/>
                <w:lang w:val="cy-GB"/>
              </w:rPr>
              <w:t>Rhagamcanol</w:t>
            </w:r>
            <w:proofErr w:type="spellEnd"/>
          </w:p>
        </w:tc>
      </w:tr>
      <w:tr w:rsidR="003E555C" w14:paraId="688548A0" w14:textId="77777777" w:rsidTr="00A03C59">
        <w:tc>
          <w:tcPr>
            <w:tcW w:w="9016" w:type="dxa"/>
            <w:shd w:val="clear" w:color="auto" w:fill="auto"/>
          </w:tcPr>
          <w:p w14:paraId="25EC43D3" w14:textId="77777777" w:rsidR="00487C9F" w:rsidRPr="00C215AB" w:rsidRDefault="00194600" w:rsidP="00E119CF">
            <w:pPr>
              <w:rPr>
                <w:rFonts w:ascii="Arial" w:hAnsi="Arial" w:cs="Arial"/>
                <w:sz w:val="24"/>
                <w:szCs w:val="24"/>
              </w:rPr>
            </w:pPr>
            <w:r>
              <w:rPr>
                <w:rFonts w:ascii="Arial" w:eastAsia="Arial" w:hAnsi="Arial" w:cs="Arial"/>
                <w:sz w:val="24"/>
                <w:szCs w:val="24"/>
                <w:u w:val="single"/>
                <w:lang w:val="cy-GB"/>
              </w:rPr>
              <w:t>Newid Galw a Arweinir gan Anghenion am Gymorth</w:t>
            </w:r>
            <w:r>
              <w:rPr>
                <w:rFonts w:ascii="Arial" w:eastAsia="Arial" w:hAnsi="Arial" w:cs="Arial"/>
                <w:sz w:val="24"/>
                <w:szCs w:val="24"/>
                <w:lang w:val="cy-GB"/>
              </w:rPr>
              <w:t> </w:t>
            </w:r>
          </w:p>
          <w:p w14:paraId="73F2AD65" w14:textId="77777777" w:rsidR="00487C9F" w:rsidRPr="00C215AB" w:rsidRDefault="00194600" w:rsidP="00E119CF">
            <w:pPr>
              <w:rPr>
                <w:rFonts w:ascii="Arial" w:hAnsi="Arial" w:cs="Arial"/>
                <w:sz w:val="24"/>
                <w:szCs w:val="24"/>
              </w:rPr>
            </w:pPr>
            <w:r>
              <w:rPr>
                <w:rFonts w:ascii="Arial" w:eastAsia="Arial" w:hAnsi="Arial" w:cs="Arial"/>
                <w:sz w:val="24"/>
                <w:szCs w:val="24"/>
                <w:lang w:val="cy-GB"/>
              </w:rPr>
              <w:t xml:space="preserve">Dros y pedair blynedd flaenorol, mae'r garfan o blant a phobl ifanc sy'n byw yn </w:t>
            </w:r>
            <w:proofErr w:type="spellStart"/>
            <w:r>
              <w:rPr>
                <w:rFonts w:ascii="Arial" w:eastAsia="Arial" w:hAnsi="Arial" w:cs="Arial"/>
                <w:sz w:val="24"/>
                <w:szCs w:val="24"/>
                <w:lang w:val="cy-GB"/>
              </w:rPr>
              <w:t>Hillside</w:t>
            </w:r>
            <w:proofErr w:type="spellEnd"/>
            <w:r>
              <w:rPr>
                <w:rFonts w:ascii="Arial" w:eastAsia="Arial" w:hAnsi="Arial" w:cs="Arial"/>
                <w:sz w:val="24"/>
                <w:szCs w:val="24"/>
                <w:lang w:val="cy-GB"/>
              </w:rPr>
              <w:t xml:space="preserve"> yn cyflwyno anghenion cymorth mwy cymhleth.  Er bod </w:t>
            </w:r>
            <w:proofErr w:type="spellStart"/>
            <w:r>
              <w:rPr>
                <w:rFonts w:ascii="Arial" w:eastAsia="Arial" w:hAnsi="Arial" w:cs="Arial"/>
                <w:sz w:val="24"/>
                <w:szCs w:val="24"/>
                <w:lang w:val="cy-GB"/>
              </w:rPr>
              <w:t>Hillside</w:t>
            </w:r>
            <w:proofErr w:type="spellEnd"/>
            <w:r>
              <w:rPr>
                <w:rFonts w:ascii="Arial" w:eastAsia="Arial" w:hAnsi="Arial" w:cs="Arial"/>
                <w:sz w:val="24"/>
                <w:szCs w:val="24"/>
                <w:lang w:val="cy-GB"/>
              </w:rPr>
              <w:t xml:space="preserve"> yn darparu gofal a chymorth sy'n cael eu llywio gan drawma, mae gofyn cymorth arbenigol ar sail iechyd yn amlach ar blant a phobl ifanc. </w:t>
            </w:r>
          </w:p>
          <w:p w14:paraId="3FF3014A" w14:textId="77777777" w:rsidR="00487C9F" w:rsidRPr="003E70B2" w:rsidRDefault="00194600" w:rsidP="00E119CF">
            <w:pPr>
              <w:rPr>
                <w:rFonts w:ascii="Arial" w:hAnsi="Arial" w:cs="Arial"/>
                <w:sz w:val="24"/>
                <w:szCs w:val="24"/>
              </w:rPr>
            </w:pPr>
            <w:r>
              <w:rPr>
                <w:rFonts w:ascii="Arial" w:eastAsia="Arial" w:hAnsi="Arial" w:cs="Arial"/>
                <w:sz w:val="24"/>
                <w:szCs w:val="24"/>
                <w:lang w:val="cy-GB"/>
              </w:rPr>
              <w:t xml:space="preserve">Mae'r duedd hon yn debygol o barhau.  Er mwyn sicrhau bod </w:t>
            </w:r>
            <w:proofErr w:type="spellStart"/>
            <w:r>
              <w:rPr>
                <w:rFonts w:ascii="Arial" w:eastAsia="Arial" w:hAnsi="Arial" w:cs="Arial"/>
                <w:sz w:val="24"/>
                <w:szCs w:val="24"/>
                <w:lang w:val="cy-GB"/>
              </w:rPr>
              <w:t>Hillside</w:t>
            </w:r>
            <w:proofErr w:type="spellEnd"/>
            <w:r>
              <w:rPr>
                <w:rFonts w:ascii="Arial" w:eastAsia="Arial" w:hAnsi="Arial" w:cs="Arial"/>
                <w:sz w:val="24"/>
                <w:szCs w:val="24"/>
                <w:lang w:val="cy-GB"/>
              </w:rPr>
              <w:t xml:space="preserve"> a'i wasanaethau cymorth arbenigol a gomisiynwyd yn cwrdd ag anghenion a gyflwynir yn y dyfodol gan blant a phobl ifanc, bydd cynllun comisiynu </w:t>
            </w:r>
            <w:proofErr w:type="spellStart"/>
            <w:r>
              <w:rPr>
                <w:rFonts w:ascii="Arial" w:eastAsia="Arial" w:hAnsi="Arial" w:cs="Arial"/>
                <w:sz w:val="24"/>
                <w:szCs w:val="24"/>
                <w:lang w:val="cy-GB"/>
              </w:rPr>
              <w:t>Hillside</w:t>
            </w:r>
            <w:proofErr w:type="spellEnd"/>
            <w:r>
              <w:rPr>
                <w:rFonts w:ascii="Arial" w:eastAsia="Arial" w:hAnsi="Arial" w:cs="Arial"/>
                <w:sz w:val="24"/>
                <w:szCs w:val="24"/>
                <w:lang w:val="cy-GB"/>
              </w:rPr>
              <w:t xml:space="preserve"> yn cael ei werthuso a'i ddiweddaru i sicrhau bod trefniadau comisiynu priodol yn darparu'r gwasanaethau cywir mewn ffordd gynaliadwy. </w:t>
            </w:r>
          </w:p>
        </w:tc>
      </w:tr>
      <w:tr w:rsidR="003E555C" w14:paraId="20330791" w14:textId="77777777" w:rsidTr="00A03C59">
        <w:tc>
          <w:tcPr>
            <w:tcW w:w="9016" w:type="dxa"/>
            <w:shd w:val="clear" w:color="auto" w:fill="DBE5F1" w:themeFill="accent1" w:themeFillTint="33"/>
          </w:tcPr>
          <w:p w14:paraId="5C400CAC" w14:textId="77777777" w:rsidR="00487C9F" w:rsidRPr="003E70B2" w:rsidRDefault="00194600" w:rsidP="00E119CF">
            <w:pPr>
              <w:rPr>
                <w:rFonts w:ascii="Arial" w:hAnsi="Arial" w:cs="Arial"/>
                <w:b/>
                <w:sz w:val="24"/>
                <w:szCs w:val="24"/>
              </w:rPr>
            </w:pPr>
            <w:r>
              <w:rPr>
                <w:rFonts w:ascii="Arial" w:eastAsia="Arial" w:hAnsi="Arial" w:cs="Arial"/>
                <w:b/>
                <w:bCs/>
                <w:sz w:val="24"/>
                <w:szCs w:val="24"/>
                <w:lang w:val="cy-GB"/>
              </w:rPr>
              <w:t>Effaith Arferion Comisiynu ar y Farchnad</w:t>
            </w:r>
          </w:p>
        </w:tc>
      </w:tr>
      <w:tr w:rsidR="003E555C" w14:paraId="176CFFA4" w14:textId="77777777" w:rsidTr="00A03C59">
        <w:tc>
          <w:tcPr>
            <w:tcW w:w="9016" w:type="dxa"/>
            <w:shd w:val="clear" w:color="auto" w:fill="auto"/>
          </w:tcPr>
          <w:p w14:paraId="60B5FA6C" w14:textId="77777777" w:rsidR="00487C9F" w:rsidRPr="00C215AB" w:rsidRDefault="00194600" w:rsidP="00E119CF">
            <w:pPr>
              <w:rPr>
                <w:rFonts w:ascii="Arial" w:hAnsi="Arial" w:cs="Arial"/>
                <w:sz w:val="24"/>
                <w:szCs w:val="24"/>
              </w:rPr>
            </w:pPr>
            <w:r>
              <w:rPr>
                <w:rFonts w:ascii="Arial" w:eastAsia="Arial" w:hAnsi="Arial" w:cs="Arial"/>
                <w:sz w:val="24"/>
                <w:szCs w:val="24"/>
                <w:lang w:val="cy-GB"/>
              </w:rPr>
              <w:t xml:space="preserve">Dros y pedair blynedd flaenorol, roedd plant wedi’u lleoli o'r rhanbarth yn llenwi nifer fach o leoliadau o fewn </w:t>
            </w:r>
            <w:proofErr w:type="spellStart"/>
            <w:r>
              <w:rPr>
                <w:rFonts w:ascii="Arial" w:eastAsia="Arial" w:hAnsi="Arial" w:cs="Arial"/>
                <w:sz w:val="24"/>
                <w:szCs w:val="24"/>
                <w:lang w:val="cy-GB"/>
              </w:rPr>
              <w:t>Hillside</w:t>
            </w:r>
            <w:proofErr w:type="spellEnd"/>
            <w:r>
              <w:rPr>
                <w:rFonts w:ascii="Arial" w:eastAsia="Arial" w:hAnsi="Arial" w:cs="Arial"/>
                <w:sz w:val="24"/>
                <w:szCs w:val="24"/>
                <w:lang w:val="cy-GB"/>
              </w:rPr>
              <w:t>. </w:t>
            </w:r>
          </w:p>
          <w:p w14:paraId="4054FCA4" w14:textId="77777777" w:rsidR="00487C9F" w:rsidRPr="003E70B2" w:rsidRDefault="00194600" w:rsidP="00E119CF">
            <w:pPr>
              <w:rPr>
                <w:rFonts w:ascii="Arial" w:hAnsi="Arial" w:cs="Arial"/>
                <w:sz w:val="24"/>
                <w:szCs w:val="24"/>
              </w:rPr>
            </w:pPr>
            <w:r>
              <w:rPr>
                <w:rFonts w:ascii="Arial" w:eastAsia="Arial" w:hAnsi="Arial" w:cs="Arial"/>
                <w:sz w:val="24"/>
                <w:szCs w:val="24"/>
                <w:lang w:val="cy-GB"/>
              </w:rPr>
              <w:t xml:space="preserve">Ar hyn o bryd, comisiynwyd 33% o </w:t>
            </w:r>
            <w:proofErr w:type="spellStart"/>
            <w:r>
              <w:rPr>
                <w:rFonts w:ascii="Arial" w:eastAsia="Arial" w:hAnsi="Arial" w:cs="Arial"/>
                <w:sz w:val="24"/>
                <w:szCs w:val="24"/>
                <w:lang w:val="cy-GB"/>
              </w:rPr>
              <w:t>gapasiti</w:t>
            </w:r>
            <w:proofErr w:type="spellEnd"/>
            <w:r>
              <w:rPr>
                <w:rFonts w:ascii="Arial" w:eastAsia="Arial" w:hAnsi="Arial" w:cs="Arial"/>
                <w:sz w:val="24"/>
                <w:szCs w:val="24"/>
                <w:lang w:val="cy-GB"/>
              </w:rPr>
              <w:t xml:space="preserve"> gwelyau </w:t>
            </w:r>
            <w:proofErr w:type="spellStart"/>
            <w:r>
              <w:rPr>
                <w:rFonts w:ascii="Arial" w:eastAsia="Arial" w:hAnsi="Arial" w:cs="Arial"/>
                <w:sz w:val="24"/>
                <w:szCs w:val="24"/>
                <w:lang w:val="cy-GB"/>
              </w:rPr>
              <w:t>Hillside</w:t>
            </w:r>
            <w:proofErr w:type="spellEnd"/>
            <w:r>
              <w:rPr>
                <w:rFonts w:ascii="Arial" w:eastAsia="Arial" w:hAnsi="Arial" w:cs="Arial"/>
                <w:sz w:val="24"/>
                <w:szCs w:val="24"/>
                <w:lang w:val="cy-GB"/>
              </w:rPr>
              <w:t xml:space="preserve"> gan y Gwasanaeth Ieuenctid yn y Ddalfa ac mae 66% ar gael ar gyfer lleoliadau a gomisiynwyd gan yr Awdurdod Lleol. Mae </w:t>
            </w:r>
            <w:proofErr w:type="spellStart"/>
            <w:r>
              <w:rPr>
                <w:rFonts w:ascii="Arial" w:eastAsia="Arial" w:hAnsi="Arial" w:cs="Arial"/>
                <w:sz w:val="24"/>
                <w:szCs w:val="24"/>
                <w:lang w:val="cy-GB"/>
              </w:rPr>
              <w:t>Hillside</w:t>
            </w:r>
            <w:proofErr w:type="spellEnd"/>
            <w:r>
              <w:rPr>
                <w:rFonts w:ascii="Arial" w:eastAsia="Arial" w:hAnsi="Arial" w:cs="Arial"/>
                <w:sz w:val="24"/>
                <w:szCs w:val="24"/>
                <w:lang w:val="cy-GB"/>
              </w:rPr>
              <w:t xml:space="preserve"> yn gweithio'n agos gyda sefydliadau comisiynu i sicrhau bod y defnydd o'r </w:t>
            </w:r>
            <w:proofErr w:type="spellStart"/>
            <w:r>
              <w:rPr>
                <w:rFonts w:ascii="Arial" w:eastAsia="Arial" w:hAnsi="Arial" w:cs="Arial"/>
                <w:sz w:val="24"/>
                <w:szCs w:val="24"/>
                <w:lang w:val="cy-GB"/>
              </w:rPr>
              <w:t>capasiti</w:t>
            </w:r>
            <w:proofErr w:type="spellEnd"/>
            <w:r>
              <w:rPr>
                <w:rFonts w:ascii="Arial" w:eastAsia="Arial" w:hAnsi="Arial" w:cs="Arial"/>
                <w:sz w:val="24"/>
                <w:szCs w:val="24"/>
                <w:lang w:val="cy-GB"/>
              </w:rPr>
              <w:t xml:space="preserve"> gwelyau yn adlewyrchu'r galw a gyflwynir.</w:t>
            </w:r>
          </w:p>
        </w:tc>
      </w:tr>
      <w:tr w:rsidR="003E555C" w14:paraId="1D31B5D0" w14:textId="77777777" w:rsidTr="00A03C59">
        <w:tc>
          <w:tcPr>
            <w:tcW w:w="9016" w:type="dxa"/>
            <w:shd w:val="clear" w:color="auto" w:fill="DBE5F1" w:themeFill="accent1" w:themeFillTint="33"/>
          </w:tcPr>
          <w:p w14:paraId="4B97E4CF" w14:textId="77777777" w:rsidR="00487C9F" w:rsidRPr="00C561CB" w:rsidRDefault="00194600" w:rsidP="00A03C59">
            <w:pPr>
              <w:rPr>
                <w:rFonts w:ascii="Arial" w:hAnsi="Arial" w:cs="Arial"/>
                <w:b/>
                <w:sz w:val="24"/>
                <w:szCs w:val="24"/>
              </w:rPr>
            </w:pPr>
            <w:r>
              <w:rPr>
                <w:rFonts w:ascii="Arial" w:eastAsia="Arial" w:hAnsi="Arial" w:cs="Arial"/>
                <w:b/>
                <w:bCs/>
                <w:sz w:val="24"/>
                <w:szCs w:val="24"/>
                <w:lang w:val="cy-GB"/>
              </w:rPr>
              <w:t>Cynaliadwyedd y Ddarpariaeth</w:t>
            </w:r>
          </w:p>
        </w:tc>
      </w:tr>
      <w:tr w:rsidR="003E555C" w14:paraId="29ABCFAE" w14:textId="77777777" w:rsidTr="00E119CF">
        <w:trPr>
          <w:trHeight w:val="53"/>
        </w:trPr>
        <w:tc>
          <w:tcPr>
            <w:tcW w:w="9016" w:type="dxa"/>
            <w:shd w:val="clear" w:color="auto" w:fill="auto"/>
          </w:tcPr>
          <w:p w14:paraId="1718B386" w14:textId="77777777" w:rsidR="00487C9F" w:rsidRPr="003E70B2" w:rsidRDefault="00194600" w:rsidP="009A5119">
            <w:pPr>
              <w:rPr>
                <w:rFonts w:ascii="Arial" w:hAnsi="Arial" w:cs="Arial"/>
                <w:sz w:val="24"/>
                <w:szCs w:val="24"/>
              </w:rPr>
            </w:pPr>
            <w:r>
              <w:rPr>
                <w:rFonts w:ascii="Arial" w:eastAsia="Arial" w:hAnsi="Arial" w:cs="Arial"/>
                <w:sz w:val="24"/>
                <w:szCs w:val="24"/>
                <w:lang w:val="cy-GB"/>
              </w:rPr>
              <w:t xml:space="preserve">Yr her allweddol sy'n wynebu </w:t>
            </w:r>
            <w:proofErr w:type="spellStart"/>
            <w:r>
              <w:rPr>
                <w:rFonts w:ascii="Arial" w:eastAsia="Arial" w:hAnsi="Arial" w:cs="Arial"/>
                <w:sz w:val="24"/>
                <w:szCs w:val="24"/>
                <w:lang w:val="cy-GB"/>
              </w:rPr>
              <w:t>Hillside</w:t>
            </w:r>
            <w:proofErr w:type="spellEnd"/>
            <w:r>
              <w:rPr>
                <w:rFonts w:ascii="Arial" w:eastAsia="Arial" w:hAnsi="Arial" w:cs="Arial"/>
                <w:sz w:val="24"/>
                <w:szCs w:val="24"/>
                <w:lang w:val="cy-GB"/>
              </w:rPr>
              <w:t xml:space="preserve"> yw sicrhau bod y ddarpariaeth yn cyflawni ac yn cynnal cynaliadwyedd ariannol.  Dros y pedair blynedd flaenorol, mae cynyddu costau gweithredu (llai arbedion effeithlonrwydd) wedi arwain at gynyddu ffioedd lleoliad. Yn ddibynnol ar ganlyniad yr adolygiad model gwasanaeth, bydd ffioedd lleoliad hefyd yn cael eu hadolygu i sicrhau bod model busnes </w:t>
            </w:r>
            <w:proofErr w:type="spellStart"/>
            <w:r>
              <w:rPr>
                <w:rFonts w:ascii="Arial" w:eastAsia="Arial" w:hAnsi="Arial" w:cs="Arial"/>
                <w:sz w:val="24"/>
                <w:szCs w:val="24"/>
                <w:lang w:val="cy-GB"/>
              </w:rPr>
              <w:t>Hillside</w:t>
            </w:r>
            <w:proofErr w:type="spellEnd"/>
            <w:r>
              <w:rPr>
                <w:rFonts w:ascii="Arial" w:eastAsia="Arial" w:hAnsi="Arial" w:cs="Arial"/>
                <w:sz w:val="24"/>
                <w:szCs w:val="24"/>
                <w:lang w:val="cy-GB"/>
              </w:rPr>
              <w:t xml:space="preserve"> yn gynaliadwy yn ariannol.  Pe byddai darpariaeth ystâd ddiogel bellach yn cael ei datblygu yng Nghymru, bydd asesiad llawn yn cael ei gynnal i ganfod yr effaith y byddai darpariaeth o'r fath yn ei chael ar gynaliadwyedd darpariaeth </w:t>
            </w:r>
            <w:proofErr w:type="spellStart"/>
            <w:r>
              <w:rPr>
                <w:rFonts w:ascii="Arial" w:eastAsia="Arial" w:hAnsi="Arial" w:cs="Arial"/>
                <w:sz w:val="24"/>
                <w:szCs w:val="24"/>
                <w:lang w:val="cy-GB"/>
              </w:rPr>
              <w:t>Hillside</w:t>
            </w:r>
            <w:proofErr w:type="spellEnd"/>
            <w:r>
              <w:rPr>
                <w:rFonts w:ascii="Arial" w:eastAsia="Arial" w:hAnsi="Arial" w:cs="Arial"/>
                <w:sz w:val="24"/>
                <w:szCs w:val="24"/>
                <w:lang w:val="cy-GB"/>
              </w:rPr>
              <w:t>. </w:t>
            </w:r>
          </w:p>
        </w:tc>
      </w:tr>
      <w:tr w:rsidR="003E555C" w14:paraId="406FA084" w14:textId="77777777" w:rsidTr="00A03C59">
        <w:tc>
          <w:tcPr>
            <w:tcW w:w="9016" w:type="dxa"/>
            <w:shd w:val="clear" w:color="auto" w:fill="DBE5F1" w:themeFill="accent1" w:themeFillTint="33"/>
          </w:tcPr>
          <w:p w14:paraId="3F4B224C" w14:textId="77777777" w:rsidR="00487C9F" w:rsidRPr="003E70B2" w:rsidRDefault="00194600" w:rsidP="00A03C59">
            <w:pPr>
              <w:rPr>
                <w:rFonts w:ascii="Arial" w:hAnsi="Arial" w:cs="Arial"/>
                <w:b/>
                <w:sz w:val="24"/>
                <w:szCs w:val="24"/>
              </w:rPr>
            </w:pPr>
            <w:r>
              <w:rPr>
                <w:rFonts w:ascii="Arial" w:eastAsia="Arial" w:hAnsi="Arial" w:cs="Arial"/>
                <w:b/>
                <w:bCs/>
                <w:sz w:val="24"/>
                <w:szCs w:val="24"/>
                <w:lang w:val="cy-GB"/>
              </w:rPr>
              <w:t>Risgiau i Sefydlogrwydd y Farchnad</w:t>
            </w:r>
          </w:p>
        </w:tc>
      </w:tr>
      <w:tr w:rsidR="003E555C" w14:paraId="2D5769F0" w14:textId="77777777" w:rsidTr="00A03C59">
        <w:tc>
          <w:tcPr>
            <w:tcW w:w="9016" w:type="dxa"/>
            <w:shd w:val="clear" w:color="auto" w:fill="auto"/>
          </w:tcPr>
          <w:p w14:paraId="156DB8CE" w14:textId="77777777" w:rsidR="00487C9F" w:rsidRPr="003E70B2" w:rsidRDefault="00194600" w:rsidP="00A03C59">
            <w:pPr>
              <w:rPr>
                <w:rFonts w:ascii="Arial" w:hAnsi="Arial" w:cs="Arial"/>
                <w:color w:val="202124"/>
                <w:sz w:val="24"/>
                <w:szCs w:val="24"/>
                <w:shd w:val="clear" w:color="auto" w:fill="FFFFFF"/>
              </w:rPr>
            </w:pPr>
            <w:r w:rsidRPr="00E119CF">
              <w:rPr>
                <w:rFonts w:ascii="Arial" w:eastAsia="Arial" w:hAnsi="Arial" w:cs="Arial"/>
                <w:color w:val="202124"/>
                <w:sz w:val="24"/>
                <w:szCs w:val="24"/>
                <w:shd w:val="clear" w:color="auto" w:fill="EEECE1" w:themeFill="background2"/>
                <w:lang w:val="cy-GB"/>
              </w:rPr>
              <w:t xml:space="preserve">Sefydliad nid-er-elw yw </w:t>
            </w:r>
            <w:proofErr w:type="spellStart"/>
            <w:r w:rsidRPr="00E119CF">
              <w:rPr>
                <w:rFonts w:ascii="Arial" w:eastAsia="Arial" w:hAnsi="Arial" w:cs="Arial"/>
                <w:color w:val="202124"/>
                <w:sz w:val="24"/>
                <w:szCs w:val="24"/>
                <w:shd w:val="clear" w:color="auto" w:fill="EEECE1" w:themeFill="background2"/>
                <w:lang w:val="cy-GB"/>
              </w:rPr>
              <w:t>Hillside</w:t>
            </w:r>
            <w:proofErr w:type="spellEnd"/>
            <w:r w:rsidRPr="00E119CF">
              <w:rPr>
                <w:rFonts w:ascii="Arial" w:eastAsia="Arial" w:hAnsi="Arial" w:cs="Arial"/>
                <w:color w:val="202124"/>
                <w:sz w:val="24"/>
                <w:szCs w:val="24"/>
                <w:shd w:val="clear" w:color="auto" w:fill="EEECE1" w:themeFill="background2"/>
                <w:lang w:val="cy-GB"/>
              </w:rPr>
              <w:t>, felly ac mae'n ddarpariaeth sefydlog.</w:t>
            </w:r>
          </w:p>
        </w:tc>
      </w:tr>
    </w:tbl>
    <w:p w14:paraId="0D87F162" w14:textId="77777777" w:rsidR="00487C9F" w:rsidRPr="003E70B2" w:rsidRDefault="00487C9F" w:rsidP="00487C9F">
      <w:pPr>
        <w:rPr>
          <w:rFonts w:ascii="Arial" w:hAnsi="Arial" w:cs="Arial"/>
          <w:sz w:val="24"/>
          <w:szCs w:val="24"/>
        </w:rPr>
      </w:pPr>
    </w:p>
    <w:tbl>
      <w:tblPr>
        <w:tblStyle w:val="TableGrid1"/>
        <w:tblW w:w="0" w:type="auto"/>
        <w:shd w:val="clear" w:color="auto" w:fill="DBE5F1" w:themeFill="accent1" w:themeFillTint="33"/>
        <w:tblLook w:val="04A0" w:firstRow="1" w:lastRow="0" w:firstColumn="1" w:lastColumn="0" w:noHBand="0" w:noVBand="1"/>
      </w:tblPr>
      <w:tblGrid>
        <w:gridCol w:w="9016"/>
      </w:tblGrid>
      <w:tr w:rsidR="003E555C" w14:paraId="53633E26" w14:textId="77777777" w:rsidTr="00A03C59">
        <w:tc>
          <w:tcPr>
            <w:tcW w:w="9016" w:type="dxa"/>
            <w:shd w:val="clear" w:color="auto" w:fill="DBE5F1" w:themeFill="accent1" w:themeFillTint="33"/>
          </w:tcPr>
          <w:p w14:paraId="3344043C" w14:textId="77777777" w:rsidR="00487C9F" w:rsidRPr="003E70B2" w:rsidRDefault="00194600" w:rsidP="00A03C59">
            <w:pPr>
              <w:rPr>
                <w:rFonts w:ascii="Arial" w:hAnsi="Arial" w:cs="Arial"/>
                <w:b/>
                <w:sz w:val="24"/>
                <w:szCs w:val="24"/>
              </w:rPr>
            </w:pPr>
            <w:r>
              <w:rPr>
                <w:rFonts w:ascii="Arial" w:eastAsia="Arial" w:hAnsi="Arial" w:cs="Arial"/>
                <w:b/>
                <w:bCs/>
                <w:sz w:val="24"/>
                <w:szCs w:val="24"/>
                <w:lang w:val="cy-GB"/>
              </w:rPr>
              <w:t>Adran D – Darpariaeth Heb ei Rheoleiddio</w:t>
            </w:r>
          </w:p>
        </w:tc>
      </w:tr>
      <w:tr w:rsidR="003E555C" w14:paraId="31BCD289" w14:textId="77777777" w:rsidTr="00A03C59">
        <w:tc>
          <w:tcPr>
            <w:tcW w:w="9016" w:type="dxa"/>
            <w:shd w:val="clear" w:color="auto" w:fill="auto"/>
          </w:tcPr>
          <w:p w14:paraId="2154152B" w14:textId="77777777" w:rsidR="00487C9F" w:rsidRPr="003E70B2" w:rsidRDefault="00194600" w:rsidP="00A03C59">
            <w:pPr>
              <w:jc w:val="both"/>
              <w:rPr>
                <w:rFonts w:ascii="Arial" w:hAnsi="Arial" w:cs="Arial"/>
                <w:sz w:val="24"/>
                <w:szCs w:val="24"/>
              </w:rPr>
            </w:pPr>
            <w:r>
              <w:rPr>
                <w:rFonts w:ascii="Arial" w:eastAsia="Arial" w:hAnsi="Arial" w:cs="Arial"/>
                <w:sz w:val="24"/>
                <w:szCs w:val="24"/>
                <w:lang w:val="cy-GB"/>
              </w:rPr>
              <w:t xml:space="preserve">Mae angen buddsoddiad parhaus mewn gwasanaethau cymorth arbenigol i gefnogi camu i lawr yn fwy effeithiol o leoliadau diogel </w:t>
            </w:r>
            <w:proofErr w:type="spellStart"/>
            <w:r>
              <w:rPr>
                <w:rFonts w:ascii="Arial" w:eastAsia="Arial" w:hAnsi="Arial" w:cs="Arial"/>
                <w:sz w:val="24"/>
                <w:szCs w:val="24"/>
                <w:lang w:val="cy-GB"/>
              </w:rPr>
              <w:t>Hillside</w:t>
            </w:r>
            <w:proofErr w:type="spellEnd"/>
            <w:r>
              <w:rPr>
                <w:rFonts w:ascii="Arial" w:eastAsia="Arial" w:hAnsi="Arial" w:cs="Arial"/>
                <w:sz w:val="24"/>
                <w:szCs w:val="24"/>
                <w:lang w:val="cy-GB"/>
              </w:rPr>
              <w:t xml:space="preserve">.  Cyflwynodd </w:t>
            </w:r>
            <w:proofErr w:type="spellStart"/>
            <w:r>
              <w:rPr>
                <w:rFonts w:ascii="Arial" w:eastAsia="Arial" w:hAnsi="Arial" w:cs="Arial"/>
                <w:sz w:val="24"/>
                <w:szCs w:val="24"/>
                <w:lang w:val="cy-GB"/>
              </w:rPr>
              <w:t>Hillside</w:t>
            </w:r>
            <w:proofErr w:type="spellEnd"/>
            <w:r>
              <w:rPr>
                <w:rFonts w:ascii="Arial" w:eastAsia="Arial" w:hAnsi="Arial" w:cs="Arial"/>
                <w:sz w:val="24"/>
                <w:szCs w:val="24"/>
                <w:lang w:val="cy-GB"/>
              </w:rPr>
              <w:t xml:space="preserve"> gais am gyllid i wella'r ystod o wasanaethau cymorth arbenigol a ddarperir yn </w:t>
            </w:r>
            <w:proofErr w:type="spellStart"/>
            <w:r>
              <w:rPr>
                <w:rFonts w:ascii="Arial" w:eastAsia="Arial" w:hAnsi="Arial" w:cs="Arial"/>
                <w:sz w:val="24"/>
                <w:szCs w:val="24"/>
                <w:lang w:val="cy-GB"/>
              </w:rPr>
              <w:t>Hillside</w:t>
            </w:r>
            <w:proofErr w:type="spellEnd"/>
            <w:r>
              <w:rPr>
                <w:rFonts w:ascii="Arial" w:eastAsia="Arial" w:hAnsi="Arial" w:cs="Arial"/>
                <w:sz w:val="24"/>
                <w:szCs w:val="24"/>
                <w:lang w:val="cy-GB"/>
              </w:rPr>
              <w:t xml:space="preserve"> ond yn anffodus roedd y cais hwn am gyllid yn aflwyddiannus.   </w:t>
            </w:r>
          </w:p>
        </w:tc>
      </w:tr>
    </w:tbl>
    <w:p w14:paraId="33E5A949" w14:textId="77777777" w:rsidR="00487C9F" w:rsidRPr="003E70B2" w:rsidRDefault="00487C9F" w:rsidP="00487C9F">
      <w:pPr>
        <w:rPr>
          <w:rFonts w:ascii="Arial" w:hAnsi="Arial" w:cs="Arial"/>
          <w:sz w:val="24"/>
          <w:szCs w:val="24"/>
        </w:rPr>
      </w:pPr>
    </w:p>
    <w:tbl>
      <w:tblPr>
        <w:tblStyle w:val="TableGrid1"/>
        <w:tblW w:w="0" w:type="auto"/>
        <w:shd w:val="clear" w:color="auto" w:fill="DBE5F1" w:themeFill="accent1" w:themeFillTint="33"/>
        <w:tblLook w:val="04A0" w:firstRow="1" w:lastRow="0" w:firstColumn="1" w:lastColumn="0" w:noHBand="0" w:noVBand="1"/>
      </w:tblPr>
      <w:tblGrid>
        <w:gridCol w:w="9016"/>
      </w:tblGrid>
      <w:tr w:rsidR="003E555C" w14:paraId="5FB7A3BF" w14:textId="77777777" w:rsidTr="00A03C59">
        <w:tc>
          <w:tcPr>
            <w:tcW w:w="9016" w:type="dxa"/>
            <w:shd w:val="clear" w:color="auto" w:fill="DBE5F1" w:themeFill="accent1" w:themeFillTint="33"/>
          </w:tcPr>
          <w:p w14:paraId="0C9C355B" w14:textId="77777777" w:rsidR="00487C9F" w:rsidRPr="003E70B2" w:rsidRDefault="00194600" w:rsidP="00A03C59">
            <w:pPr>
              <w:rPr>
                <w:rFonts w:ascii="Arial" w:hAnsi="Arial" w:cs="Arial"/>
                <w:b/>
                <w:sz w:val="24"/>
                <w:szCs w:val="24"/>
              </w:rPr>
            </w:pPr>
            <w:r>
              <w:rPr>
                <w:rFonts w:ascii="Arial" w:eastAsia="Arial" w:hAnsi="Arial" w:cs="Arial"/>
                <w:b/>
                <w:bCs/>
                <w:sz w:val="24"/>
                <w:szCs w:val="24"/>
                <w:lang w:val="cy-GB"/>
              </w:rPr>
              <w:t>Adran E – Ystyriaethau Eraill sy'n Effeithio ar y Farchnad</w:t>
            </w:r>
          </w:p>
        </w:tc>
      </w:tr>
      <w:tr w:rsidR="003E555C" w14:paraId="7AE7189D" w14:textId="77777777" w:rsidTr="00A03C59">
        <w:tc>
          <w:tcPr>
            <w:tcW w:w="9016" w:type="dxa"/>
            <w:shd w:val="clear" w:color="auto" w:fill="DBE5F1" w:themeFill="accent1" w:themeFillTint="33"/>
          </w:tcPr>
          <w:p w14:paraId="2311BF5D" w14:textId="77777777" w:rsidR="00487C9F" w:rsidRPr="003E70B2" w:rsidRDefault="00194600" w:rsidP="00A03C59">
            <w:pPr>
              <w:rPr>
                <w:rFonts w:ascii="Arial" w:hAnsi="Arial" w:cs="Arial"/>
                <w:b/>
                <w:sz w:val="24"/>
                <w:szCs w:val="24"/>
              </w:rPr>
            </w:pPr>
            <w:r>
              <w:rPr>
                <w:rFonts w:ascii="Arial" w:eastAsia="Arial" w:hAnsi="Arial" w:cs="Arial"/>
                <w:b/>
                <w:bCs/>
                <w:sz w:val="24"/>
                <w:szCs w:val="24"/>
                <w:lang w:val="cy-GB"/>
              </w:rPr>
              <w:t>Adnoddau</w:t>
            </w:r>
            <w:r>
              <w:rPr>
                <w:rFonts w:ascii="Arial" w:eastAsia="Arial" w:hAnsi="Arial" w:cs="Arial"/>
                <w:b/>
                <w:bCs/>
                <w:sz w:val="24"/>
                <w:szCs w:val="24"/>
                <w:lang w:val="cy-GB"/>
              </w:rPr>
              <w:tab/>
            </w:r>
          </w:p>
        </w:tc>
      </w:tr>
      <w:tr w:rsidR="003E555C" w14:paraId="693845C4" w14:textId="77777777" w:rsidTr="00A03C59">
        <w:tc>
          <w:tcPr>
            <w:tcW w:w="9016" w:type="dxa"/>
            <w:shd w:val="clear" w:color="auto" w:fill="auto"/>
          </w:tcPr>
          <w:p w14:paraId="0EA84A55" w14:textId="77777777" w:rsidR="00487C9F" w:rsidRDefault="00194600" w:rsidP="00A03C59">
            <w:pPr>
              <w:jc w:val="both"/>
              <w:rPr>
                <w:rFonts w:ascii="Arial" w:hAnsi="Arial" w:cs="Arial"/>
                <w:sz w:val="24"/>
                <w:szCs w:val="24"/>
              </w:rPr>
            </w:pPr>
            <w:r>
              <w:rPr>
                <w:rFonts w:ascii="Arial" w:eastAsia="Arial" w:hAnsi="Arial" w:cs="Arial"/>
                <w:sz w:val="24"/>
                <w:szCs w:val="24"/>
                <w:lang w:val="cy-GB"/>
              </w:rPr>
              <w:t xml:space="preserve">Bydd adolygiad model gwasanaeth </w:t>
            </w:r>
            <w:proofErr w:type="spellStart"/>
            <w:r>
              <w:rPr>
                <w:rFonts w:ascii="Arial" w:eastAsia="Arial" w:hAnsi="Arial" w:cs="Arial"/>
                <w:sz w:val="24"/>
                <w:szCs w:val="24"/>
                <w:lang w:val="cy-GB"/>
              </w:rPr>
              <w:t>Hillside</w:t>
            </w:r>
            <w:proofErr w:type="spellEnd"/>
            <w:r>
              <w:rPr>
                <w:rFonts w:ascii="Arial" w:eastAsia="Arial" w:hAnsi="Arial" w:cs="Arial"/>
                <w:sz w:val="24"/>
                <w:szCs w:val="24"/>
                <w:lang w:val="cy-GB"/>
              </w:rPr>
              <w:t xml:space="preserve"> yn archwilio ac yn ystyried meysydd o bwysau adnoddau a meysydd lle mae angen buddsoddi mwy o adnoddau. </w:t>
            </w:r>
          </w:p>
        </w:tc>
      </w:tr>
    </w:tbl>
    <w:p w14:paraId="2ED95475" w14:textId="77777777" w:rsidR="00487C9F" w:rsidRPr="003E70B2" w:rsidRDefault="00487C9F" w:rsidP="00487C9F">
      <w:pPr>
        <w:rPr>
          <w:rFonts w:ascii="Arial" w:hAnsi="Arial" w:cs="Arial"/>
          <w:sz w:val="24"/>
          <w:szCs w:val="24"/>
        </w:rPr>
      </w:pPr>
    </w:p>
    <w:tbl>
      <w:tblPr>
        <w:tblStyle w:val="TableGrid1"/>
        <w:tblW w:w="0" w:type="auto"/>
        <w:shd w:val="clear" w:color="auto" w:fill="DBE5F1" w:themeFill="accent1" w:themeFillTint="33"/>
        <w:tblLook w:val="04A0" w:firstRow="1" w:lastRow="0" w:firstColumn="1" w:lastColumn="0" w:noHBand="0" w:noVBand="1"/>
      </w:tblPr>
      <w:tblGrid>
        <w:gridCol w:w="9016"/>
      </w:tblGrid>
      <w:tr w:rsidR="003E555C" w14:paraId="5F8A4D50" w14:textId="77777777" w:rsidTr="00A03C59">
        <w:tc>
          <w:tcPr>
            <w:tcW w:w="9016" w:type="dxa"/>
            <w:shd w:val="clear" w:color="auto" w:fill="DBE5F1" w:themeFill="accent1" w:themeFillTint="33"/>
          </w:tcPr>
          <w:p w14:paraId="6289E7B1" w14:textId="77777777" w:rsidR="00487C9F" w:rsidRPr="003E70B2" w:rsidRDefault="00194600" w:rsidP="00A03C59">
            <w:pPr>
              <w:rPr>
                <w:rFonts w:ascii="Arial" w:hAnsi="Arial" w:cs="Arial"/>
                <w:sz w:val="24"/>
                <w:szCs w:val="24"/>
              </w:rPr>
            </w:pPr>
            <w:r>
              <w:rPr>
                <w:rFonts w:ascii="Arial" w:eastAsia="Arial" w:hAnsi="Arial" w:cs="Arial"/>
                <w:b/>
                <w:bCs/>
                <w:sz w:val="24"/>
                <w:szCs w:val="24"/>
                <w:lang w:val="cy-GB"/>
              </w:rPr>
              <w:t xml:space="preserve">Adran F – Crynodeb o'r Farchnad </w:t>
            </w:r>
          </w:p>
        </w:tc>
      </w:tr>
      <w:tr w:rsidR="003E555C" w14:paraId="34B91EF8" w14:textId="77777777" w:rsidTr="00A03C59">
        <w:tc>
          <w:tcPr>
            <w:tcW w:w="9016" w:type="dxa"/>
            <w:shd w:val="clear" w:color="auto" w:fill="auto"/>
          </w:tcPr>
          <w:p w14:paraId="57C4D200" w14:textId="77777777" w:rsidR="00487C9F" w:rsidRPr="003E70B2" w:rsidRDefault="00194600" w:rsidP="00A03C59">
            <w:pPr>
              <w:jc w:val="both"/>
              <w:rPr>
                <w:rFonts w:ascii="Arial" w:hAnsi="Arial" w:cs="Arial"/>
                <w:sz w:val="24"/>
                <w:szCs w:val="24"/>
              </w:rPr>
            </w:pPr>
            <w:r>
              <w:rPr>
                <w:rFonts w:ascii="Arial" w:eastAsia="Arial" w:hAnsi="Arial" w:cs="Arial"/>
                <w:sz w:val="24"/>
                <w:szCs w:val="24"/>
                <w:lang w:val="cy-GB"/>
              </w:rPr>
              <w:t xml:space="preserve">Mae'r farchnad ystâd ddiogel yn ddigonol ac yn sefydlog. Wrth symud ymlaen, bydd adolygiad model gwasanaeth </w:t>
            </w:r>
            <w:proofErr w:type="spellStart"/>
            <w:r>
              <w:rPr>
                <w:rFonts w:ascii="Arial" w:eastAsia="Arial" w:hAnsi="Arial" w:cs="Arial"/>
                <w:sz w:val="24"/>
                <w:szCs w:val="24"/>
                <w:lang w:val="cy-GB"/>
              </w:rPr>
              <w:t>Hillside</w:t>
            </w:r>
            <w:proofErr w:type="spellEnd"/>
            <w:r>
              <w:rPr>
                <w:rFonts w:ascii="Arial" w:eastAsia="Arial" w:hAnsi="Arial" w:cs="Arial"/>
                <w:sz w:val="24"/>
                <w:szCs w:val="24"/>
                <w:lang w:val="cy-GB"/>
              </w:rPr>
              <w:t xml:space="preserve"> yn ceisio 'diogelu at y dyfodol' y gwasanaeth i sicrhau y gall ateb galw’r dyfodol am y ddarpariaeth yn ogystal â bod yn gynaliadwy yn ariannol yn y tymor hir. </w:t>
            </w:r>
          </w:p>
        </w:tc>
      </w:tr>
    </w:tbl>
    <w:p w14:paraId="3CE5E92F" w14:textId="77777777" w:rsidR="00487C9F" w:rsidRPr="003E70B2" w:rsidRDefault="00487C9F" w:rsidP="00487C9F">
      <w:pPr>
        <w:rPr>
          <w:rFonts w:ascii="Arial" w:hAnsi="Arial" w:cs="Arial"/>
          <w:b/>
          <w:sz w:val="24"/>
          <w:szCs w:val="24"/>
        </w:rPr>
      </w:pPr>
    </w:p>
    <w:p w14:paraId="5B2F88CA" w14:textId="77777777" w:rsidR="00487C9F" w:rsidRPr="003E70B2" w:rsidRDefault="00487C9F" w:rsidP="00487C9F">
      <w:pPr>
        <w:rPr>
          <w:rFonts w:ascii="Arial" w:hAnsi="Arial" w:cs="Arial"/>
          <w:sz w:val="24"/>
          <w:szCs w:val="24"/>
        </w:rPr>
      </w:pPr>
    </w:p>
    <w:p w14:paraId="499F899F" w14:textId="77777777" w:rsidR="00A16736" w:rsidRPr="00560DB9" w:rsidRDefault="00194600" w:rsidP="00560DB9">
      <w:pPr>
        <w:spacing w:after="0" w:line="240" w:lineRule="auto"/>
        <w:rPr>
          <w:rFonts w:ascii="Arial" w:hAnsi="Arial" w:cs="Arial"/>
          <w:b/>
          <w:sz w:val="24"/>
          <w:szCs w:val="24"/>
        </w:rPr>
      </w:pPr>
      <w:r>
        <w:rPr>
          <w:rFonts w:ascii="Arial" w:hAnsi="Arial" w:cs="Arial"/>
          <w:b/>
          <w:sz w:val="24"/>
          <w:szCs w:val="24"/>
        </w:rPr>
        <w:br w:type="page"/>
      </w:r>
    </w:p>
    <w:p w14:paraId="086F633F" w14:textId="77777777" w:rsidR="00A03C59" w:rsidRPr="00A16736" w:rsidRDefault="00194600" w:rsidP="00EC4EB4">
      <w:pPr>
        <w:pStyle w:val="Heading2"/>
        <w:numPr>
          <w:ilvl w:val="1"/>
          <w:numId w:val="17"/>
        </w:numPr>
        <w:rPr>
          <w:rFonts w:ascii="Arial" w:hAnsi="Arial" w:cs="Arial"/>
          <w:b/>
          <w:color w:val="auto"/>
          <w:sz w:val="28"/>
        </w:rPr>
      </w:pPr>
      <w:bookmarkStart w:id="11" w:name="_Toc106873925"/>
      <w:r>
        <w:rPr>
          <w:rFonts w:ascii="Arial" w:eastAsia="Arial" w:hAnsi="Arial" w:cs="Arial"/>
          <w:b/>
          <w:bCs/>
          <w:color w:val="auto"/>
          <w:sz w:val="28"/>
          <w:szCs w:val="28"/>
          <w:lang w:val="cy-GB"/>
        </w:rPr>
        <w:lastRenderedPageBreak/>
        <w:t>Maethu </w:t>
      </w:r>
      <w:bookmarkEnd w:id="11"/>
      <w:r>
        <w:rPr>
          <w:rFonts w:ascii="Arial" w:eastAsia="Arial" w:hAnsi="Arial" w:cs="Arial"/>
          <w:b/>
          <w:bCs/>
          <w:color w:val="auto"/>
          <w:sz w:val="28"/>
          <w:szCs w:val="28"/>
          <w:lang w:val="cy-GB"/>
        </w:rPr>
        <w:t> </w:t>
      </w:r>
    </w:p>
    <w:p w14:paraId="343F0A21" w14:textId="77777777" w:rsidR="00A16736" w:rsidRPr="00A16736" w:rsidRDefault="00A16736" w:rsidP="00A16736">
      <w:pPr>
        <w:pStyle w:val="ListParagraph"/>
        <w:spacing w:after="0" w:line="240" w:lineRule="auto"/>
        <w:ind w:left="375"/>
        <w:rPr>
          <w:rFonts w:ascii="Arial" w:hAnsi="Arial" w:cs="Arial"/>
          <w:b/>
          <w:bCs/>
          <w:sz w:val="24"/>
          <w:szCs w:val="24"/>
        </w:rPr>
      </w:pPr>
    </w:p>
    <w:tbl>
      <w:tblPr>
        <w:tblStyle w:val="TableGrid1"/>
        <w:tblW w:w="0" w:type="auto"/>
        <w:shd w:val="clear" w:color="auto" w:fill="DBE5F1" w:themeFill="accent1" w:themeFillTint="33"/>
        <w:tblLook w:val="04A0" w:firstRow="1" w:lastRow="0" w:firstColumn="1" w:lastColumn="0" w:noHBand="0" w:noVBand="1"/>
      </w:tblPr>
      <w:tblGrid>
        <w:gridCol w:w="9016"/>
      </w:tblGrid>
      <w:tr w:rsidR="003E555C" w14:paraId="1AB48F0B" w14:textId="77777777" w:rsidTr="00A03C59">
        <w:tc>
          <w:tcPr>
            <w:tcW w:w="9016" w:type="dxa"/>
            <w:shd w:val="clear" w:color="auto" w:fill="DBE5F1" w:themeFill="accent1" w:themeFillTint="33"/>
          </w:tcPr>
          <w:p w14:paraId="71746E33" w14:textId="77777777" w:rsidR="00A03C59" w:rsidRPr="003E70B2" w:rsidRDefault="00194600" w:rsidP="00A03C59">
            <w:pPr>
              <w:rPr>
                <w:rFonts w:ascii="Arial" w:hAnsi="Arial" w:cs="Arial"/>
                <w:b/>
                <w:sz w:val="24"/>
                <w:szCs w:val="24"/>
              </w:rPr>
            </w:pPr>
            <w:r>
              <w:rPr>
                <w:rFonts w:ascii="Arial" w:eastAsia="Arial" w:hAnsi="Arial" w:cs="Arial"/>
                <w:b/>
                <w:bCs/>
                <w:sz w:val="24"/>
                <w:szCs w:val="24"/>
                <w:lang w:val="cy-GB"/>
              </w:rPr>
              <w:t>Adran A – Digonolrwydd y Farchnad</w:t>
            </w:r>
          </w:p>
        </w:tc>
      </w:tr>
      <w:tr w:rsidR="003E555C" w14:paraId="31F4D369" w14:textId="77777777" w:rsidTr="00A03C59">
        <w:tc>
          <w:tcPr>
            <w:tcW w:w="9016" w:type="dxa"/>
            <w:shd w:val="clear" w:color="auto" w:fill="auto"/>
          </w:tcPr>
          <w:p w14:paraId="1BE05DDC" w14:textId="77777777" w:rsidR="00A03C59" w:rsidRPr="00F469C1" w:rsidRDefault="00194600" w:rsidP="00A03C59">
            <w:pPr>
              <w:rPr>
                <w:rFonts w:ascii="Arial" w:hAnsi="Arial" w:cs="Arial"/>
                <w:sz w:val="24"/>
                <w:szCs w:val="24"/>
              </w:rPr>
            </w:pPr>
            <w:r>
              <w:rPr>
                <w:rFonts w:ascii="Arial" w:eastAsia="Arial" w:hAnsi="Arial" w:cs="Arial"/>
                <w:sz w:val="24"/>
                <w:szCs w:val="24"/>
                <w:lang w:val="cy-GB"/>
              </w:rPr>
              <w:t>Yn 2021, ymunodd yr holl wasanaethau maethu awdurdod lleol yng Nghymru i greu 'Maethu Cymru' fel rhan o raglen waith genedlaethol. Nod y gwaith hwn yw gwella'r canlyniadau ar gyfer plant sy'n derbyn gofal drwy gryfhau'r gwasanaethau maethu a gwella eu gallu i ddiwallu anghenion lleoliad lleol. Amcangyfrifir bod angen i ni recriwtio tua 550 o deuluoedd a gofalwyr maeth newydd rhwng y 22 awdurdod lleol yng Nghymru. Mae hyn er mwyn cadw i fyny gyda nifer y plant y mae angen gofal a chymorth arnynt, yn ogystal â chymryd lle gofalwyr maeth sy'n ymddeol neu sy’n methu darparu cartref parhaol i blant mwyach.  </w:t>
            </w:r>
          </w:p>
          <w:p w14:paraId="097D71A1" w14:textId="77777777" w:rsidR="00A03C59" w:rsidRPr="00F469C1" w:rsidRDefault="00194600" w:rsidP="00A03C59">
            <w:pPr>
              <w:rPr>
                <w:rFonts w:ascii="Arial" w:hAnsi="Arial" w:cs="Arial"/>
                <w:sz w:val="24"/>
                <w:szCs w:val="24"/>
              </w:rPr>
            </w:pPr>
            <w:r>
              <w:rPr>
                <w:rFonts w:ascii="Arial" w:eastAsia="Arial" w:hAnsi="Arial" w:cs="Arial"/>
                <w:sz w:val="24"/>
                <w:szCs w:val="24"/>
                <w:lang w:val="cy-GB"/>
              </w:rPr>
              <w:t>Yn y rhanbarth hwn, fel awdurdodau eraill, y nod yw gwella'r gallu i ateb y galw am leoliadau maeth yn fewnol drwy Maethu Cymru. Lle na allwn ddarparu lleoliad da yn fewnol yna rydym yn dibynnu ar y trydydd sector ac asiantaethau maethu annibynnol masnachol (y cyfeirir atynt ar y cyd fel AMA yma). </w:t>
            </w:r>
          </w:p>
          <w:p w14:paraId="2C7CE383" w14:textId="77777777" w:rsidR="00A03C59" w:rsidRPr="00F469C1" w:rsidRDefault="00194600" w:rsidP="00A03C59">
            <w:pPr>
              <w:rPr>
                <w:rFonts w:ascii="Arial" w:hAnsi="Arial" w:cs="Arial"/>
                <w:sz w:val="24"/>
                <w:szCs w:val="24"/>
              </w:rPr>
            </w:pPr>
            <w:r>
              <w:rPr>
                <w:rFonts w:ascii="Arial" w:eastAsia="Arial" w:hAnsi="Arial" w:cs="Arial"/>
                <w:sz w:val="24"/>
                <w:szCs w:val="24"/>
                <w:lang w:val="cy-GB"/>
              </w:rPr>
              <w:t>Nid cael gofalwyr sydd â lle ar gael mo diwedd yr hafaliad. Mae angen lleoliadau ar blant sy'n cyd-fynd yn dda er mwyn diwallu eu hanghenion. Mae'r rheidrwydd i sicrhau bod plant yn cael llety a gofal yn ôl yr angen hefyd yn gosod cyfyngiadau difrifol. Gall pwysau amser fod yn aruthrol oherwydd gall fod angen lleoliadau ar frys ar blant, a hynny’n aml mewn ymateb i argyfwng. Gall y gofynion amrywio'n sylweddol o achos i achos, oherwydd anghenion ac amgylchiadau'r plentyn, ond mae'r Cyngor yn aml yn cael ei herio drwy orfod nodi'r lleoliad cywir mewn argyfwng. </w:t>
            </w:r>
          </w:p>
          <w:p w14:paraId="4E30F101" w14:textId="77777777" w:rsidR="00A03C59" w:rsidRPr="00F469C1" w:rsidRDefault="00194600" w:rsidP="00A03C59">
            <w:pPr>
              <w:rPr>
                <w:rFonts w:ascii="Arial" w:hAnsi="Arial" w:cs="Arial"/>
                <w:sz w:val="24"/>
                <w:szCs w:val="24"/>
              </w:rPr>
            </w:pPr>
            <w:r>
              <w:rPr>
                <w:rFonts w:ascii="Arial" w:eastAsia="Arial" w:hAnsi="Arial" w:cs="Arial"/>
                <w:sz w:val="24"/>
                <w:szCs w:val="24"/>
                <w:lang w:val="cy-GB"/>
              </w:rPr>
              <w:t xml:space="preserve">Fodd bynnag, er bod niferoedd y plant sy’n derbyn gofal yn gostwng a bod Maethu Cymru yn ddarparwr mawr sydd â chyfran dda o'r farchnad leol, nid oes ganddo ddigon o allu i ateb y galw lleol. Mae cyfraddau gwagleoedd (nifer y lleoliadau a allai fod ar gael gyda gofalwyr maeth Cymru yn y rhanbarth hwn) yn gyson o isel yn ystod y blynyddoedd diwethaf ac yn aml yn agos at sero ar gyfer grwpiau penodol, e.e., pobl ifanc yn eu harddegau. </w:t>
            </w:r>
          </w:p>
          <w:p w14:paraId="469A9A17" w14:textId="77777777" w:rsidR="00A03C59" w:rsidRPr="00F469C1" w:rsidRDefault="00194600" w:rsidP="00A03C59">
            <w:pPr>
              <w:rPr>
                <w:rFonts w:ascii="Arial" w:hAnsi="Arial" w:cs="Arial"/>
                <w:sz w:val="24"/>
                <w:szCs w:val="24"/>
              </w:rPr>
            </w:pPr>
            <w:r>
              <w:rPr>
                <w:rFonts w:ascii="Arial" w:eastAsia="Arial" w:hAnsi="Arial" w:cs="Arial"/>
                <w:sz w:val="24"/>
                <w:szCs w:val="24"/>
                <w:lang w:val="cy-GB"/>
              </w:rPr>
              <w:t>Yn lleol, mae Maethu Cymru yn ei chael hi'n anodd dod o hyd i leoliadau gofal maeth priodol ar gyfer: </w:t>
            </w:r>
          </w:p>
          <w:p w14:paraId="34163F52" w14:textId="77777777" w:rsidR="00A03C59" w:rsidRPr="00F469C1" w:rsidRDefault="00194600" w:rsidP="00EC4EB4">
            <w:pPr>
              <w:numPr>
                <w:ilvl w:val="0"/>
                <w:numId w:val="9"/>
              </w:numPr>
              <w:rPr>
                <w:rFonts w:ascii="Arial" w:hAnsi="Arial" w:cs="Arial"/>
                <w:sz w:val="24"/>
                <w:szCs w:val="24"/>
              </w:rPr>
            </w:pPr>
            <w:r>
              <w:rPr>
                <w:rFonts w:ascii="Arial" w:eastAsia="Arial" w:hAnsi="Arial" w:cs="Arial"/>
                <w:sz w:val="24"/>
                <w:szCs w:val="24"/>
                <w:lang w:val="cy-GB"/>
              </w:rPr>
              <w:t>Plant dros 11 oed </w:t>
            </w:r>
          </w:p>
          <w:p w14:paraId="5487F3E5" w14:textId="77777777" w:rsidR="00A03C59" w:rsidRPr="00F469C1" w:rsidRDefault="00194600" w:rsidP="00EC4EB4">
            <w:pPr>
              <w:numPr>
                <w:ilvl w:val="0"/>
                <w:numId w:val="9"/>
              </w:numPr>
              <w:rPr>
                <w:rFonts w:ascii="Arial" w:hAnsi="Arial" w:cs="Arial"/>
                <w:sz w:val="24"/>
                <w:szCs w:val="24"/>
              </w:rPr>
            </w:pPr>
            <w:r>
              <w:rPr>
                <w:rFonts w:ascii="Arial" w:eastAsia="Arial" w:hAnsi="Arial" w:cs="Arial"/>
                <w:sz w:val="24"/>
                <w:szCs w:val="24"/>
                <w:lang w:val="cy-GB"/>
              </w:rPr>
              <w:t>Plant ag anghenion cymorth cymhleth </w:t>
            </w:r>
          </w:p>
          <w:p w14:paraId="7EA4807D" w14:textId="77777777" w:rsidR="00A03C59" w:rsidRPr="00F469C1" w:rsidRDefault="00194600" w:rsidP="00EC4EB4">
            <w:pPr>
              <w:numPr>
                <w:ilvl w:val="0"/>
                <w:numId w:val="9"/>
              </w:numPr>
              <w:rPr>
                <w:rFonts w:ascii="Arial" w:hAnsi="Arial" w:cs="Arial"/>
                <w:sz w:val="24"/>
                <w:szCs w:val="24"/>
              </w:rPr>
            </w:pPr>
            <w:r>
              <w:rPr>
                <w:rFonts w:ascii="Arial" w:eastAsia="Arial" w:hAnsi="Arial" w:cs="Arial"/>
                <w:sz w:val="24"/>
                <w:szCs w:val="24"/>
                <w:lang w:val="cy-GB"/>
              </w:rPr>
              <w:t>Plant ag anableddau ac/neu ymddygiadau sy'n herio </w:t>
            </w:r>
          </w:p>
          <w:p w14:paraId="07E2359F" w14:textId="77777777" w:rsidR="00A03C59" w:rsidRPr="00A16736" w:rsidRDefault="00194600" w:rsidP="00EC4EB4">
            <w:pPr>
              <w:numPr>
                <w:ilvl w:val="0"/>
                <w:numId w:val="10"/>
              </w:numPr>
              <w:rPr>
                <w:rFonts w:ascii="Arial" w:hAnsi="Arial" w:cs="Arial"/>
                <w:sz w:val="24"/>
                <w:szCs w:val="24"/>
              </w:rPr>
            </w:pPr>
            <w:r>
              <w:rPr>
                <w:rFonts w:ascii="Arial" w:eastAsia="Arial" w:hAnsi="Arial" w:cs="Arial"/>
                <w:sz w:val="24"/>
                <w:szCs w:val="24"/>
                <w:lang w:val="cy-GB"/>
              </w:rPr>
              <w:t>Lleoliadau rhieni a phlant </w:t>
            </w:r>
          </w:p>
          <w:p w14:paraId="0C2FD222" w14:textId="77777777" w:rsidR="00A03C59" w:rsidRPr="00F469C1" w:rsidRDefault="00194600" w:rsidP="00A03C59">
            <w:pPr>
              <w:rPr>
                <w:rFonts w:ascii="Arial" w:hAnsi="Arial" w:cs="Arial"/>
                <w:sz w:val="24"/>
                <w:szCs w:val="24"/>
              </w:rPr>
            </w:pPr>
            <w:r>
              <w:rPr>
                <w:rFonts w:ascii="Arial" w:eastAsia="Arial" w:hAnsi="Arial" w:cs="Arial"/>
                <w:sz w:val="24"/>
                <w:szCs w:val="24"/>
                <w:lang w:val="cy-GB"/>
              </w:rPr>
              <w:t xml:space="preserve">Mae'r rhan fwyaf o ofalwyr maeth sydd wedi'u cofrestru gyda Maethu Wales wedi'u lleoli o fewn y ffin hon. Fodd bynnag, mae </w:t>
            </w:r>
            <w:proofErr w:type="spellStart"/>
            <w:r>
              <w:rPr>
                <w:rFonts w:ascii="Arial" w:eastAsia="Arial" w:hAnsi="Arial" w:cs="Arial"/>
                <w:sz w:val="24"/>
                <w:szCs w:val="24"/>
                <w:lang w:val="cy-GB"/>
              </w:rPr>
              <w:t>capasiti</w:t>
            </w:r>
            <w:proofErr w:type="spellEnd"/>
            <w:r>
              <w:rPr>
                <w:rFonts w:ascii="Arial" w:eastAsia="Arial" w:hAnsi="Arial" w:cs="Arial"/>
                <w:sz w:val="24"/>
                <w:szCs w:val="24"/>
                <w:lang w:val="cy-GB"/>
              </w:rPr>
              <w:t xml:space="preserve"> lleoliad cyfyngedig gydag AMA; y darparwr sydd â'r nifer fwyaf o leoliadau yw asiantaeth arbenigol sy'n cynnig lleoliadau i blant ag anabledd. Mae cael at y mathau hyn o leoliadau yn bwysig iawn ond mae’n tynnu sylw at brinder opsiynau AMA yn lleol. Golyga hyn fod yn rhaid i ni weithiau ystyried lleoliadau ymhellach i ffwrdd nag yr hoffem, ond hyd yn </w:t>
            </w:r>
            <w:r>
              <w:rPr>
                <w:rFonts w:ascii="Arial" w:eastAsia="Arial" w:hAnsi="Arial" w:cs="Arial"/>
                <w:sz w:val="24"/>
                <w:szCs w:val="24"/>
                <w:lang w:val="cy-GB"/>
              </w:rPr>
              <w:lastRenderedPageBreak/>
              <w:t>oed os na allwn ddod o hyd i leoliad AMA yn y rhanbarth, rydym yn dal i geisio cadw plant mor agos at gartref â phosibl: </w:t>
            </w:r>
          </w:p>
          <w:p w14:paraId="219D0CC3" w14:textId="77777777" w:rsidR="00A03C59" w:rsidRPr="00F469C1" w:rsidRDefault="00194600" w:rsidP="00A03C59">
            <w:pPr>
              <w:rPr>
                <w:rFonts w:ascii="Arial" w:hAnsi="Arial" w:cs="Arial"/>
                <w:sz w:val="24"/>
                <w:szCs w:val="24"/>
              </w:rPr>
            </w:pPr>
            <w:r>
              <w:rPr>
                <w:rFonts w:ascii="Arial" w:eastAsia="Arial" w:hAnsi="Arial" w:cs="Arial"/>
                <w:sz w:val="24"/>
                <w:szCs w:val="24"/>
                <w:lang w:val="cy-GB"/>
              </w:rPr>
              <w:t xml:space="preserve">Mae pandemig Covid-19 wedi cael effaith sylweddol o ran digonolrwydd lleoliadau: </w:t>
            </w:r>
          </w:p>
          <w:p w14:paraId="20FF6757" w14:textId="77777777" w:rsidR="00A03C59" w:rsidRPr="00F469C1" w:rsidRDefault="00194600" w:rsidP="00EC4EB4">
            <w:pPr>
              <w:numPr>
                <w:ilvl w:val="0"/>
                <w:numId w:val="11"/>
              </w:numPr>
              <w:rPr>
                <w:rFonts w:ascii="Arial" w:hAnsi="Arial" w:cs="Arial"/>
                <w:sz w:val="24"/>
                <w:szCs w:val="24"/>
              </w:rPr>
            </w:pPr>
            <w:r>
              <w:rPr>
                <w:rFonts w:ascii="Arial" w:eastAsia="Arial" w:hAnsi="Arial" w:cs="Arial"/>
                <w:sz w:val="24"/>
                <w:szCs w:val="24"/>
                <w:lang w:val="cy-GB"/>
              </w:rPr>
              <w:t>Mae'r cyfyngiadau wedi effeithio ar ein gweithgaredd recriwtio gofalwyr maeth sy'n golygu nad ydym wedi cofrestru cynifer o ofalwyr newydd ag sydd eu hangen arnom neu ag y cynlluniwyd gennym. </w:t>
            </w:r>
          </w:p>
          <w:p w14:paraId="012C2790" w14:textId="77777777" w:rsidR="00A03C59" w:rsidRPr="00F469C1" w:rsidRDefault="00194600" w:rsidP="00EC4EB4">
            <w:pPr>
              <w:numPr>
                <w:ilvl w:val="0"/>
                <w:numId w:val="11"/>
              </w:numPr>
              <w:rPr>
                <w:rFonts w:ascii="Arial" w:hAnsi="Arial" w:cs="Arial"/>
                <w:sz w:val="24"/>
                <w:szCs w:val="24"/>
              </w:rPr>
            </w:pPr>
            <w:r>
              <w:rPr>
                <w:rFonts w:ascii="Arial" w:eastAsia="Arial" w:hAnsi="Arial" w:cs="Arial"/>
                <w:sz w:val="24"/>
                <w:szCs w:val="24"/>
                <w:lang w:val="cy-GB"/>
              </w:rPr>
              <w:t xml:space="preserve">Mae pryderon am risg trosglwyddo'r </w:t>
            </w:r>
            <w:proofErr w:type="spellStart"/>
            <w:r>
              <w:rPr>
                <w:rFonts w:ascii="Arial" w:eastAsia="Arial" w:hAnsi="Arial" w:cs="Arial"/>
                <w:sz w:val="24"/>
                <w:szCs w:val="24"/>
                <w:lang w:val="cy-GB"/>
              </w:rPr>
              <w:t>feirws</w:t>
            </w:r>
            <w:proofErr w:type="spellEnd"/>
            <w:r>
              <w:rPr>
                <w:rFonts w:ascii="Arial" w:eastAsia="Arial" w:hAnsi="Arial" w:cs="Arial"/>
                <w:sz w:val="24"/>
                <w:szCs w:val="24"/>
                <w:lang w:val="cy-GB"/>
              </w:rPr>
              <w:t xml:space="preserve"> ac effaith cyfnodau clo a chau gwasanaethau allweddol fel ysgolion wedi effeithio ar lefelau cadw gofalwyr gan olygu y bu rhai gofalwyr yn amharod i ystyried lleoliadau newydd. </w:t>
            </w:r>
          </w:p>
          <w:p w14:paraId="15F66035" w14:textId="77777777" w:rsidR="00A03C59" w:rsidRPr="00F469C1" w:rsidRDefault="00194600" w:rsidP="00EC4EB4">
            <w:pPr>
              <w:numPr>
                <w:ilvl w:val="0"/>
                <w:numId w:val="11"/>
              </w:numPr>
              <w:rPr>
                <w:rFonts w:ascii="Arial" w:hAnsi="Arial" w:cs="Arial"/>
                <w:sz w:val="24"/>
                <w:szCs w:val="24"/>
              </w:rPr>
            </w:pPr>
            <w:r>
              <w:rPr>
                <w:rFonts w:ascii="Arial" w:eastAsia="Arial" w:hAnsi="Arial" w:cs="Arial"/>
                <w:sz w:val="24"/>
                <w:szCs w:val="24"/>
                <w:lang w:val="cy-GB"/>
              </w:rPr>
              <w:t>Mae mynediad i ofalwyr a lleoliadau AMA wedi lleihau'n sylweddol yn ystod y pandemig. Yn ystod y misoedd diwethaf mae peth tystiolaeth bod y mater hwn o bosib yn dechrau lleihau. </w:t>
            </w:r>
          </w:p>
          <w:p w14:paraId="27D5A121" w14:textId="77777777" w:rsidR="00A03C59" w:rsidRPr="00F469C1" w:rsidRDefault="00194600" w:rsidP="00A03C59">
            <w:pPr>
              <w:rPr>
                <w:rFonts w:ascii="Arial" w:hAnsi="Arial" w:cs="Arial"/>
                <w:sz w:val="24"/>
                <w:szCs w:val="24"/>
              </w:rPr>
            </w:pPr>
            <w:r>
              <w:rPr>
                <w:rFonts w:ascii="Arial" w:eastAsia="Arial" w:hAnsi="Arial" w:cs="Arial"/>
                <w:sz w:val="24"/>
                <w:szCs w:val="24"/>
                <w:lang w:val="cy-GB"/>
              </w:rPr>
              <w:t>Yn unol ag anghenion asesedig y plentyn unigol, ceisir lleoliadau gofal maeth yn lleol i ddechrau pan fydd yn ddiogel gwneud hynny. Mae lleoliadau a wnaed yn lleol yn rhoi parhad cyswllt iddynt gyda theulu a ffrindiau a pharhad mynediad i'w cymunedau, addysg a darparwyr iechyd lleol. </w:t>
            </w:r>
          </w:p>
          <w:p w14:paraId="49934618" w14:textId="77777777" w:rsidR="00A03C59" w:rsidRPr="003E70B2" w:rsidRDefault="00194600" w:rsidP="00A03C59">
            <w:pPr>
              <w:rPr>
                <w:rFonts w:ascii="Arial" w:hAnsi="Arial" w:cs="Arial"/>
                <w:sz w:val="24"/>
                <w:szCs w:val="24"/>
              </w:rPr>
            </w:pPr>
            <w:r>
              <w:rPr>
                <w:rFonts w:ascii="Arial" w:eastAsia="Arial" w:hAnsi="Arial" w:cs="Arial"/>
                <w:sz w:val="24"/>
                <w:szCs w:val="24"/>
                <w:lang w:val="cy-GB"/>
              </w:rPr>
              <w:t>Defnyddiwyd lleoliadau AMA yn weddol gyson dros y pedair blynedd flaenorol. Mae darparwyr trydydd sector yn cyfrif am ryw 12% o'r holl leoliadau AMA.</w:t>
            </w:r>
          </w:p>
        </w:tc>
      </w:tr>
    </w:tbl>
    <w:p w14:paraId="185F2648" w14:textId="77777777" w:rsidR="00A03C59" w:rsidRPr="003E70B2" w:rsidRDefault="00A03C59" w:rsidP="00A03C59">
      <w:pPr>
        <w:rPr>
          <w:rFonts w:ascii="Arial" w:hAnsi="Arial" w:cs="Arial"/>
          <w:sz w:val="24"/>
          <w:szCs w:val="24"/>
        </w:rPr>
      </w:pPr>
    </w:p>
    <w:tbl>
      <w:tblPr>
        <w:tblStyle w:val="TableGrid1"/>
        <w:tblW w:w="0" w:type="auto"/>
        <w:shd w:val="clear" w:color="auto" w:fill="DBE5F1" w:themeFill="accent1" w:themeFillTint="33"/>
        <w:tblLook w:val="04A0" w:firstRow="1" w:lastRow="0" w:firstColumn="1" w:lastColumn="0" w:noHBand="0" w:noVBand="1"/>
      </w:tblPr>
      <w:tblGrid>
        <w:gridCol w:w="9016"/>
      </w:tblGrid>
      <w:tr w:rsidR="003E555C" w14:paraId="2F4E25DD" w14:textId="77777777" w:rsidTr="00A03C59">
        <w:tc>
          <w:tcPr>
            <w:tcW w:w="9016" w:type="dxa"/>
            <w:shd w:val="clear" w:color="auto" w:fill="DBE5F1" w:themeFill="accent1" w:themeFillTint="33"/>
          </w:tcPr>
          <w:p w14:paraId="154C6868" w14:textId="77777777" w:rsidR="00A03C59" w:rsidRPr="00C561CB" w:rsidRDefault="00194600" w:rsidP="00A03C59">
            <w:pPr>
              <w:rPr>
                <w:rFonts w:ascii="Arial" w:hAnsi="Arial" w:cs="Arial"/>
                <w:b/>
                <w:sz w:val="24"/>
                <w:szCs w:val="24"/>
              </w:rPr>
            </w:pPr>
            <w:r>
              <w:rPr>
                <w:rFonts w:ascii="Arial" w:eastAsia="Arial" w:hAnsi="Arial" w:cs="Arial"/>
                <w:b/>
                <w:bCs/>
                <w:sz w:val="24"/>
                <w:szCs w:val="24"/>
                <w:lang w:val="cy-GB"/>
              </w:rPr>
              <w:t>Adran B - Sefydlogrwydd y Farchnad</w:t>
            </w:r>
          </w:p>
        </w:tc>
      </w:tr>
      <w:tr w:rsidR="003E555C" w14:paraId="55A90B7C" w14:textId="77777777" w:rsidTr="00AD11D0">
        <w:tc>
          <w:tcPr>
            <w:tcW w:w="9016" w:type="dxa"/>
            <w:shd w:val="clear" w:color="auto" w:fill="EEECE1" w:themeFill="background2"/>
          </w:tcPr>
          <w:p w14:paraId="640F5F15" w14:textId="77777777" w:rsidR="00A03C59" w:rsidRPr="008F28BB" w:rsidRDefault="00194600" w:rsidP="00E119CF">
            <w:pPr>
              <w:shd w:val="clear" w:color="auto" w:fill="EEECE1" w:themeFill="background2"/>
              <w:rPr>
                <w:rFonts w:ascii="Arial" w:hAnsi="Arial" w:cs="Arial"/>
                <w:color w:val="000000"/>
                <w:sz w:val="24"/>
                <w:szCs w:val="24"/>
                <w:shd w:val="clear" w:color="auto" w:fill="FFFFFF"/>
              </w:rPr>
            </w:pPr>
            <w:r w:rsidRPr="00E119CF">
              <w:rPr>
                <w:rFonts w:ascii="Arial" w:eastAsia="Arial" w:hAnsi="Arial" w:cs="Arial"/>
                <w:color w:val="000000"/>
                <w:sz w:val="24"/>
                <w:szCs w:val="24"/>
                <w:u w:val="single"/>
                <w:shd w:val="clear" w:color="auto" w:fill="EEECE1" w:themeFill="background2"/>
                <w:lang w:val="cy-GB"/>
              </w:rPr>
              <w:t>Cydbwysedd y Galw a'r Cyflenwad</w:t>
            </w:r>
          </w:p>
          <w:p w14:paraId="3CBF93A1" w14:textId="77777777" w:rsidR="00A03C59" w:rsidRPr="008F28BB" w:rsidRDefault="00194600" w:rsidP="00E119CF">
            <w:pPr>
              <w:shd w:val="clear" w:color="auto" w:fill="EEECE1" w:themeFill="background2"/>
              <w:rPr>
                <w:rFonts w:ascii="Arial" w:hAnsi="Arial" w:cs="Arial"/>
                <w:color w:val="000000"/>
                <w:sz w:val="24"/>
                <w:szCs w:val="24"/>
                <w:shd w:val="clear" w:color="auto" w:fill="FFFFFF"/>
              </w:rPr>
            </w:pPr>
            <w:r w:rsidRPr="00E119CF">
              <w:rPr>
                <w:rFonts w:ascii="Arial" w:eastAsia="Arial" w:hAnsi="Arial" w:cs="Arial"/>
                <w:color w:val="000000"/>
                <w:sz w:val="24"/>
                <w:szCs w:val="24"/>
                <w:shd w:val="clear" w:color="auto" w:fill="EEECE1" w:themeFill="background2"/>
                <w:lang w:val="cy-GB"/>
              </w:rPr>
              <w:t>Nododd yr asesiad digonolrwydd uchod nad yw'r galw a'r cyflenwad o fewn marchnad gofal maeth y rhanbarth yn gytbwys.  Mae angen datblygu’r farchnad ymhellach er mwyn diwallu anghenion y boblogaeth leol yn y dyfodol.  Fodd bynnag, mae mynd i'r afael â'r maes hwn o ansefydlogrwydd y farchnad yn her ar raddfa leol, ranbarthol, a chenedlaethol.</w:t>
            </w:r>
          </w:p>
          <w:p w14:paraId="1C8F49A7" w14:textId="77777777" w:rsidR="00A03C59" w:rsidRPr="008F28BB" w:rsidRDefault="00194600" w:rsidP="00E119CF">
            <w:pPr>
              <w:shd w:val="clear" w:color="auto" w:fill="EEECE1" w:themeFill="background2"/>
              <w:rPr>
                <w:rFonts w:ascii="Arial" w:hAnsi="Arial" w:cs="Arial"/>
                <w:color w:val="000000"/>
                <w:sz w:val="24"/>
                <w:szCs w:val="24"/>
                <w:shd w:val="clear" w:color="auto" w:fill="FFFFFF"/>
              </w:rPr>
            </w:pPr>
            <w:r w:rsidRPr="00E119CF">
              <w:rPr>
                <w:rFonts w:ascii="Arial" w:eastAsia="Arial" w:hAnsi="Arial" w:cs="Arial"/>
                <w:color w:val="000000"/>
                <w:sz w:val="24"/>
                <w:szCs w:val="24"/>
                <w:shd w:val="clear" w:color="auto" w:fill="EEECE1" w:themeFill="background2"/>
                <w:lang w:val="cy-GB"/>
              </w:rPr>
              <w:t>Mae'r diffyg digonolrwydd gwasanaeth, sy'n arbennig o acíwt i rai carfanau o blant a phobl ifanc, yn cyflwyno prinder dewis ac argaeledd lleoliadau gofal maeth.</w:t>
            </w:r>
          </w:p>
          <w:p w14:paraId="40094E0E" w14:textId="77777777" w:rsidR="00A03C59" w:rsidRPr="008F28BB" w:rsidRDefault="00194600" w:rsidP="00E119CF">
            <w:pPr>
              <w:shd w:val="clear" w:color="auto" w:fill="EEECE1" w:themeFill="background2"/>
              <w:rPr>
                <w:rFonts w:ascii="Arial" w:hAnsi="Arial" w:cs="Arial"/>
                <w:color w:val="000000"/>
                <w:sz w:val="24"/>
                <w:szCs w:val="24"/>
                <w:shd w:val="clear" w:color="auto" w:fill="FFFFFF"/>
              </w:rPr>
            </w:pPr>
            <w:r w:rsidRPr="00E119CF">
              <w:rPr>
                <w:rFonts w:ascii="Arial" w:eastAsia="Arial" w:hAnsi="Arial" w:cs="Arial"/>
                <w:color w:val="000000"/>
                <w:sz w:val="24"/>
                <w:szCs w:val="24"/>
                <w:u w:val="single"/>
                <w:shd w:val="clear" w:color="auto" w:fill="EEECE1" w:themeFill="background2"/>
                <w:lang w:val="cy-GB"/>
              </w:rPr>
              <w:t>Cael at Wybodaeth am y Farchnad Leol</w:t>
            </w:r>
          </w:p>
          <w:p w14:paraId="40044661" w14:textId="77777777" w:rsidR="00A03C59" w:rsidRPr="008F28BB" w:rsidRDefault="00194600" w:rsidP="00AD11D0">
            <w:pPr>
              <w:shd w:val="clear" w:color="auto" w:fill="EEECE1" w:themeFill="background2"/>
              <w:rPr>
                <w:rFonts w:ascii="Arial" w:hAnsi="Arial" w:cs="Arial"/>
                <w:color w:val="000000"/>
                <w:sz w:val="24"/>
                <w:szCs w:val="24"/>
                <w:shd w:val="clear" w:color="auto" w:fill="FFFFFF"/>
              </w:rPr>
            </w:pPr>
            <w:r w:rsidRPr="00E119CF">
              <w:rPr>
                <w:rFonts w:ascii="Arial" w:eastAsia="Arial" w:hAnsi="Arial" w:cs="Arial"/>
                <w:color w:val="000000"/>
                <w:sz w:val="24"/>
                <w:szCs w:val="24"/>
                <w:shd w:val="clear" w:color="auto" w:fill="EEECE1" w:themeFill="background2"/>
                <w:lang w:val="cy-GB"/>
              </w:rPr>
              <w:t>Yn 2022, mae'r rhanbarth yn bwriadu cyhoeddi datganiad safle'r farchnad leol a bydd yn cydweithio i gyhoeddi datganiad safle'r farchnad ranbarthol; nod y ddau yw darparu gwybodaeth ddibynadwy ar y farchnad i ddarparwyr gwasanaethau allanol, i'w helpu i gynllunio ac i fodloni'r galw am y farchnad leol yn effeithiol.  Mae partneriaid yn bwriadu gweithio'n agos gyda sefydliadau i ymgymryd â gweithgareddau ymgysylltu â'r farchnad a llunio’r farchnad o 2022 i gefnogi datblygiad y farchnad leol.</w:t>
            </w:r>
          </w:p>
          <w:p w14:paraId="7F0CC22A" w14:textId="77777777" w:rsidR="00A03C59" w:rsidRPr="008F28BB" w:rsidRDefault="00194600" w:rsidP="00AD11D0">
            <w:pPr>
              <w:shd w:val="clear" w:color="auto" w:fill="EEECE1" w:themeFill="background2"/>
              <w:rPr>
                <w:rFonts w:ascii="Arial" w:hAnsi="Arial" w:cs="Arial"/>
                <w:color w:val="000000"/>
                <w:sz w:val="24"/>
                <w:szCs w:val="24"/>
                <w:shd w:val="clear" w:color="auto" w:fill="FFFFFF"/>
              </w:rPr>
            </w:pPr>
            <w:r w:rsidRPr="00AD11D0">
              <w:rPr>
                <w:rFonts w:ascii="Arial" w:eastAsia="Arial" w:hAnsi="Arial" w:cs="Arial"/>
                <w:color w:val="000000"/>
                <w:sz w:val="24"/>
                <w:szCs w:val="24"/>
                <w:u w:val="single"/>
                <w:shd w:val="clear" w:color="auto" w:fill="EEECE1" w:themeFill="background2"/>
                <w:lang w:val="cy-GB"/>
              </w:rPr>
              <w:t>Cydbwysedd Pris/ Ansawdd</w:t>
            </w:r>
          </w:p>
          <w:p w14:paraId="2781B7AD" w14:textId="77777777" w:rsidR="00A03C59" w:rsidRPr="008F28BB" w:rsidRDefault="00194600" w:rsidP="00AD11D0">
            <w:pPr>
              <w:shd w:val="clear" w:color="auto" w:fill="EEECE1" w:themeFill="background2"/>
              <w:rPr>
                <w:rFonts w:ascii="Arial" w:hAnsi="Arial" w:cs="Arial"/>
                <w:color w:val="000000"/>
                <w:sz w:val="24"/>
                <w:szCs w:val="24"/>
                <w:shd w:val="clear" w:color="auto" w:fill="FFFFFF"/>
              </w:rPr>
            </w:pPr>
            <w:r w:rsidRPr="00AD11D0">
              <w:rPr>
                <w:rFonts w:ascii="Arial" w:eastAsia="Arial" w:hAnsi="Arial" w:cs="Arial"/>
                <w:color w:val="000000"/>
                <w:sz w:val="24"/>
                <w:szCs w:val="24"/>
                <w:shd w:val="clear" w:color="auto" w:fill="EEECE1" w:themeFill="background2"/>
                <w:lang w:val="cy-GB"/>
              </w:rPr>
              <w:lastRenderedPageBreak/>
              <w:t>Nid yw'r cydbwysedd rhwng pris ac ansawdd yn gytbwys o fewn y farchnad gofal maeth leol. Mae AMA yn codi cyfraddau lleoliad wythnosol cyfartalog sylweddol uwch o'u cymharu â mathau lleoliad tebyg a gyflenwir yn fewnol ond nid oes tystiolaeth i awgrymu unrhyw ansawdd gwasanaeth cynyddol mewn perthynas â'r pris a dalir.</w:t>
            </w:r>
            <w:r>
              <w:rPr>
                <w:rFonts w:ascii="Arial" w:eastAsia="Arial" w:hAnsi="Arial" w:cs="Arial"/>
                <w:color w:val="000000"/>
                <w:sz w:val="24"/>
                <w:szCs w:val="24"/>
                <w:shd w:val="clear" w:color="auto" w:fill="FDE9D9"/>
                <w:lang w:val="cy-GB"/>
              </w:rPr>
              <w:t> </w:t>
            </w:r>
          </w:p>
          <w:p w14:paraId="36702969" w14:textId="77777777" w:rsidR="00A03C59" w:rsidRPr="008F28BB" w:rsidRDefault="00194600" w:rsidP="00A03C59">
            <w:pPr>
              <w:rPr>
                <w:rFonts w:ascii="Arial" w:hAnsi="Arial" w:cs="Arial"/>
                <w:color w:val="000000"/>
                <w:sz w:val="24"/>
                <w:szCs w:val="24"/>
                <w:shd w:val="clear" w:color="auto" w:fill="FFFFFF"/>
              </w:rPr>
            </w:pPr>
            <w:r w:rsidRPr="00AD11D0">
              <w:rPr>
                <w:rFonts w:ascii="Arial" w:eastAsia="Arial" w:hAnsi="Arial" w:cs="Arial"/>
                <w:color w:val="000000"/>
                <w:sz w:val="24"/>
                <w:szCs w:val="24"/>
                <w:u w:val="single"/>
                <w:shd w:val="clear" w:color="auto" w:fill="EEECE1" w:themeFill="background2"/>
                <w:lang w:val="cy-GB"/>
              </w:rPr>
              <w:t>Siociau drwy’r Farchnad Gyfan</w:t>
            </w:r>
            <w:r w:rsidRPr="00AD11D0">
              <w:rPr>
                <w:rFonts w:ascii="Arial" w:eastAsia="Arial" w:hAnsi="Arial" w:cs="Arial"/>
                <w:color w:val="000000"/>
                <w:sz w:val="24"/>
                <w:szCs w:val="24"/>
                <w:shd w:val="clear" w:color="auto" w:fill="EEECE1" w:themeFill="background2"/>
                <w:lang w:val="cy-GB"/>
              </w:rPr>
              <w:t> </w:t>
            </w:r>
          </w:p>
          <w:p w14:paraId="07F17884" w14:textId="77777777" w:rsidR="00A03C59" w:rsidRPr="008F28BB" w:rsidRDefault="00194600" w:rsidP="008F28BB">
            <w:pPr>
              <w:rPr>
                <w:rFonts w:ascii="Arial" w:hAnsi="Arial" w:cs="Arial"/>
                <w:color w:val="000000"/>
                <w:sz w:val="24"/>
                <w:szCs w:val="24"/>
                <w:shd w:val="clear" w:color="auto" w:fill="FFFFFF"/>
              </w:rPr>
            </w:pPr>
            <w:r w:rsidRPr="00AD11D0">
              <w:rPr>
                <w:rFonts w:ascii="Arial" w:eastAsia="Arial" w:hAnsi="Arial" w:cs="Arial"/>
                <w:color w:val="000000"/>
                <w:sz w:val="24"/>
                <w:szCs w:val="24"/>
                <w:shd w:val="clear" w:color="auto" w:fill="EEECE1" w:themeFill="background2"/>
                <w:lang w:val="cy-GB"/>
              </w:rPr>
              <w:t>Mae risg siociau marchnad a chwymp posibl y farchnad darparwyr gofal maeth allanol yn cael ei fonitro'n agos, yn enwedig o ran bod Llywodraeth Cymru wedi mynegi bwriad i gael gwared ar wneud elw o'r ddarpariaeth gofal i blant sy'n derbyn gofal. Byddai’r risg i ansefydlogrwydd y farchnad yn uchel pe bai'r polisi hwn yn cael ei weithredu'n wael.</w:t>
            </w:r>
          </w:p>
        </w:tc>
      </w:tr>
      <w:tr w:rsidR="003E555C" w14:paraId="66D72BD4" w14:textId="77777777" w:rsidTr="00A03C59">
        <w:tc>
          <w:tcPr>
            <w:tcW w:w="9016" w:type="dxa"/>
            <w:shd w:val="clear" w:color="auto" w:fill="DBE5F1" w:themeFill="accent1" w:themeFillTint="33"/>
          </w:tcPr>
          <w:p w14:paraId="512A8257" w14:textId="77777777" w:rsidR="00A03C59" w:rsidRPr="003E70B2" w:rsidRDefault="00194600" w:rsidP="00A03C59">
            <w:pPr>
              <w:rPr>
                <w:rFonts w:ascii="Arial" w:hAnsi="Arial" w:cs="Arial"/>
                <w:b/>
                <w:sz w:val="24"/>
                <w:szCs w:val="24"/>
              </w:rPr>
            </w:pPr>
            <w:r>
              <w:rPr>
                <w:rFonts w:ascii="Arial" w:eastAsia="Arial" w:hAnsi="Arial" w:cs="Arial"/>
                <w:b/>
                <w:bCs/>
                <w:sz w:val="24"/>
                <w:szCs w:val="24"/>
                <w:lang w:val="cy-GB"/>
              </w:rPr>
              <w:lastRenderedPageBreak/>
              <w:t>Camau Gweithredu oherwydd Methiant Darparwr</w:t>
            </w:r>
          </w:p>
        </w:tc>
      </w:tr>
      <w:tr w:rsidR="003E555C" w14:paraId="4C554063" w14:textId="77777777" w:rsidTr="00A03C59">
        <w:tc>
          <w:tcPr>
            <w:tcW w:w="9016" w:type="dxa"/>
            <w:shd w:val="clear" w:color="auto" w:fill="auto"/>
          </w:tcPr>
          <w:p w14:paraId="67B95741" w14:textId="77777777" w:rsidR="00A03C59" w:rsidRPr="008F28BB" w:rsidRDefault="00194600" w:rsidP="008F28BB">
            <w:pPr>
              <w:rPr>
                <w:rFonts w:ascii="Arial" w:hAnsi="Arial" w:cs="Arial"/>
                <w:color w:val="000000"/>
                <w:sz w:val="24"/>
                <w:szCs w:val="24"/>
                <w:shd w:val="clear" w:color="auto" w:fill="FFFFFF"/>
              </w:rPr>
            </w:pPr>
            <w:r w:rsidRPr="00AD11D0">
              <w:rPr>
                <w:rFonts w:ascii="Arial" w:eastAsia="Arial" w:hAnsi="Arial" w:cs="Arial"/>
                <w:color w:val="000000"/>
                <w:sz w:val="24"/>
                <w:szCs w:val="24"/>
                <w:shd w:val="clear" w:color="auto" w:fill="EEECE1" w:themeFill="background2"/>
                <w:lang w:val="cy-GB"/>
              </w:rPr>
              <w:t>Ni chymerwyd unrhyw gamau gweithredu gan y rhanbarth yn unol â'i ddyletswydd o dan adran 189(2) o Ddeddf Gwasanaethau Cymdeithasol a Llesiant (Cymru) 2014.</w:t>
            </w:r>
          </w:p>
        </w:tc>
      </w:tr>
    </w:tbl>
    <w:p w14:paraId="7D9405C1" w14:textId="77777777" w:rsidR="00A03C59" w:rsidRPr="003E70B2" w:rsidRDefault="00A03C59" w:rsidP="00A03C59">
      <w:pPr>
        <w:jc w:val="both"/>
        <w:rPr>
          <w:rFonts w:ascii="Arial" w:hAnsi="Arial" w:cs="Arial"/>
          <w:sz w:val="24"/>
          <w:szCs w:val="24"/>
        </w:rPr>
      </w:pPr>
    </w:p>
    <w:tbl>
      <w:tblPr>
        <w:tblStyle w:val="TableGrid1"/>
        <w:tblW w:w="0" w:type="auto"/>
        <w:shd w:val="clear" w:color="auto" w:fill="DBE5F1" w:themeFill="accent1" w:themeFillTint="33"/>
        <w:tblLook w:val="04A0" w:firstRow="1" w:lastRow="0" w:firstColumn="1" w:lastColumn="0" w:noHBand="0" w:noVBand="1"/>
      </w:tblPr>
      <w:tblGrid>
        <w:gridCol w:w="9016"/>
      </w:tblGrid>
      <w:tr w:rsidR="003E555C" w14:paraId="4E501DA8" w14:textId="77777777" w:rsidTr="00A03C59">
        <w:tc>
          <w:tcPr>
            <w:tcW w:w="9016" w:type="dxa"/>
            <w:shd w:val="clear" w:color="auto" w:fill="DBE5F1" w:themeFill="accent1" w:themeFillTint="33"/>
          </w:tcPr>
          <w:p w14:paraId="32ADBD9E" w14:textId="77777777" w:rsidR="00A03C59" w:rsidRPr="00C561CB" w:rsidRDefault="00194600" w:rsidP="00A03C59">
            <w:pPr>
              <w:rPr>
                <w:rFonts w:ascii="Arial" w:hAnsi="Arial" w:cs="Arial"/>
                <w:b/>
                <w:sz w:val="24"/>
                <w:szCs w:val="24"/>
              </w:rPr>
            </w:pPr>
            <w:r>
              <w:rPr>
                <w:rFonts w:ascii="Arial" w:eastAsia="Arial" w:hAnsi="Arial" w:cs="Arial"/>
                <w:b/>
                <w:bCs/>
                <w:sz w:val="24"/>
                <w:szCs w:val="24"/>
                <w:lang w:val="cy-GB"/>
              </w:rPr>
              <w:t>Adran C – Ffactorau Eraill Sefydlogrwydd y Farchnad</w:t>
            </w:r>
          </w:p>
        </w:tc>
      </w:tr>
      <w:tr w:rsidR="003E555C" w14:paraId="60B3E0E2" w14:textId="77777777" w:rsidTr="00A03C59">
        <w:tc>
          <w:tcPr>
            <w:tcW w:w="9016" w:type="dxa"/>
            <w:shd w:val="clear" w:color="auto" w:fill="DBE5F1" w:themeFill="accent1" w:themeFillTint="33"/>
          </w:tcPr>
          <w:p w14:paraId="728E85E7" w14:textId="77777777" w:rsidR="00A03C59" w:rsidRPr="0033644B" w:rsidRDefault="00194600" w:rsidP="00A03C59">
            <w:pPr>
              <w:rPr>
                <w:rFonts w:ascii="Arial" w:hAnsi="Arial" w:cs="Arial"/>
                <w:b/>
                <w:sz w:val="24"/>
                <w:szCs w:val="24"/>
              </w:rPr>
            </w:pPr>
            <w:r>
              <w:rPr>
                <w:rFonts w:ascii="Arial" w:eastAsia="Arial" w:hAnsi="Arial" w:cs="Arial"/>
                <w:b/>
                <w:bCs/>
                <w:sz w:val="24"/>
                <w:szCs w:val="24"/>
                <w:lang w:val="cy-GB"/>
              </w:rPr>
              <w:t>Ystyried Ansawdd y Farchnad</w:t>
            </w:r>
          </w:p>
        </w:tc>
      </w:tr>
      <w:tr w:rsidR="003E555C" w14:paraId="6BBC7819" w14:textId="77777777" w:rsidTr="00A03C59">
        <w:tc>
          <w:tcPr>
            <w:tcW w:w="9016" w:type="dxa"/>
            <w:shd w:val="clear" w:color="auto" w:fill="auto"/>
          </w:tcPr>
          <w:p w14:paraId="6FC72294" w14:textId="77777777" w:rsidR="00A03C59" w:rsidRPr="00F469C1" w:rsidRDefault="00194600" w:rsidP="00A03C59">
            <w:pPr>
              <w:rPr>
                <w:rFonts w:ascii="Arial" w:hAnsi="Arial" w:cs="Arial"/>
                <w:sz w:val="24"/>
                <w:szCs w:val="24"/>
              </w:rPr>
            </w:pPr>
            <w:r>
              <w:rPr>
                <w:rFonts w:ascii="Arial" w:eastAsia="Arial" w:hAnsi="Arial" w:cs="Arial"/>
                <w:sz w:val="24"/>
                <w:szCs w:val="24"/>
                <w:lang w:val="cy-GB"/>
              </w:rPr>
              <w:t xml:space="preserve">Mae ansawdd y lleoliadau maeth yn dda. Mae'r rhan fwyaf o'n plant yn mwynhau lleoliadau diogel a sefydlog lle </w:t>
            </w:r>
            <w:proofErr w:type="spellStart"/>
            <w:r>
              <w:rPr>
                <w:rFonts w:ascii="Arial" w:eastAsia="Arial" w:hAnsi="Arial" w:cs="Arial"/>
                <w:sz w:val="24"/>
                <w:szCs w:val="24"/>
                <w:lang w:val="cy-GB"/>
              </w:rPr>
              <w:t>gallant</w:t>
            </w:r>
            <w:proofErr w:type="spellEnd"/>
            <w:r>
              <w:rPr>
                <w:rFonts w:ascii="Arial" w:eastAsia="Arial" w:hAnsi="Arial" w:cs="Arial"/>
                <w:sz w:val="24"/>
                <w:szCs w:val="24"/>
                <w:lang w:val="cy-GB"/>
              </w:rPr>
              <w:t xml:space="preserve"> sicrhau canlyniadau da gyda'r holl ddarparwyr. Nid oes unrhyw bryderon systematig am unrhyw ddarparwyr, ac ar y cyfan mae'r adborth gan </w:t>
            </w:r>
            <w:proofErr w:type="spellStart"/>
            <w:r>
              <w:rPr>
                <w:rFonts w:ascii="Arial" w:eastAsia="Arial" w:hAnsi="Arial" w:cs="Arial"/>
                <w:sz w:val="24"/>
                <w:szCs w:val="24"/>
                <w:lang w:val="cy-GB"/>
              </w:rPr>
              <w:t>randdeiliaid</w:t>
            </w:r>
            <w:proofErr w:type="spellEnd"/>
            <w:r>
              <w:rPr>
                <w:rFonts w:ascii="Arial" w:eastAsia="Arial" w:hAnsi="Arial" w:cs="Arial"/>
                <w:sz w:val="24"/>
                <w:szCs w:val="24"/>
                <w:lang w:val="cy-GB"/>
              </w:rPr>
              <w:t xml:space="preserve"> (Arolygiaeth Gofal Cymru, comisiynwyr, a gweithwyr cymdeithasol) yn gadarnhaol. </w:t>
            </w:r>
          </w:p>
          <w:p w14:paraId="458677DC" w14:textId="77777777" w:rsidR="00A03C59" w:rsidRPr="00F469C1" w:rsidRDefault="00194600" w:rsidP="00A03C59">
            <w:pPr>
              <w:rPr>
                <w:rFonts w:ascii="Arial" w:hAnsi="Arial" w:cs="Arial"/>
                <w:sz w:val="24"/>
                <w:szCs w:val="24"/>
              </w:rPr>
            </w:pPr>
            <w:r>
              <w:rPr>
                <w:rFonts w:ascii="Arial" w:eastAsia="Arial" w:hAnsi="Arial" w:cs="Arial"/>
                <w:sz w:val="24"/>
                <w:szCs w:val="24"/>
                <w:lang w:val="cy-GB"/>
              </w:rPr>
              <w:t>Mae problemau a phryderon o bryd i'w gilydd gydag ansawdd lleoliadau unigol, ond dim tystiolaeth i awgrymu bod patrwm eu bod yn gyffredin yn y sector cyhoeddus neu'r sector annibynnol, neu gyda darparwyr penodol. Mae rhywfaint o wybodaeth anecdotaidd, ymysg AMA, fod lleoliadau gyda darparwyr trydydd sector yn fwy gwydn ac yn llai tebygol o chwalu, ond mae gan y trydydd sector bresenoldeb bach iawn yn lleol ac felly prin yw'r dystiolaeth ar gyfer honiadau felly. </w:t>
            </w:r>
          </w:p>
          <w:p w14:paraId="52B10292" w14:textId="77777777" w:rsidR="00A03C59" w:rsidRPr="003E70B2" w:rsidRDefault="00194600" w:rsidP="00A03C59">
            <w:pPr>
              <w:rPr>
                <w:rFonts w:ascii="Arial" w:hAnsi="Arial" w:cs="Arial"/>
                <w:sz w:val="24"/>
                <w:szCs w:val="24"/>
              </w:rPr>
            </w:pPr>
            <w:r>
              <w:rPr>
                <w:rFonts w:ascii="Arial" w:eastAsia="Arial" w:hAnsi="Arial" w:cs="Arial"/>
                <w:sz w:val="24"/>
                <w:szCs w:val="24"/>
                <w:lang w:val="cy-GB"/>
              </w:rPr>
              <w:t xml:space="preserve">Yr hyn a allai fod yn fwy problematig yw oedran cyfartalog cynyddol y boblogaeth o ofalwyr maeth yn y rhanbarth. Mae hyn yn mentro bod llawer yn agosáu at gyfnod lle gallent ystyried 'ymddeol'. Bu cyfraddau gadael yn weddol sefydlog erioed ond mae pryderon y gallai hyn dyfu. Yn ogystal ag ymddeol, rheswm arall dros bobl sy'n gadael y gwasanaeth yw oherwydd eu bod yn dewis parhau i ofalu am y plentyn ar sail Gwarcheidwaeth Arbennig. Mae hwn yn ganlyniad rhagorol i'r plentyn/plant dan sylw, ond weithiau mae'n lleihau </w:t>
            </w:r>
            <w:proofErr w:type="spellStart"/>
            <w:r>
              <w:rPr>
                <w:rFonts w:ascii="Arial" w:eastAsia="Arial" w:hAnsi="Arial" w:cs="Arial"/>
                <w:sz w:val="24"/>
                <w:szCs w:val="24"/>
                <w:lang w:val="cy-GB"/>
              </w:rPr>
              <w:t>capasiti'r</w:t>
            </w:r>
            <w:proofErr w:type="spellEnd"/>
            <w:r>
              <w:rPr>
                <w:rFonts w:ascii="Arial" w:eastAsia="Arial" w:hAnsi="Arial" w:cs="Arial"/>
                <w:sz w:val="24"/>
                <w:szCs w:val="24"/>
                <w:lang w:val="cy-GB"/>
              </w:rPr>
              <w:t xml:space="preserve"> gwasanaeth. </w:t>
            </w:r>
          </w:p>
        </w:tc>
      </w:tr>
      <w:tr w:rsidR="003E555C" w14:paraId="2DC937E9" w14:textId="77777777" w:rsidTr="00A03C59">
        <w:tc>
          <w:tcPr>
            <w:tcW w:w="9016" w:type="dxa"/>
            <w:shd w:val="clear" w:color="auto" w:fill="DBE5F1" w:themeFill="accent1" w:themeFillTint="33"/>
          </w:tcPr>
          <w:p w14:paraId="385847DA" w14:textId="77777777" w:rsidR="00A03C59" w:rsidRPr="003E70B2" w:rsidRDefault="00194600" w:rsidP="00A03C59">
            <w:pPr>
              <w:rPr>
                <w:rFonts w:ascii="Arial" w:hAnsi="Arial" w:cs="Arial"/>
                <w:b/>
                <w:sz w:val="24"/>
                <w:szCs w:val="24"/>
              </w:rPr>
            </w:pPr>
            <w:r>
              <w:rPr>
                <w:rFonts w:ascii="Arial" w:eastAsia="Arial" w:hAnsi="Arial" w:cs="Arial"/>
                <w:b/>
                <w:bCs/>
                <w:sz w:val="24"/>
                <w:szCs w:val="24"/>
                <w:lang w:val="cy-GB"/>
              </w:rPr>
              <w:t xml:space="preserve">Tueddiadau Cyfredol a </w:t>
            </w:r>
            <w:proofErr w:type="spellStart"/>
            <w:r>
              <w:rPr>
                <w:rFonts w:ascii="Arial" w:eastAsia="Arial" w:hAnsi="Arial" w:cs="Arial"/>
                <w:b/>
                <w:bCs/>
                <w:sz w:val="24"/>
                <w:szCs w:val="24"/>
                <w:lang w:val="cy-GB"/>
              </w:rPr>
              <w:t>Rhagamcanol</w:t>
            </w:r>
            <w:proofErr w:type="spellEnd"/>
          </w:p>
        </w:tc>
      </w:tr>
      <w:tr w:rsidR="003E555C" w14:paraId="26167764" w14:textId="77777777" w:rsidTr="00A03C59">
        <w:tc>
          <w:tcPr>
            <w:tcW w:w="9016" w:type="dxa"/>
            <w:shd w:val="clear" w:color="auto" w:fill="auto"/>
          </w:tcPr>
          <w:p w14:paraId="1B72A496" w14:textId="77777777" w:rsidR="00A03C59" w:rsidRPr="00F469C1" w:rsidRDefault="00194600" w:rsidP="00A03C59">
            <w:pPr>
              <w:rPr>
                <w:rFonts w:ascii="Arial" w:hAnsi="Arial" w:cs="Arial"/>
                <w:sz w:val="24"/>
                <w:szCs w:val="24"/>
              </w:rPr>
            </w:pPr>
            <w:r>
              <w:rPr>
                <w:rFonts w:ascii="Arial" w:eastAsia="Arial" w:hAnsi="Arial" w:cs="Arial"/>
                <w:sz w:val="24"/>
                <w:szCs w:val="24"/>
                <w:lang w:val="cy-GB"/>
              </w:rPr>
              <w:t xml:space="preserve">Mae'r rhanbarth yn parhau i ganolbwyntio'n strategol ar leihau'r boblogaeth sy'n derbyn gofal dros y pum mlynedd nesaf. Mae'n bwysig cydnabod y bydd ein gallu i </w:t>
            </w:r>
            <w:r>
              <w:rPr>
                <w:rFonts w:ascii="Arial" w:eastAsia="Arial" w:hAnsi="Arial" w:cs="Arial"/>
                <w:sz w:val="24"/>
                <w:szCs w:val="24"/>
                <w:lang w:val="cy-GB"/>
              </w:rPr>
              <w:lastRenderedPageBreak/>
              <w:t>gyrraedd y nod hwn yn amodol ar faterion cymdeithasol ehangach. Mae hwn yn gyfnod hynod o gyfnewidiol i broffwydo wrth i deuluoedd bregus wynebu amser ansicr iawn o'n blaenau – e.e., beth yw goblygiadau tymor canolig i dymor hir y pandemig i'n teuluoedd ar iechyd meddwl a chyrhaeddiad addysgol, a sut y byddwn yn rheoli ar y cyd y costau byw sy'n codi'n gyflym. </w:t>
            </w:r>
          </w:p>
          <w:p w14:paraId="1820D826" w14:textId="77777777" w:rsidR="00A03C59" w:rsidRPr="00F469C1" w:rsidRDefault="00194600" w:rsidP="00A03C59">
            <w:pPr>
              <w:rPr>
                <w:rFonts w:ascii="Arial" w:hAnsi="Arial" w:cs="Arial"/>
                <w:sz w:val="24"/>
                <w:szCs w:val="24"/>
              </w:rPr>
            </w:pPr>
            <w:r>
              <w:rPr>
                <w:rFonts w:ascii="Arial" w:eastAsia="Arial" w:hAnsi="Arial" w:cs="Arial"/>
                <w:sz w:val="24"/>
                <w:szCs w:val="24"/>
                <w:lang w:val="cy-GB"/>
              </w:rPr>
              <w:t>Ar yr un pryd â lleihau'r boblogaeth sy'n derbyn gofal, mae'r Awdurdodau Lleol yn bwriadu recriwtio mwy o ofalwyr maeth i Maethu Cymru i ateb ein galw a lleihau'r ddibyniaeth ar AMA. Ar wahân i Ofalwyr Maeth newydd, bydd angen mwy o ofalwyr arnom i gymryd lle'r rhai sy'n gadael. Mae ein poblogaeth gofalwyr maeth, ar gyfartaledd, yn grŵp hŷn o unigolion ac mae'n rhaid i ni recriwtio cryn nifer bob blwyddyn dim ond i gymryd lle'r rhai sy'n gadael y gwasanaeth. </w:t>
            </w:r>
          </w:p>
          <w:p w14:paraId="3F10F27C" w14:textId="77777777" w:rsidR="00A03C59" w:rsidRPr="00F469C1" w:rsidRDefault="00194600" w:rsidP="00A03C59">
            <w:pPr>
              <w:rPr>
                <w:rFonts w:ascii="Arial" w:hAnsi="Arial" w:cs="Arial"/>
                <w:sz w:val="24"/>
                <w:szCs w:val="24"/>
              </w:rPr>
            </w:pPr>
            <w:r>
              <w:rPr>
                <w:rFonts w:ascii="Arial" w:eastAsia="Arial" w:hAnsi="Arial" w:cs="Arial"/>
                <w:sz w:val="24"/>
                <w:szCs w:val="24"/>
                <w:lang w:val="cy-GB"/>
              </w:rPr>
              <w:t>Erbyn hyn mae gan wasanaethau maethu yn y rhanbarth wefan bwrpasol (aeth hon yn fyw fis Gorffennaf 2021) i gefnogi recriwtio gofalwyr maeth. Gwneir gwaith parhaus yn lleol yn ogystal ag yn genedlaethol i sicrhau bod y gwefannau hyn yn cael eu rhestru’n uchel ar chwiliadau rhyngrwyd. Mae gwasanaethau maethu yn parhau i weithio i sicrhau bod cynnwys o safon uchel wedi'i gynnwys ar y wefan er mwyn i'r cyhoedd gael dealltwriaeth glir o'r cymorth a ddarperir. </w:t>
            </w:r>
          </w:p>
          <w:p w14:paraId="0833603C" w14:textId="77777777" w:rsidR="00A03C59" w:rsidRPr="00F469C1" w:rsidRDefault="00194600" w:rsidP="00A03C59">
            <w:pPr>
              <w:rPr>
                <w:rFonts w:ascii="Arial" w:hAnsi="Arial" w:cs="Arial"/>
                <w:sz w:val="24"/>
                <w:szCs w:val="24"/>
              </w:rPr>
            </w:pPr>
            <w:r>
              <w:rPr>
                <w:rFonts w:ascii="Arial" w:eastAsia="Arial" w:hAnsi="Arial" w:cs="Arial"/>
                <w:sz w:val="24"/>
                <w:szCs w:val="24"/>
                <w:lang w:val="cy-GB"/>
              </w:rPr>
              <w:t>Rydym wedi cynyddu ein buddsoddiad mewn gweithgareddau marchnata yn 2021/22 a bwriadwn barhau i wneud yr un peth wrth symud ymlaen. </w:t>
            </w:r>
          </w:p>
          <w:p w14:paraId="35FF8177" w14:textId="77777777" w:rsidR="00A03C59" w:rsidRPr="003F6C94" w:rsidRDefault="00194600" w:rsidP="003F6C94">
            <w:pPr>
              <w:rPr>
                <w:rFonts w:ascii="Arial" w:hAnsi="Arial" w:cs="Arial"/>
                <w:sz w:val="24"/>
                <w:szCs w:val="24"/>
              </w:rPr>
            </w:pPr>
            <w:r>
              <w:rPr>
                <w:rFonts w:ascii="Arial" w:eastAsia="Arial" w:hAnsi="Arial" w:cs="Arial"/>
                <w:sz w:val="24"/>
                <w:szCs w:val="24"/>
                <w:lang w:val="cy-GB"/>
              </w:rPr>
              <w:t>Mae'r rhanbarth hefyd yn ystyried sut y gallwn wella'r cynnig craidd o gymorth i ofalwyr maeth. Rhagwelir y bydd gwell cymorth yn helpu gyda sefydlogrwydd lleoliad, gan obeithio y bydd hyn yn cael ei hyrwyddo mewn ymgyrchoedd recriwtio. </w:t>
            </w:r>
          </w:p>
        </w:tc>
      </w:tr>
      <w:tr w:rsidR="003E555C" w14:paraId="5A75A72F" w14:textId="77777777" w:rsidTr="00A03C59">
        <w:tc>
          <w:tcPr>
            <w:tcW w:w="9016" w:type="dxa"/>
            <w:shd w:val="clear" w:color="auto" w:fill="DBE5F1" w:themeFill="accent1" w:themeFillTint="33"/>
          </w:tcPr>
          <w:p w14:paraId="46EF03E8" w14:textId="77777777" w:rsidR="00A03C59" w:rsidRPr="003E70B2" w:rsidRDefault="00194600" w:rsidP="00A03C59">
            <w:pPr>
              <w:rPr>
                <w:rFonts w:ascii="Arial" w:hAnsi="Arial" w:cs="Arial"/>
                <w:b/>
                <w:sz w:val="24"/>
                <w:szCs w:val="24"/>
              </w:rPr>
            </w:pPr>
            <w:r>
              <w:rPr>
                <w:rFonts w:ascii="Arial" w:eastAsia="Arial" w:hAnsi="Arial" w:cs="Arial"/>
                <w:b/>
                <w:bCs/>
                <w:sz w:val="24"/>
                <w:szCs w:val="24"/>
                <w:lang w:val="cy-GB"/>
              </w:rPr>
              <w:lastRenderedPageBreak/>
              <w:t>Effaith Arferion Comisiynu ar y Farchnad</w:t>
            </w:r>
          </w:p>
        </w:tc>
      </w:tr>
      <w:tr w:rsidR="003E555C" w14:paraId="5B6333FF" w14:textId="77777777" w:rsidTr="00A03C59">
        <w:tc>
          <w:tcPr>
            <w:tcW w:w="9016" w:type="dxa"/>
            <w:shd w:val="clear" w:color="auto" w:fill="auto"/>
          </w:tcPr>
          <w:p w14:paraId="6E9B8FFC" w14:textId="77777777" w:rsidR="00A03C59" w:rsidRPr="00717542" w:rsidRDefault="00194600" w:rsidP="00AD11D0">
            <w:pPr>
              <w:rPr>
                <w:rFonts w:ascii="Arial" w:hAnsi="Arial" w:cs="Arial"/>
                <w:sz w:val="24"/>
                <w:szCs w:val="24"/>
              </w:rPr>
            </w:pPr>
            <w:r>
              <w:rPr>
                <w:rFonts w:ascii="Arial" w:eastAsia="Arial" w:hAnsi="Arial" w:cs="Arial"/>
                <w:sz w:val="24"/>
                <w:szCs w:val="24"/>
                <w:lang w:val="cy-GB"/>
              </w:rPr>
              <w:t xml:space="preserve">Pan ystyrir ei bod yn angenrheidiol i blentyn gael gofal, yr ystyriaeth gyntaf fydd rhoi'r plentyn gyda pherson cysylltiedig neu ofalwr maeth mewnol wedi'i leoli yn y rhanbarth neu'r cylch. Weithiau mae angen lleoliad AMA gan nad oes un addas ar gael yn fewnol. Gall hyn fod oherwydd anghenion y plentyn, anghenion pobl ifanc eraill sydd eisoes yn y lleoliad maeth, sgiliau'r gofalwyr maeth neu'r angen i gadw grŵp o frodyr a chwiorydd gyda'i gilydd. Mae lleoedd gwag AMA yn brin a </w:t>
            </w:r>
            <w:proofErr w:type="spellStart"/>
            <w:r>
              <w:rPr>
                <w:rFonts w:ascii="Arial" w:eastAsia="Arial" w:hAnsi="Arial" w:cs="Arial"/>
                <w:sz w:val="24"/>
                <w:szCs w:val="24"/>
                <w:lang w:val="cy-GB"/>
              </w:rPr>
              <w:t>gallant</w:t>
            </w:r>
            <w:proofErr w:type="spellEnd"/>
            <w:r>
              <w:rPr>
                <w:rFonts w:ascii="Arial" w:eastAsia="Arial" w:hAnsi="Arial" w:cs="Arial"/>
                <w:sz w:val="24"/>
                <w:szCs w:val="24"/>
                <w:lang w:val="cy-GB"/>
              </w:rPr>
              <w:t xml:space="preserve"> lenwi lleoliadau gwag o ystod eang o Awdurdodau Lleol am nad oes digon o leoliadau ar gael yn eang. </w:t>
            </w:r>
          </w:p>
          <w:p w14:paraId="60EFB58C" w14:textId="77777777" w:rsidR="00A03C59" w:rsidRPr="00717542" w:rsidRDefault="00194600" w:rsidP="00AD11D0">
            <w:pPr>
              <w:rPr>
                <w:rFonts w:ascii="Arial" w:hAnsi="Arial" w:cs="Arial"/>
                <w:sz w:val="24"/>
                <w:szCs w:val="24"/>
              </w:rPr>
            </w:pPr>
            <w:r>
              <w:rPr>
                <w:rFonts w:ascii="Arial" w:eastAsia="Arial" w:hAnsi="Arial" w:cs="Arial"/>
                <w:sz w:val="24"/>
                <w:szCs w:val="24"/>
                <w:lang w:val="cy-GB"/>
              </w:rPr>
              <w:t>Caiff y defnydd o leoliadau AMA ei gaffael drwy Fframwaith Maethu Cymru Gyfan 4C. Mae defnyddio'r Fframwaith yn sicrhau cymorth i’r rhanbarth gan ddull comisiynu cenedlaethol ac yn gwella pŵer prynu cyfyngedig y rhanbarth. Er bod defnyddio Fframwaith Maethu Cymru Gyfan 4C yn rhoi cyfle i'r rhanbarth ddod o hyd i leoliadau maethu gan amrywiaeth eang o ddarparwyr, nid yw hyn o reidrwydd yn arwain at gydweddiad addas oherwydd diffyg argaeledd a lleoliadau addas i ateb y galw.  </w:t>
            </w:r>
          </w:p>
          <w:p w14:paraId="6714B790" w14:textId="77777777" w:rsidR="00A03C59" w:rsidRPr="00717542" w:rsidRDefault="00194600" w:rsidP="00AD11D0">
            <w:pPr>
              <w:rPr>
                <w:rFonts w:ascii="Arial" w:hAnsi="Arial" w:cs="Arial"/>
                <w:sz w:val="24"/>
                <w:szCs w:val="24"/>
              </w:rPr>
            </w:pPr>
            <w:r>
              <w:rPr>
                <w:rFonts w:ascii="Arial" w:eastAsia="Arial" w:hAnsi="Arial" w:cs="Arial"/>
                <w:sz w:val="24"/>
                <w:szCs w:val="24"/>
                <w:lang w:val="cy-GB"/>
              </w:rPr>
              <w:t xml:space="preserve">Mae darparwyr ar Fframwaith Maethu Cymru Gyfan wedi'u hachredu o flaen llaw fel rhan o'u proses ymgeisio i ymuno â'r Fframwaith. Er bod hyn yn rhoi sicrwydd ar wiriadau cyn-ansawdd, nid oes tystiolaeth i ddangos bod lleoliadau a ddarperir </w:t>
            </w:r>
            <w:r>
              <w:rPr>
                <w:rFonts w:ascii="Arial" w:eastAsia="Arial" w:hAnsi="Arial" w:cs="Arial"/>
                <w:sz w:val="24"/>
                <w:szCs w:val="24"/>
                <w:lang w:val="cy-GB"/>
              </w:rPr>
              <w:lastRenderedPageBreak/>
              <w:t>gan AMA o ansawdd gwell na'r rhai a ddarperir trwy Maethu Cymru yn y rhanbarth  </w:t>
            </w:r>
          </w:p>
          <w:p w14:paraId="20D30B3F" w14:textId="77777777" w:rsidR="00A03C59" w:rsidRPr="003E70B2" w:rsidRDefault="00194600" w:rsidP="00AD11D0">
            <w:pPr>
              <w:rPr>
                <w:rFonts w:ascii="Arial" w:hAnsi="Arial" w:cs="Arial"/>
                <w:sz w:val="24"/>
                <w:szCs w:val="24"/>
              </w:rPr>
            </w:pPr>
            <w:r>
              <w:rPr>
                <w:rFonts w:ascii="Arial" w:eastAsia="Arial" w:hAnsi="Arial" w:cs="Arial"/>
                <w:sz w:val="24"/>
                <w:szCs w:val="24"/>
                <w:lang w:val="cy-GB"/>
              </w:rPr>
              <w:t>Bydd y rhanbarth yn parhau i gyfrannu at y gwaith datblygu comisiynu dan arweiniad y 4C a bydd yn gweithio'n agos gyda'r 4C ac Awdurdodau Lleol eraill i gefnogi datblygiadau'r farchnad ar sail ranbarthol a chenedlaethol.</w:t>
            </w:r>
          </w:p>
        </w:tc>
      </w:tr>
      <w:tr w:rsidR="003E555C" w14:paraId="1C39CDA0" w14:textId="77777777" w:rsidTr="00A03C59">
        <w:tc>
          <w:tcPr>
            <w:tcW w:w="9016" w:type="dxa"/>
            <w:shd w:val="clear" w:color="auto" w:fill="DBE5F1" w:themeFill="accent1" w:themeFillTint="33"/>
          </w:tcPr>
          <w:p w14:paraId="07CE9BC0" w14:textId="77777777" w:rsidR="00A03C59" w:rsidRPr="00C561CB" w:rsidRDefault="00194600" w:rsidP="00A03C59">
            <w:pPr>
              <w:rPr>
                <w:rFonts w:ascii="Arial" w:hAnsi="Arial" w:cs="Arial"/>
                <w:b/>
                <w:sz w:val="24"/>
                <w:szCs w:val="24"/>
              </w:rPr>
            </w:pPr>
            <w:r>
              <w:rPr>
                <w:rFonts w:ascii="Arial" w:eastAsia="Arial" w:hAnsi="Arial" w:cs="Arial"/>
                <w:b/>
                <w:bCs/>
                <w:sz w:val="24"/>
                <w:szCs w:val="24"/>
                <w:lang w:val="cy-GB"/>
              </w:rPr>
              <w:lastRenderedPageBreak/>
              <w:t>Cynaliadwyedd y Ddarpariaeth</w:t>
            </w:r>
          </w:p>
        </w:tc>
      </w:tr>
      <w:tr w:rsidR="003E555C" w14:paraId="35000368" w14:textId="77777777" w:rsidTr="00A03C59">
        <w:tc>
          <w:tcPr>
            <w:tcW w:w="9016" w:type="dxa"/>
            <w:shd w:val="clear" w:color="auto" w:fill="auto"/>
          </w:tcPr>
          <w:p w14:paraId="7092216E" w14:textId="77777777" w:rsidR="00A03C59" w:rsidRPr="00717542" w:rsidRDefault="00194600" w:rsidP="00A03C59">
            <w:pPr>
              <w:rPr>
                <w:rFonts w:ascii="Arial" w:hAnsi="Arial" w:cs="Arial"/>
                <w:sz w:val="24"/>
                <w:szCs w:val="24"/>
              </w:rPr>
            </w:pPr>
            <w:r>
              <w:rPr>
                <w:rFonts w:ascii="Arial" w:eastAsia="Arial" w:hAnsi="Arial" w:cs="Arial"/>
                <w:sz w:val="24"/>
                <w:szCs w:val="24"/>
                <w:lang w:val="cy-GB"/>
              </w:rPr>
              <w:t>Mae'r farchnad gofal maeth leol yn cynnwys sawl darparwr gwasanaeth, heb unrhyw orddibyniaeth ar un darparwr allanol. </w:t>
            </w:r>
          </w:p>
          <w:p w14:paraId="31195C8B" w14:textId="77777777" w:rsidR="00A03C59" w:rsidRPr="003E70B2" w:rsidRDefault="00194600" w:rsidP="00A03C59">
            <w:pPr>
              <w:rPr>
                <w:rFonts w:ascii="Arial" w:hAnsi="Arial" w:cs="Arial"/>
                <w:sz w:val="24"/>
                <w:szCs w:val="24"/>
              </w:rPr>
            </w:pPr>
            <w:r>
              <w:rPr>
                <w:rFonts w:ascii="Arial" w:eastAsia="Arial" w:hAnsi="Arial" w:cs="Arial"/>
                <w:sz w:val="24"/>
                <w:szCs w:val="24"/>
                <w:lang w:val="cy-GB"/>
              </w:rPr>
              <w:t>Er bod gan y farchnad gofal maeth amrywiaeth o ran y cymysgedd o ddarparwyr (mae sefydliadau sector cyhoeddus, preifat a'r trydydd sector yn rhan o'r farchnad gofal maeth lleol), nid yw pob darparwr wedi gallu mynd i'r afael ar y cyd â'r diffyg digonolrwydd gwasanaeth. </w:t>
            </w:r>
          </w:p>
        </w:tc>
      </w:tr>
      <w:tr w:rsidR="003E555C" w14:paraId="0A5A25DC" w14:textId="77777777" w:rsidTr="00A03C59">
        <w:tc>
          <w:tcPr>
            <w:tcW w:w="9016" w:type="dxa"/>
            <w:shd w:val="clear" w:color="auto" w:fill="DBE5F1" w:themeFill="accent1" w:themeFillTint="33"/>
          </w:tcPr>
          <w:p w14:paraId="5C8F8E7C" w14:textId="77777777" w:rsidR="00A03C59" w:rsidRPr="003E70B2" w:rsidRDefault="00194600" w:rsidP="00A03C59">
            <w:pPr>
              <w:rPr>
                <w:rFonts w:ascii="Arial" w:hAnsi="Arial" w:cs="Arial"/>
                <w:b/>
                <w:sz w:val="24"/>
                <w:szCs w:val="24"/>
              </w:rPr>
            </w:pPr>
            <w:r>
              <w:rPr>
                <w:rFonts w:ascii="Arial" w:eastAsia="Arial" w:hAnsi="Arial" w:cs="Arial"/>
                <w:b/>
                <w:bCs/>
                <w:sz w:val="24"/>
                <w:szCs w:val="24"/>
                <w:lang w:val="cy-GB"/>
              </w:rPr>
              <w:t>Risgiau i Sefydlogrwydd y Farchnad</w:t>
            </w:r>
          </w:p>
        </w:tc>
      </w:tr>
      <w:tr w:rsidR="003E555C" w14:paraId="0980FA00" w14:textId="77777777" w:rsidTr="00A03C59">
        <w:tc>
          <w:tcPr>
            <w:tcW w:w="9016" w:type="dxa"/>
            <w:shd w:val="clear" w:color="auto" w:fill="auto"/>
          </w:tcPr>
          <w:p w14:paraId="3F6B113C" w14:textId="77777777" w:rsidR="00A03C59" w:rsidRPr="003E70B2" w:rsidRDefault="00194600" w:rsidP="00A03C59">
            <w:pPr>
              <w:rPr>
                <w:rFonts w:ascii="Arial" w:hAnsi="Arial" w:cs="Arial"/>
                <w:color w:val="202124"/>
                <w:sz w:val="24"/>
                <w:szCs w:val="24"/>
                <w:shd w:val="clear" w:color="auto" w:fill="FFFFFF"/>
              </w:rPr>
            </w:pPr>
            <w:r w:rsidRPr="00C00800">
              <w:rPr>
                <w:rFonts w:ascii="Arial" w:eastAsia="Arial" w:hAnsi="Arial" w:cs="Arial"/>
                <w:color w:val="202124"/>
                <w:sz w:val="24"/>
                <w:szCs w:val="24"/>
                <w:shd w:val="clear" w:color="auto" w:fill="EEECE1" w:themeFill="background2"/>
                <w:lang w:val="cy-GB"/>
              </w:rPr>
              <w:t>Efallai bod y risg mwyaf a nodwyd i gynaliadwyedd y farchnad yn ymwneud â bwriadau polisi a gweithredoedd Llywodraeth Cymru yn y dyfodol sydd wedi mynegi bwriad i gael gwared ar wneud elw o'r ddarpariaeth gofal i blant sy'n derbyn gofal. Fodd bynnag, mae'n bosibl bod y risgiau sy'n gysylltiedig â'r polisi hwn yn haws eu rheoli ar gyfer gwasanaethau maethu nag ydynt ar gyfer gwasanaethau preswyl.</w:t>
            </w:r>
          </w:p>
        </w:tc>
      </w:tr>
    </w:tbl>
    <w:p w14:paraId="34038541" w14:textId="77777777" w:rsidR="00A03C59" w:rsidRPr="003E70B2" w:rsidRDefault="00A03C59" w:rsidP="00A03C59">
      <w:pPr>
        <w:rPr>
          <w:rFonts w:ascii="Arial" w:hAnsi="Arial" w:cs="Arial"/>
          <w:sz w:val="24"/>
          <w:szCs w:val="24"/>
        </w:rPr>
      </w:pPr>
    </w:p>
    <w:tbl>
      <w:tblPr>
        <w:tblStyle w:val="TableGrid1"/>
        <w:tblW w:w="0" w:type="auto"/>
        <w:shd w:val="clear" w:color="auto" w:fill="DBE5F1" w:themeFill="accent1" w:themeFillTint="33"/>
        <w:tblLook w:val="04A0" w:firstRow="1" w:lastRow="0" w:firstColumn="1" w:lastColumn="0" w:noHBand="0" w:noVBand="1"/>
      </w:tblPr>
      <w:tblGrid>
        <w:gridCol w:w="9016"/>
      </w:tblGrid>
      <w:tr w:rsidR="003E555C" w14:paraId="73562DFD" w14:textId="77777777" w:rsidTr="00A03C59">
        <w:tc>
          <w:tcPr>
            <w:tcW w:w="9016" w:type="dxa"/>
            <w:shd w:val="clear" w:color="auto" w:fill="DBE5F1" w:themeFill="accent1" w:themeFillTint="33"/>
          </w:tcPr>
          <w:p w14:paraId="061BCB62" w14:textId="77777777" w:rsidR="00A03C59" w:rsidRPr="003E70B2" w:rsidRDefault="00194600" w:rsidP="00A03C59">
            <w:pPr>
              <w:rPr>
                <w:rFonts w:ascii="Arial" w:hAnsi="Arial" w:cs="Arial"/>
                <w:b/>
                <w:sz w:val="24"/>
                <w:szCs w:val="24"/>
              </w:rPr>
            </w:pPr>
            <w:r>
              <w:rPr>
                <w:rFonts w:ascii="Arial" w:eastAsia="Arial" w:hAnsi="Arial" w:cs="Arial"/>
                <w:b/>
                <w:bCs/>
                <w:sz w:val="24"/>
                <w:szCs w:val="24"/>
                <w:lang w:val="cy-GB"/>
              </w:rPr>
              <w:t>Adran D – Darpariaeth Heb ei Rheoleiddio</w:t>
            </w:r>
          </w:p>
        </w:tc>
      </w:tr>
      <w:tr w:rsidR="003E555C" w14:paraId="2A085A97" w14:textId="77777777" w:rsidTr="00A03C59">
        <w:tc>
          <w:tcPr>
            <w:tcW w:w="9016" w:type="dxa"/>
            <w:shd w:val="clear" w:color="auto" w:fill="auto"/>
          </w:tcPr>
          <w:p w14:paraId="4C2F3660" w14:textId="77777777" w:rsidR="00A03C59" w:rsidRPr="00717542" w:rsidRDefault="00194600" w:rsidP="00C00800">
            <w:pPr>
              <w:rPr>
                <w:rFonts w:ascii="Arial" w:hAnsi="Arial" w:cs="Arial"/>
                <w:sz w:val="24"/>
                <w:szCs w:val="24"/>
              </w:rPr>
            </w:pPr>
            <w:r>
              <w:rPr>
                <w:rFonts w:ascii="Arial" w:eastAsia="Arial" w:hAnsi="Arial" w:cs="Arial"/>
                <w:sz w:val="24"/>
                <w:szCs w:val="24"/>
                <w:lang w:val="cy-GB"/>
              </w:rPr>
              <w:t>Mae'r buddsoddiad parhaus mewn gwasanaethau ymyrryd ac atal cynnar effeithiol, gwasanaethau cymorth i deuluoedd a gwasanaethau ar ffiniau gofal yn debygol o leihau ymhellach nifer y plant sy'n derbyn gofal, sy'n debygol o leihau'r galw cyffredinol ar farchnad gofal maeth y rhanbarth. </w:t>
            </w:r>
          </w:p>
          <w:p w14:paraId="4A45D744" w14:textId="77777777" w:rsidR="00A03C59" w:rsidRPr="00717542" w:rsidRDefault="00194600" w:rsidP="00C00800">
            <w:pPr>
              <w:rPr>
                <w:rFonts w:ascii="Arial" w:hAnsi="Arial" w:cs="Arial"/>
                <w:sz w:val="24"/>
                <w:szCs w:val="24"/>
              </w:rPr>
            </w:pPr>
            <w:r>
              <w:rPr>
                <w:rFonts w:ascii="Arial" w:eastAsia="Arial" w:hAnsi="Arial" w:cs="Arial"/>
                <w:sz w:val="24"/>
                <w:szCs w:val="24"/>
                <w:lang w:val="cy-GB"/>
              </w:rPr>
              <w:t>Ar ben hynny, gall effeithiolrwydd gwasanaethau cymorth o'r fath a ddarperir i deuluoedd yn gynharach hefyd leihau nifer y plant sy'n derbyn gofal sy'n cyflwyno anghenion cymorth cymhleth yn y dyfodol. Gall hyn leihau'r bwlch mewn digonolrwydd gwasanaeth i'r garfan hon o blant.  </w:t>
            </w:r>
          </w:p>
          <w:p w14:paraId="74603619" w14:textId="77777777" w:rsidR="00A03C59" w:rsidRPr="003E70B2" w:rsidRDefault="00194600" w:rsidP="00C00800">
            <w:pPr>
              <w:rPr>
                <w:rFonts w:ascii="Arial" w:hAnsi="Arial" w:cs="Arial"/>
                <w:sz w:val="24"/>
                <w:szCs w:val="24"/>
              </w:rPr>
            </w:pPr>
            <w:r>
              <w:rPr>
                <w:rFonts w:ascii="Arial" w:eastAsia="Arial" w:hAnsi="Arial" w:cs="Arial"/>
                <w:sz w:val="24"/>
                <w:szCs w:val="24"/>
                <w:lang w:val="cy-GB"/>
              </w:rPr>
              <w:t>Nid yw effaith trefniadau symud ymlaen fel lleoliadau 'Pan Fyddaf yn Barod' yn hysbys ar hyn o bryd ar hyn o bryd. Bydd y gyfradd sy'n manteisio ar y math hwn o leoliad yn pennu sut yr effeithir ar ddigonolrwydd gwasanaeth wrth symud ymlaen. Bydd nifer uchel yn manteisio ar y lleoliadau hyn yn arwain at lai o argaeledd lleoliadau gofal maeth, sy'n risg i'r farchnad gofal maeth yn cyflawni digonolrwydd gwasanaeth dros y pum mlynedd nesaf.  </w:t>
            </w:r>
          </w:p>
        </w:tc>
      </w:tr>
    </w:tbl>
    <w:p w14:paraId="1D880FED" w14:textId="77777777" w:rsidR="00A03C59" w:rsidRPr="003E70B2" w:rsidRDefault="00A03C59" w:rsidP="00A03C59">
      <w:pPr>
        <w:rPr>
          <w:rFonts w:ascii="Arial" w:hAnsi="Arial" w:cs="Arial"/>
          <w:sz w:val="24"/>
          <w:szCs w:val="24"/>
        </w:rPr>
      </w:pPr>
    </w:p>
    <w:tbl>
      <w:tblPr>
        <w:tblStyle w:val="TableGrid1"/>
        <w:tblW w:w="0" w:type="auto"/>
        <w:shd w:val="clear" w:color="auto" w:fill="DBE5F1" w:themeFill="accent1" w:themeFillTint="33"/>
        <w:tblLook w:val="04A0" w:firstRow="1" w:lastRow="0" w:firstColumn="1" w:lastColumn="0" w:noHBand="0" w:noVBand="1"/>
      </w:tblPr>
      <w:tblGrid>
        <w:gridCol w:w="9016"/>
      </w:tblGrid>
      <w:tr w:rsidR="003E555C" w14:paraId="77EE389D" w14:textId="77777777" w:rsidTr="00A03C59">
        <w:tc>
          <w:tcPr>
            <w:tcW w:w="9016" w:type="dxa"/>
            <w:shd w:val="clear" w:color="auto" w:fill="DBE5F1" w:themeFill="accent1" w:themeFillTint="33"/>
          </w:tcPr>
          <w:p w14:paraId="07D7AC00" w14:textId="77777777" w:rsidR="00A03C59" w:rsidRPr="003E70B2" w:rsidRDefault="00194600" w:rsidP="00A03C59">
            <w:pPr>
              <w:rPr>
                <w:rFonts w:ascii="Arial" w:hAnsi="Arial" w:cs="Arial"/>
                <w:b/>
                <w:sz w:val="24"/>
                <w:szCs w:val="24"/>
              </w:rPr>
            </w:pPr>
            <w:r>
              <w:rPr>
                <w:rFonts w:ascii="Arial" w:eastAsia="Arial" w:hAnsi="Arial" w:cs="Arial"/>
                <w:b/>
                <w:bCs/>
                <w:sz w:val="24"/>
                <w:szCs w:val="24"/>
                <w:lang w:val="cy-GB"/>
              </w:rPr>
              <w:t>Adran E – Ystyriaethau Eraill sy'n Effeithio ar y Farchnad</w:t>
            </w:r>
          </w:p>
        </w:tc>
      </w:tr>
      <w:tr w:rsidR="003E555C" w14:paraId="34795C53" w14:textId="77777777" w:rsidTr="00A03C59">
        <w:tc>
          <w:tcPr>
            <w:tcW w:w="9016" w:type="dxa"/>
            <w:shd w:val="clear" w:color="auto" w:fill="DBE5F1" w:themeFill="accent1" w:themeFillTint="33"/>
          </w:tcPr>
          <w:p w14:paraId="08FEDD38" w14:textId="77777777" w:rsidR="00A03C59" w:rsidRPr="003E70B2" w:rsidRDefault="00194600" w:rsidP="00A03C59">
            <w:pPr>
              <w:rPr>
                <w:rFonts w:ascii="Arial" w:hAnsi="Arial" w:cs="Arial"/>
                <w:b/>
                <w:sz w:val="24"/>
                <w:szCs w:val="24"/>
              </w:rPr>
            </w:pPr>
            <w:r>
              <w:rPr>
                <w:rFonts w:ascii="Arial" w:eastAsia="Arial" w:hAnsi="Arial" w:cs="Arial"/>
                <w:b/>
                <w:bCs/>
                <w:sz w:val="24"/>
                <w:szCs w:val="24"/>
                <w:lang w:val="cy-GB"/>
              </w:rPr>
              <w:t>Adnoddau</w:t>
            </w:r>
            <w:r>
              <w:rPr>
                <w:rFonts w:ascii="Arial" w:eastAsia="Arial" w:hAnsi="Arial" w:cs="Arial"/>
                <w:b/>
                <w:bCs/>
                <w:sz w:val="24"/>
                <w:szCs w:val="24"/>
                <w:lang w:val="cy-GB"/>
              </w:rPr>
              <w:tab/>
            </w:r>
          </w:p>
        </w:tc>
      </w:tr>
      <w:tr w:rsidR="003E555C" w14:paraId="0F63638A" w14:textId="77777777" w:rsidTr="00A03C59">
        <w:tc>
          <w:tcPr>
            <w:tcW w:w="9016" w:type="dxa"/>
            <w:shd w:val="clear" w:color="auto" w:fill="auto"/>
          </w:tcPr>
          <w:p w14:paraId="2ED7B1B9" w14:textId="77777777" w:rsidR="00A03C59" w:rsidRPr="00717542" w:rsidRDefault="00194600" w:rsidP="00C00800">
            <w:pPr>
              <w:rPr>
                <w:rFonts w:ascii="Arial" w:hAnsi="Arial" w:cs="Arial"/>
                <w:sz w:val="24"/>
                <w:szCs w:val="24"/>
              </w:rPr>
            </w:pPr>
            <w:r>
              <w:rPr>
                <w:rFonts w:ascii="Arial" w:eastAsia="Arial" w:hAnsi="Arial" w:cs="Arial"/>
                <w:sz w:val="24"/>
                <w:szCs w:val="24"/>
                <w:lang w:val="cy-GB"/>
              </w:rPr>
              <w:lastRenderedPageBreak/>
              <w:t>Cyfyngir ar lefel y cyllid a'r buddsoddiad sydd ar gael i'r Gwasanaeth Maethu mewnol gan heriau cyllidebol sy'n wynebu pob Awdurdod Lleol. Maent wedi ymuno â brand Maethu Cymru er mwyn ceisio codi’r dull marchnata i lefel uwch i gefnogi recriwtio gofal maeth. </w:t>
            </w:r>
          </w:p>
          <w:p w14:paraId="23C9CA52" w14:textId="77777777" w:rsidR="00A03C59" w:rsidRDefault="00194600" w:rsidP="00C00800">
            <w:pPr>
              <w:rPr>
                <w:rFonts w:ascii="Arial" w:hAnsi="Arial" w:cs="Arial"/>
                <w:sz w:val="24"/>
                <w:szCs w:val="24"/>
              </w:rPr>
            </w:pPr>
            <w:r>
              <w:rPr>
                <w:rFonts w:ascii="Arial" w:eastAsia="Arial" w:hAnsi="Arial" w:cs="Arial"/>
                <w:sz w:val="24"/>
                <w:szCs w:val="24"/>
                <w:lang w:val="cy-GB"/>
              </w:rPr>
              <w:t>Bydd adolygiadau sydd wedi'u cynllunio o gynlluniau maethu yn archwilio ac yn ystyried cyfleoedd pellach i ‘godi lefel’ adnoddau yn unol â'r farchnad AMA lle bo modd. Nod y gwaith hwn fydd gwella safle cystadleuol gwasanaeth y Cyngor mewn perthynas â'i gystadleuwyr AMA, a'r effaith debygol fydd recriwtio a chadw mwy o ofal maeth o fewn y gwasanaeth hwn. </w:t>
            </w:r>
          </w:p>
        </w:tc>
      </w:tr>
    </w:tbl>
    <w:p w14:paraId="72EE5E00" w14:textId="77777777" w:rsidR="00A03C59" w:rsidRPr="003E70B2" w:rsidRDefault="00A03C59" w:rsidP="00A03C59">
      <w:pPr>
        <w:rPr>
          <w:rFonts w:ascii="Arial" w:hAnsi="Arial" w:cs="Arial"/>
          <w:sz w:val="24"/>
          <w:szCs w:val="24"/>
        </w:rPr>
      </w:pPr>
    </w:p>
    <w:tbl>
      <w:tblPr>
        <w:tblStyle w:val="TableGrid1"/>
        <w:tblW w:w="0" w:type="auto"/>
        <w:shd w:val="clear" w:color="auto" w:fill="DBE5F1" w:themeFill="accent1" w:themeFillTint="33"/>
        <w:tblLook w:val="04A0" w:firstRow="1" w:lastRow="0" w:firstColumn="1" w:lastColumn="0" w:noHBand="0" w:noVBand="1"/>
      </w:tblPr>
      <w:tblGrid>
        <w:gridCol w:w="9016"/>
      </w:tblGrid>
      <w:tr w:rsidR="003E555C" w14:paraId="369513A3" w14:textId="77777777" w:rsidTr="00A03C59">
        <w:tc>
          <w:tcPr>
            <w:tcW w:w="9016" w:type="dxa"/>
            <w:shd w:val="clear" w:color="auto" w:fill="DBE5F1" w:themeFill="accent1" w:themeFillTint="33"/>
          </w:tcPr>
          <w:p w14:paraId="3D992108" w14:textId="77777777" w:rsidR="00A03C59" w:rsidRPr="003E70B2" w:rsidRDefault="00194600" w:rsidP="00C00800">
            <w:pPr>
              <w:rPr>
                <w:rFonts w:ascii="Arial" w:hAnsi="Arial" w:cs="Arial"/>
                <w:sz w:val="24"/>
                <w:szCs w:val="24"/>
              </w:rPr>
            </w:pPr>
            <w:r>
              <w:rPr>
                <w:rFonts w:ascii="Arial" w:eastAsia="Arial" w:hAnsi="Arial" w:cs="Arial"/>
                <w:b/>
                <w:bCs/>
                <w:sz w:val="24"/>
                <w:szCs w:val="24"/>
                <w:lang w:val="cy-GB"/>
              </w:rPr>
              <w:t xml:space="preserve">Adran F – Crynodeb o'r Farchnad </w:t>
            </w:r>
          </w:p>
        </w:tc>
      </w:tr>
      <w:tr w:rsidR="003E555C" w14:paraId="15DAD069" w14:textId="77777777" w:rsidTr="00A03C59">
        <w:tc>
          <w:tcPr>
            <w:tcW w:w="9016" w:type="dxa"/>
            <w:shd w:val="clear" w:color="auto" w:fill="auto"/>
          </w:tcPr>
          <w:p w14:paraId="101F24FE" w14:textId="77777777" w:rsidR="00A03C59" w:rsidRPr="003E70B2" w:rsidRDefault="00194600" w:rsidP="00C00800">
            <w:pPr>
              <w:rPr>
                <w:rFonts w:ascii="Arial" w:hAnsi="Arial" w:cs="Arial"/>
                <w:sz w:val="24"/>
                <w:szCs w:val="24"/>
              </w:rPr>
            </w:pPr>
            <w:r>
              <w:rPr>
                <w:rFonts w:ascii="Arial" w:eastAsia="Arial" w:hAnsi="Arial" w:cs="Arial"/>
                <w:sz w:val="24"/>
                <w:szCs w:val="24"/>
                <w:lang w:val="cy-GB"/>
              </w:rPr>
              <w:t>Bydd y farchnad gofal maeth yn parhau i wynebu heriau i fodloni digonolrwydd y farchnad, sy'n fater sy'n cael ei rannu ledled Cymru. Bydd yr Awdurdodau Lleol yn adolygu ei gynlluniau maethu yn 2022 a bydd yn parhau i weithio gyda phartneriaid rhanbarthol a chenedlaethol i gefnogi datblygiadau ledled y farchnad. Bydd risgiau sefydlogrwydd y farchnad a gyflwynir gan newidiadau polisi posibl Llywodraeth Cymru yn cael eu monitro'n ofalus. </w:t>
            </w:r>
          </w:p>
        </w:tc>
      </w:tr>
    </w:tbl>
    <w:p w14:paraId="0679FF1A" w14:textId="77777777" w:rsidR="00A03C59" w:rsidRPr="003E70B2" w:rsidRDefault="00A03C59" w:rsidP="00A03C59">
      <w:pPr>
        <w:rPr>
          <w:rFonts w:ascii="Arial" w:hAnsi="Arial" w:cs="Arial"/>
          <w:b/>
          <w:sz w:val="24"/>
          <w:szCs w:val="24"/>
        </w:rPr>
      </w:pPr>
    </w:p>
    <w:p w14:paraId="113C2958" w14:textId="77777777" w:rsidR="00A03C59" w:rsidRPr="003E70B2" w:rsidRDefault="00A03C59" w:rsidP="00A03C59">
      <w:pPr>
        <w:rPr>
          <w:rFonts w:ascii="Arial" w:hAnsi="Arial" w:cs="Arial"/>
          <w:sz w:val="24"/>
          <w:szCs w:val="24"/>
        </w:rPr>
      </w:pPr>
    </w:p>
    <w:p w14:paraId="4C0ABE7B" w14:textId="77777777" w:rsidR="008F28BB" w:rsidRDefault="00194600">
      <w:pPr>
        <w:spacing w:after="0" w:line="240" w:lineRule="auto"/>
        <w:rPr>
          <w:rFonts w:ascii="Arial" w:hAnsi="Arial" w:cs="Arial"/>
          <w:b/>
          <w:bCs/>
          <w:sz w:val="24"/>
          <w:szCs w:val="24"/>
        </w:rPr>
      </w:pPr>
      <w:r>
        <w:rPr>
          <w:rFonts w:ascii="Arial" w:hAnsi="Arial" w:cs="Arial"/>
          <w:b/>
          <w:bCs/>
          <w:sz w:val="24"/>
          <w:szCs w:val="24"/>
        </w:rPr>
        <w:br w:type="page"/>
      </w:r>
    </w:p>
    <w:p w14:paraId="533A4049" w14:textId="77777777" w:rsidR="008F28BB" w:rsidRPr="008F28BB" w:rsidRDefault="00194600" w:rsidP="00EC4EB4">
      <w:pPr>
        <w:pStyle w:val="Heading2"/>
        <w:numPr>
          <w:ilvl w:val="1"/>
          <w:numId w:val="17"/>
        </w:numPr>
        <w:rPr>
          <w:rFonts w:ascii="Arial" w:hAnsi="Arial" w:cs="Arial"/>
          <w:b/>
          <w:color w:val="auto"/>
          <w:sz w:val="28"/>
        </w:rPr>
      </w:pPr>
      <w:bookmarkStart w:id="12" w:name="_Toc106873926"/>
      <w:r>
        <w:rPr>
          <w:rFonts w:ascii="Arial" w:eastAsia="Arial" w:hAnsi="Arial" w:cs="Arial"/>
          <w:b/>
          <w:bCs/>
          <w:color w:val="auto"/>
          <w:sz w:val="28"/>
          <w:szCs w:val="28"/>
          <w:lang w:val="cy-GB"/>
        </w:rPr>
        <w:lastRenderedPageBreak/>
        <w:t>Lleoliadau i Oedolion – Cysylltu Bywydau</w:t>
      </w:r>
      <w:bookmarkEnd w:id="12"/>
    </w:p>
    <w:p w14:paraId="7CC114EC" w14:textId="77777777" w:rsidR="00A03C59" w:rsidRPr="008F28BB" w:rsidRDefault="00194600" w:rsidP="008F28BB">
      <w:pPr>
        <w:pStyle w:val="ListParagraph"/>
        <w:ind w:left="375"/>
        <w:rPr>
          <w:rFonts w:ascii="Arial" w:hAnsi="Arial" w:cs="Arial"/>
          <w:b/>
          <w:sz w:val="24"/>
          <w:szCs w:val="24"/>
        </w:rPr>
      </w:pPr>
      <w:r w:rsidRPr="008F28BB">
        <w:rPr>
          <w:rFonts w:ascii="Arial" w:hAnsi="Arial" w:cs="Arial"/>
          <w:b/>
          <w:sz w:val="24"/>
          <w:szCs w:val="24"/>
        </w:rPr>
        <w:t>  </w:t>
      </w:r>
    </w:p>
    <w:tbl>
      <w:tblPr>
        <w:tblStyle w:val="TableGrid1"/>
        <w:tblW w:w="0" w:type="auto"/>
        <w:shd w:val="clear" w:color="auto" w:fill="DBE5F1" w:themeFill="accent1" w:themeFillTint="33"/>
        <w:tblLook w:val="04A0" w:firstRow="1" w:lastRow="0" w:firstColumn="1" w:lastColumn="0" w:noHBand="0" w:noVBand="1"/>
      </w:tblPr>
      <w:tblGrid>
        <w:gridCol w:w="9016"/>
      </w:tblGrid>
      <w:tr w:rsidR="003E555C" w14:paraId="1177EDC5" w14:textId="77777777" w:rsidTr="00A03C59">
        <w:tc>
          <w:tcPr>
            <w:tcW w:w="9016" w:type="dxa"/>
            <w:shd w:val="clear" w:color="auto" w:fill="DBE5F1" w:themeFill="accent1" w:themeFillTint="33"/>
          </w:tcPr>
          <w:p w14:paraId="164C8ADD" w14:textId="77777777" w:rsidR="00A03C59" w:rsidRPr="003E70B2" w:rsidRDefault="00194600" w:rsidP="00C00800">
            <w:pPr>
              <w:jc w:val="both"/>
              <w:rPr>
                <w:rFonts w:ascii="Arial" w:hAnsi="Arial" w:cs="Arial"/>
                <w:b/>
                <w:sz w:val="24"/>
                <w:szCs w:val="24"/>
              </w:rPr>
            </w:pPr>
            <w:r>
              <w:rPr>
                <w:rFonts w:ascii="Arial" w:eastAsia="Arial" w:hAnsi="Arial" w:cs="Arial"/>
                <w:b/>
                <w:bCs/>
                <w:sz w:val="24"/>
                <w:szCs w:val="24"/>
                <w:lang w:val="cy-GB"/>
              </w:rPr>
              <w:t>Adran A – Digonolrwydd y Farchnad</w:t>
            </w:r>
          </w:p>
        </w:tc>
      </w:tr>
      <w:tr w:rsidR="003E555C" w14:paraId="1CBB2025" w14:textId="77777777" w:rsidTr="00A03C59">
        <w:tc>
          <w:tcPr>
            <w:tcW w:w="9016" w:type="dxa"/>
            <w:shd w:val="clear" w:color="auto" w:fill="auto"/>
          </w:tcPr>
          <w:p w14:paraId="40E95BDC" w14:textId="77777777" w:rsidR="00A03C59" w:rsidRPr="0016683A" w:rsidRDefault="00194600" w:rsidP="00C00800">
            <w:pPr>
              <w:jc w:val="both"/>
              <w:rPr>
                <w:rFonts w:ascii="Arial" w:hAnsi="Arial" w:cs="Arial"/>
                <w:sz w:val="24"/>
                <w:szCs w:val="24"/>
              </w:rPr>
            </w:pPr>
            <w:r>
              <w:rPr>
                <w:rFonts w:ascii="Arial" w:eastAsia="Arial" w:hAnsi="Arial" w:cs="Arial"/>
                <w:sz w:val="24"/>
                <w:szCs w:val="24"/>
                <w:lang w:val="cy-GB"/>
              </w:rPr>
              <w:t>Dengys y data diweddaraf ar gyfer 2020/21 am leoliadau oedolion a gwasanaethau cysylltu bywydau fod 98 o ofalwyr wedi cael eu cefnogi yn y rhanbarth sef 33 yn CNPT a 65 yn Abertawe. </w:t>
            </w:r>
          </w:p>
          <w:p w14:paraId="5375D0BA" w14:textId="77777777" w:rsidR="00A03C59" w:rsidRPr="0016683A" w:rsidRDefault="00194600" w:rsidP="00C00800">
            <w:pPr>
              <w:jc w:val="both"/>
              <w:rPr>
                <w:rFonts w:ascii="Arial" w:hAnsi="Arial" w:cs="Arial"/>
                <w:sz w:val="24"/>
                <w:szCs w:val="24"/>
              </w:rPr>
            </w:pPr>
            <w:r>
              <w:rPr>
                <w:rFonts w:ascii="Arial" w:eastAsia="Arial" w:hAnsi="Arial" w:cs="Arial"/>
                <w:sz w:val="24"/>
                <w:szCs w:val="24"/>
                <w:lang w:val="cy-GB"/>
              </w:rPr>
              <w:t>Cyfanswm y lleoliadau yn y rhanbarth yw 196 gyda 72 yn CNPT a’r 124 o rai eraill yn Abertawe sy'n cynnwys darpariaeth hirdymor a gofal tymor byr/seibiant. </w:t>
            </w:r>
          </w:p>
          <w:p w14:paraId="69D5462F" w14:textId="77777777" w:rsidR="00A03C59" w:rsidRPr="0016683A" w:rsidRDefault="00194600" w:rsidP="00C00800">
            <w:pPr>
              <w:jc w:val="both"/>
              <w:rPr>
                <w:rFonts w:ascii="Arial" w:hAnsi="Arial" w:cs="Arial"/>
                <w:sz w:val="24"/>
                <w:szCs w:val="24"/>
              </w:rPr>
            </w:pPr>
            <w:r>
              <w:rPr>
                <w:rFonts w:ascii="Arial" w:eastAsia="Arial" w:hAnsi="Arial" w:cs="Arial"/>
                <w:sz w:val="24"/>
                <w:szCs w:val="24"/>
                <w:lang w:val="cy-GB"/>
              </w:rPr>
              <w:t>Mae'r galw am leoliadau rhwng 2018/19 a 2020/21 ychydig yn wahanol gyda CNPT yn dangos cynnydd o fwy na dwbl gyda chynnydd tebyg yn nifer y gofalwyr i ddarparu ar gyfer y cynnydd mewn galw.  Arhosodd Abertawe yn weddol sefydlog dros yr un cyfnod. Fodd bynnag, ar gyfer 202/21, y gymhareb o leoliadau i ofalwr yw 2.18 yn CNPT, ac 1.90 yn Abertawe. </w:t>
            </w:r>
          </w:p>
          <w:p w14:paraId="35F27861" w14:textId="77777777" w:rsidR="00A03C59" w:rsidRPr="0016683A" w:rsidRDefault="00194600" w:rsidP="00C00800">
            <w:pPr>
              <w:jc w:val="both"/>
              <w:rPr>
                <w:rFonts w:ascii="Arial" w:hAnsi="Arial" w:cs="Arial"/>
                <w:sz w:val="24"/>
                <w:szCs w:val="24"/>
              </w:rPr>
            </w:pPr>
            <w:r>
              <w:rPr>
                <w:rFonts w:ascii="Arial" w:eastAsia="Arial" w:hAnsi="Arial" w:cs="Arial"/>
                <w:sz w:val="24"/>
                <w:szCs w:val="24"/>
                <w:lang w:val="cy-GB"/>
              </w:rPr>
              <w:t>Mae gwahaniaethau yn y boblogaeth a wasanaethir yn y ffaith bod CNPT yn cefnogi pobl ifanc ag anabledd dysgu yn bennaf o bontio i oedolaeth tra bod Abertawe yn cefnogi pobl ag anabledd dysgu ynghyd â phobl hŷn sydd ag anghenion iechyd meddwl. </w:t>
            </w:r>
          </w:p>
          <w:p w14:paraId="3200EC05" w14:textId="77777777" w:rsidR="00A03C59" w:rsidRDefault="00194600" w:rsidP="00C00800">
            <w:pPr>
              <w:jc w:val="both"/>
              <w:rPr>
                <w:rFonts w:ascii="Arial" w:hAnsi="Arial" w:cs="Arial"/>
                <w:sz w:val="24"/>
                <w:szCs w:val="24"/>
              </w:rPr>
            </w:pPr>
            <w:r>
              <w:rPr>
                <w:rFonts w:ascii="Arial" w:eastAsia="Arial" w:hAnsi="Arial" w:cs="Arial"/>
                <w:b/>
                <w:bCs/>
                <w:sz w:val="24"/>
                <w:szCs w:val="24"/>
                <w:lang w:val="cy-GB"/>
              </w:rPr>
              <w:t>Poblogaeth</w:t>
            </w:r>
            <w:r>
              <w:rPr>
                <w:rFonts w:ascii="Arial" w:eastAsia="Arial" w:hAnsi="Arial" w:cs="Arial"/>
                <w:sz w:val="24"/>
                <w:szCs w:val="24"/>
                <w:lang w:val="cy-GB"/>
              </w:rPr>
              <w:t> </w:t>
            </w:r>
          </w:p>
          <w:p w14:paraId="686B39EE" w14:textId="77777777" w:rsidR="00A03C59" w:rsidRPr="0016683A" w:rsidRDefault="00194600" w:rsidP="00C00800">
            <w:pPr>
              <w:jc w:val="both"/>
              <w:rPr>
                <w:rFonts w:ascii="Arial" w:hAnsi="Arial" w:cs="Arial"/>
                <w:sz w:val="24"/>
                <w:szCs w:val="24"/>
              </w:rPr>
            </w:pPr>
            <w:r>
              <w:rPr>
                <w:rFonts w:ascii="Arial" w:eastAsia="Arial" w:hAnsi="Arial" w:cs="Arial"/>
                <w:sz w:val="24"/>
                <w:szCs w:val="24"/>
                <w:lang w:val="cy-GB"/>
              </w:rPr>
              <w:t>Ar hyn o bryd, amcangyfrifir bod y data diweddaraf ar gyfer poblogaeth Gorllewin Morgannwg yn 390,949.  Mae hyn yn cynnwys 144,386 yng Nghastell-nedd Port Talbot a 246,563 yn Abertawe. </w:t>
            </w:r>
          </w:p>
          <w:p w14:paraId="5EEACA3C" w14:textId="07DB351D" w:rsidR="00A03C59" w:rsidRPr="0016683A" w:rsidRDefault="006E361A" w:rsidP="00C00800">
            <w:pPr>
              <w:jc w:val="both"/>
              <w:rPr>
                <w:rFonts w:ascii="Arial" w:hAnsi="Arial" w:cs="Arial"/>
                <w:sz w:val="24"/>
                <w:szCs w:val="24"/>
              </w:rPr>
            </w:pPr>
            <w:r>
              <w:rPr>
                <w:rFonts w:ascii="Arial" w:hAnsi="Arial" w:cs="Arial"/>
                <w:noProof/>
                <w:sz w:val="24"/>
                <w:szCs w:val="24"/>
                <w:lang w:eastAsia="en-GB"/>
              </w:rPr>
              <w:drawing>
                <wp:inline distT="0" distB="0" distL="0" distR="0" wp14:anchorId="7F9141FE" wp14:editId="029DB0C7">
                  <wp:extent cx="5727700" cy="3027680"/>
                  <wp:effectExtent l="0" t="0" r="635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27700" cy="3027680"/>
                          </a:xfrm>
                          <a:prstGeom prst="rect">
                            <a:avLst/>
                          </a:prstGeom>
                          <a:noFill/>
                          <a:ln>
                            <a:noFill/>
                          </a:ln>
                        </pic:spPr>
                      </pic:pic>
                    </a:graphicData>
                  </a:graphic>
                </wp:inline>
              </w:drawing>
            </w:r>
          </w:p>
          <w:p w14:paraId="705D3CEE" w14:textId="77777777" w:rsidR="00A03C59" w:rsidRPr="0016683A" w:rsidRDefault="00194600" w:rsidP="00C00800">
            <w:pPr>
              <w:jc w:val="both"/>
              <w:rPr>
                <w:rFonts w:ascii="Arial" w:hAnsi="Arial" w:cs="Arial"/>
                <w:sz w:val="24"/>
                <w:szCs w:val="24"/>
              </w:rPr>
            </w:pPr>
            <w:r w:rsidRPr="0016683A">
              <w:rPr>
                <w:rFonts w:ascii="Arial" w:hAnsi="Arial" w:cs="Arial"/>
                <w:sz w:val="24"/>
                <w:szCs w:val="24"/>
              </w:rPr>
              <w:t> </w:t>
            </w:r>
          </w:p>
          <w:p w14:paraId="43F76E32" w14:textId="77777777" w:rsidR="00A03C59" w:rsidRPr="0016683A" w:rsidRDefault="00194600" w:rsidP="00C00800">
            <w:pPr>
              <w:jc w:val="both"/>
              <w:rPr>
                <w:rFonts w:ascii="Arial" w:hAnsi="Arial" w:cs="Arial"/>
                <w:sz w:val="24"/>
                <w:szCs w:val="24"/>
              </w:rPr>
            </w:pPr>
            <w:r w:rsidRPr="0016683A">
              <w:rPr>
                <w:rFonts w:ascii="Arial" w:hAnsi="Arial" w:cs="Arial"/>
                <w:sz w:val="24"/>
                <w:szCs w:val="24"/>
              </w:rPr>
              <w:t> </w:t>
            </w:r>
          </w:p>
          <w:p w14:paraId="064B5832" w14:textId="77777777" w:rsidR="00A03C59" w:rsidRPr="0016683A" w:rsidRDefault="00194600" w:rsidP="00C00800">
            <w:pPr>
              <w:rPr>
                <w:rFonts w:ascii="Arial" w:hAnsi="Arial" w:cs="Arial"/>
                <w:sz w:val="24"/>
                <w:szCs w:val="24"/>
              </w:rPr>
            </w:pPr>
            <w:r>
              <w:rPr>
                <w:rFonts w:ascii="Arial" w:eastAsia="Arial" w:hAnsi="Arial" w:cs="Arial"/>
                <w:sz w:val="24"/>
                <w:szCs w:val="24"/>
                <w:lang w:val="cy-GB"/>
              </w:rPr>
              <w:lastRenderedPageBreak/>
              <w:t>Y twf a ragwelir ar gyfer y rhanbarth erbyn 2040 yw y bydd y boblogaeth yn codi i 150,874 yn CNPT a 262,999 yn Abertawe. Mae hyn yn cyfateb i gynnydd o 4.8% a 5.7% yr un. </w:t>
            </w:r>
          </w:p>
          <w:p w14:paraId="13833C73" w14:textId="77777777" w:rsidR="00A03C59" w:rsidRDefault="00194600" w:rsidP="00C00800">
            <w:pPr>
              <w:jc w:val="both"/>
              <w:rPr>
                <w:rFonts w:ascii="Arial" w:hAnsi="Arial" w:cs="Arial"/>
                <w:sz w:val="24"/>
                <w:szCs w:val="24"/>
              </w:rPr>
            </w:pPr>
            <w:r w:rsidRPr="0016683A">
              <w:rPr>
                <w:rFonts w:ascii="Arial" w:hAnsi="Arial" w:cs="Arial"/>
                <w:sz w:val="24"/>
                <w:szCs w:val="24"/>
              </w:rPr>
              <w:t> </w:t>
            </w:r>
          </w:p>
          <w:p w14:paraId="2CB2C9CA" w14:textId="2B8FECAB" w:rsidR="004A21CF" w:rsidRDefault="006E361A" w:rsidP="00C00800">
            <w:pPr>
              <w:jc w:val="both"/>
              <w:rPr>
                <w:rFonts w:ascii="Arial" w:hAnsi="Arial" w:cs="Arial"/>
                <w:sz w:val="24"/>
                <w:szCs w:val="24"/>
              </w:rPr>
            </w:pPr>
            <w:r>
              <w:rPr>
                <w:noProof/>
              </w:rPr>
              <w:drawing>
                <wp:inline distT="0" distB="0" distL="0" distR="0" wp14:anchorId="4B7718E3" wp14:editId="3302A238">
                  <wp:extent cx="5731510" cy="3093085"/>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31510" cy="3093085"/>
                          </a:xfrm>
                          <a:prstGeom prst="rect">
                            <a:avLst/>
                          </a:prstGeom>
                          <a:noFill/>
                          <a:ln>
                            <a:noFill/>
                          </a:ln>
                        </pic:spPr>
                      </pic:pic>
                    </a:graphicData>
                  </a:graphic>
                </wp:inline>
              </w:drawing>
            </w:r>
          </w:p>
          <w:p w14:paraId="54B233D2" w14:textId="6FC89C28" w:rsidR="00A03C59" w:rsidRPr="0016683A" w:rsidRDefault="00A03C59" w:rsidP="00C00800">
            <w:pPr>
              <w:jc w:val="both"/>
              <w:rPr>
                <w:rFonts w:ascii="Arial" w:hAnsi="Arial" w:cs="Arial"/>
                <w:sz w:val="24"/>
                <w:szCs w:val="24"/>
              </w:rPr>
            </w:pPr>
          </w:p>
          <w:p w14:paraId="537AD575" w14:textId="70DD2B07" w:rsidR="00A03C59" w:rsidRPr="0016683A" w:rsidRDefault="00194600" w:rsidP="00C00800">
            <w:pPr>
              <w:rPr>
                <w:rFonts w:ascii="Arial" w:hAnsi="Arial" w:cs="Arial"/>
                <w:sz w:val="24"/>
                <w:szCs w:val="24"/>
              </w:rPr>
            </w:pPr>
            <w:r>
              <w:rPr>
                <w:rFonts w:ascii="Arial" w:eastAsia="Arial" w:hAnsi="Arial" w:cs="Arial"/>
                <w:sz w:val="24"/>
                <w:szCs w:val="24"/>
                <w:lang w:val="cy-GB"/>
              </w:rPr>
              <w:t>Rhagwelir y bydd y galw am wasanaethau Cysylltu Bywydau ar draws y Rhanbarth o leiaf yn t yn unol â thwf yn y boblogaeth.  Bydd y twf yn y galw hefyd yn cael ei briodoli i newid ymddygiadau’r boblogaeth o ran newid o ddulliau cefnogi mwy traddodiadol i'r model mwy newydd wrth i hyrwyddo'r gwasanaethau Cysylltu Bywydau gydio a dod yn fwy hygyrch yn ehangach. </w:t>
            </w:r>
          </w:p>
          <w:p w14:paraId="2A5BBF00" w14:textId="77777777" w:rsidR="00A03C59" w:rsidRPr="003E70B2" w:rsidRDefault="00194600" w:rsidP="00C00800">
            <w:pPr>
              <w:rPr>
                <w:rFonts w:ascii="Arial" w:hAnsi="Arial" w:cs="Arial"/>
                <w:sz w:val="24"/>
                <w:szCs w:val="24"/>
              </w:rPr>
            </w:pPr>
            <w:r>
              <w:rPr>
                <w:rFonts w:ascii="Arial" w:eastAsia="Arial" w:hAnsi="Arial" w:cs="Arial"/>
                <w:sz w:val="24"/>
                <w:szCs w:val="24"/>
                <w:lang w:val="cy-GB"/>
              </w:rPr>
              <w:t>Ar draws y rhanbarth, y bwriad yw ehangu mynediad at wahanol grwpiau poblogaeth, a chefnogi carfannau eraill o bobl.  Y disgwyl yw y bydd y galw am wasanaeth Cysylltu Bywydau yn cynyddu felly bydd yn rhaid i adnoddau gynyddu yn unol â'r galw. </w:t>
            </w:r>
          </w:p>
        </w:tc>
      </w:tr>
    </w:tbl>
    <w:p w14:paraId="51CCE74F" w14:textId="77777777" w:rsidR="00A03C59" w:rsidRPr="003E70B2" w:rsidRDefault="00A03C59" w:rsidP="00A03C59">
      <w:pPr>
        <w:rPr>
          <w:rFonts w:ascii="Arial" w:hAnsi="Arial" w:cs="Arial"/>
          <w:sz w:val="24"/>
          <w:szCs w:val="24"/>
        </w:rPr>
      </w:pPr>
    </w:p>
    <w:tbl>
      <w:tblPr>
        <w:tblStyle w:val="TableGrid1"/>
        <w:tblW w:w="0" w:type="auto"/>
        <w:shd w:val="clear" w:color="auto" w:fill="DBE5F1" w:themeFill="accent1" w:themeFillTint="33"/>
        <w:tblLook w:val="04A0" w:firstRow="1" w:lastRow="0" w:firstColumn="1" w:lastColumn="0" w:noHBand="0" w:noVBand="1"/>
      </w:tblPr>
      <w:tblGrid>
        <w:gridCol w:w="9016"/>
      </w:tblGrid>
      <w:tr w:rsidR="003E555C" w14:paraId="77666623" w14:textId="77777777" w:rsidTr="00A03C59">
        <w:tc>
          <w:tcPr>
            <w:tcW w:w="9016" w:type="dxa"/>
            <w:shd w:val="clear" w:color="auto" w:fill="DBE5F1" w:themeFill="accent1" w:themeFillTint="33"/>
          </w:tcPr>
          <w:p w14:paraId="3CD2A08F" w14:textId="77777777" w:rsidR="00A03C59" w:rsidRPr="00C561CB" w:rsidRDefault="00194600" w:rsidP="00A03C59">
            <w:pPr>
              <w:rPr>
                <w:rFonts w:ascii="Arial" w:hAnsi="Arial" w:cs="Arial"/>
                <w:b/>
                <w:sz w:val="24"/>
                <w:szCs w:val="24"/>
              </w:rPr>
            </w:pPr>
            <w:r>
              <w:rPr>
                <w:rFonts w:ascii="Arial" w:eastAsia="Arial" w:hAnsi="Arial" w:cs="Arial"/>
                <w:b/>
                <w:bCs/>
                <w:sz w:val="24"/>
                <w:szCs w:val="24"/>
                <w:lang w:val="cy-GB"/>
              </w:rPr>
              <w:t>Adran B - Sefydlogrwydd y Farchnad</w:t>
            </w:r>
          </w:p>
        </w:tc>
      </w:tr>
      <w:tr w:rsidR="003E555C" w14:paraId="0B1ECE7F" w14:textId="77777777" w:rsidTr="00A03C59">
        <w:tc>
          <w:tcPr>
            <w:tcW w:w="9016" w:type="dxa"/>
            <w:shd w:val="clear" w:color="auto" w:fill="auto"/>
          </w:tcPr>
          <w:p w14:paraId="2E6944E7" w14:textId="77777777" w:rsidR="00A03C59" w:rsidRPr="0016683A" w:rsidRDefault="00194600" w:rsidP="00A03C59">
            <w:pPr>
              <w:rPr>
                <w:rFonts w:ascii="Arial" w:hAnsi="Arial" w:cs="Arial"/>
                <w:color w:val="202124"/>
                <w:sz w:val="24"/>
                <w:szCs w:val="24"/>
                <w:shd w:val="clear" w:color="auto" w:fill="FFFFFF"/>
              </w:rPr>
            </w:pPr>
            <w:r w:rsidRPr="006E361A">
              <w:rPr>
                <w:rFonts w:ascii="Arial" w:eastAsia="Arial" w:hAnsi="Arial" w:cs="Arial"/>
                <w:color w:val="202124"/>
                <w:sz w:val="24"/>
                <w:szCs w:val="24"/>
                <w:shd w:val="clear" w:color="auto" w:fill="EEECE1" w:themeFill="background2"/>
                <w:lang w:val="cy-GB"/>
              </w:rPr>
              <w:t xml:space="preserve">Mae yna wahaniaethau yn y ddwy ardal </w:t>
            </w:r>
            <w:proofErr w:type="spellStart"/>
            <w:r w:rsidRPr="006E361A">
              <w:rPr>
                <w:rFonts w:ascii="Arial" w:eastAsia="Arial" w:hAnsi="Arial" w:cs="Arial"/>
                <w:color w:val="202124"/>
                <w:sz w:val="24"/>
                <w:szCs w:val="24"/>
                <w:shd w:val="clear" w:color="auto" w:fill="EEECE1" w:themeFill="background2"/>
                <w:lang w:val="cy-GB"/>
              </w:rPr>
              <w:t>ALl</w:t>
            </w:r>
            <w:proofErr w:type="spellEnd"/>
            <w:r w:rsidRPr="006E361A">
              <w:rPr>
                <w:rFonts w:ascii="Arial" w:eastAsia="Arial" w:hAnsi="Arial" w:cs="Arial"/>
                <w:color w:val="202124"/>
                <w:sz w:val="24"/>
                <w:szCs w:val="24"/>
                <w:shd w:val="clear" w:color="auto" w:fill="EEECE1" w:themeFill="background2"/>
                <w:lang w:val="cy-GB"/>
              </w:rPr>
              <w:t xml:space="preserve"> lle bu rhywfaint o </w:t>
            </w:r>
            <w:proofErr w:type="spellStart"/>
            <w:r w:rsidRPr="006E361A">
              <w:rPr>
                <w:rFonts w:ascii="Arial" w:eastAsia="Arial" w:hAnsi="Arial" w:cs="Arial"/>
                <w:color w:val="202124"/>
                <w:sz w:val="24"/>
                <w:szCs w:val="24"/>
                <w:shd w:val="clear" w:color="auto" w:fill="EEECE1" w:themeFill="background2"/>
                <w:lang w:val="cy-GB"/>
              </w:rPr>
              <w:t>gapasiti</w:t>
            </w:r>
            <w:proofErr w:type="spellEnd"/>
            <w:r w:rsidRPr="006E361A">
              <w:rPr>
                <w:rFonts w:ascii="Arial" w:eastAsia="Arial" w:hAnsi="Arial" w:cs="Arial"/>
                <w:color w:val="202124"/>
                <w:sz w:val="24"/>
                <w:szCs w:val="24"/>
                <w:shd w:val="clear" w:color="auto" w:fill="EEECE1" w:themeFill="background2"/>
                <w:lang w:val="cy-GB"/>
              </w:rPr>
              <w:t xml:space="preserve"> yn nifer presennol y gofalwyr yn Abertawe, ond eto cafwyd y gwrthwyneb yng Nghastell-nedd Port Talbot. </w:t>
            </w:r>
          </w:p>
          <w:p w14:paraId="178512E2" w14:textId="77777777" w:rsidR="00A03C59" w:rsidRPr="0016683A" w:rsidRDefault="00194600" w:rsidP="006E361A">
            <w:pPr>
              <w:shd w:val="clear" w:color="auto" w:fill="EEECE1" w:themeFill="background2"/>
              <w:rPr>
                <w:rFonts w:ascii="Arial" w:hAnsi="Arial" w:cs="Arial"/>
                <w:color w:val="202124"/>
                <w:sz w:val="24"/>
                <w:szCs w:val="24"/>
                <w:shd w:val="clear" w:color="auto" w:fill="FFFFFF"/>
              </w:rPr>
            </w:pPr>
            <w:r w:rsidRPr="006E361A">
              <w:rPr>
                <w:rFonts w:ascii="Arial" w:eastAsia="Arial" w:hAnsi="Arial" w:cs="Arial"/>
                <w:color w:val="202124"/>
                <w:sz w:val="24"/>
                <w:szCs w:val="24"/>
                <w:shd w:val="clear" w:color="auto" w:fill="EEECE1" w:themeFill="background2"/>
                <w:lang w:val="cy-GB"/>
              </w:rPr>
              <w:t>Mae gwaith yn mynd rhagddo yn y ddwy ardal i sefydlu cynllun o'r hyn sy'n ofynnol i gyfleu anghenion y gwasanaeth yn glir i annog darparwyr ychwanegol i ymuno â'r farchnad ac felly cynyddu nifer y gofalwyr sydd ar gael i gefnogi unrhyw gynnydd yn y galw.</w:t>
            </w:r>
          </w:p>
          <w:p w14:paraId="67322E15" w14:textId="77777777" w:rsidR="00A03C59" w:rsidRPr="003E70B2" w:rsidRDefault="00194600" w:rsidP="00A03C59">
            <w:pPr>
              <w:rPr>
                <w:rFonts w:ascii="Arial" w:hAnsi="Arial" w:cs="Arial"/>
                <w:color w:val="202124"/>
                <w:sz w:val="24"/>
                <w:szCs w:val="24"/>
                <w:shd w:val="clear" w:color="auto" w:fill="FFFFFF"/>
              </w:rPr>
            </w:pPr>
            <w:r w:rsidRPr="006E361A">
              <w:rPr>
                <w:rFonts w:ascii="Arial" w:eastAsia="Arial" w:hAnsi="Arial" w:cs="Arial"/>
                <w:color w:val="202124"/>
                <w:sz w:val="24"/>
                <w:szCs w:val="24"/>
                <w:shd w:val="clear" w:color="auto" w:fill="EEECE1" w:themeFill="background2"/>
                <w:lang w:val="cy-GB"/>
              </w:rPr>
              <w:lastRenderedPageBreak/>
              <w:t>Mae gwasanaethau'n gweithio'n ddiwyd i sefydlu cymariaethau gyda gweddill Cymru er mwyn sicrhau chwarae teg o ran pris a chyfraddau.</w:t>
            </w:r>
          </w:p>
        </w:tc>
      </w:tr>
      <w:tr w:rsidR="003E555C" w14:paraId="5950C793" w14:textId="77777777" w:rsidTr="00A03C59">
        <w:tc>
          <w:tcPr>
            <w:tcW w:w="9016" w:type="dxa"/>
            <w:shd w:val="clear" w:color="auto" w:fill="DBE5F1" w:themeFill="accent1" w:themeFillTint="33"/>
          </w:tcPr>
          <w:p w14:paraId="37E4A312" w14:textId="77777777" w:rsidR="00A03C59" w:rsidRPr="003E70B2" w:rsidRDefault="00194600" w:rsidP="00A03C59">
            <w:pPr>
              <w:rPr>
                <w:rFonts w:ascii="Arial" w:hAnsi="Arial" w:cs="Arial"/>
                <w:b/>
                <w:sz w:val="24"/>
                <w:szCs w:val="24"/>
              </w:rPr>
            </w:pPr>
            <w:r>
              <w:rPr>
                <w:rFonts w:ascii="Arial" w:eastAsia="Arial" w:hAnsi="Arial" w:cs="Arial"/>
                <w:b/>
                <w:bCs/>
                <w:sz w:val="24"/>
                <w:szCs w:val="24"/>
                <w:lang w:val="cy-GB"/>
              </w:rPr>
              <w:lastRenderedPageBreak/>
              <w:t>Camau Gweithredu oherwydd Methiant Darparwr</w:t>
            </w:r>
          </w:p>
        </w:tc>
      </w:tr>
      <w:tr w:rsidR="003E555C" w14:paraId="7B095FD9" w14:textId="77777777" w:rsidTr="006E361A">
        <w:tc>
          <w:tcPr>
            <w:tcW w:w="9016" w:type="dxa"/>
            <w:shd w:val="clear" w:color="auto" w:fill="EEECE1" w:themeFill="background2"/>
          </w:tcPr>
          <w:p w14:paraId="0B052AAC" w14:textId="77777777" w:rsidR="008F28BB" w:rsidRPr="0016683A" w:rsidRDefault="00194600" w:rsidP="008F28BB">
            <w:pPr>
              <w:rPr>
                <w:rFonts w:ascii="Arial" w:hAnsi="Arial" w:cs="Arial"/>
                <w:color w:val="202124"/>
                <w:sz w:val="24"/>
                <w:szCs w:val="24"/>
                <w:shd w:val="clear" w:color="auto" w:fill="FFFFFF"/>
              </w:rPr>
            </w:pPr>
            <w:r w:rsidRPr="006E361A">
              <w:rPr>
                <w:rFonts w:ascii="Arial" w:eastAsia="Arial" w:hAnsi="Arial" w:cs="Arial"/>
                <w:color w:val="202124"/>
                <w:sz w:val="24"/>
                <w:szCs w:val="24"/>
                <w:shd w:val="clear" w:color="auto" w:fill="EEECE1" w:themeFill="background2"/>
                <w:lang w:val="cy-GB"/>
              </w:rPr>
              <w:t xml:space="preserve">Mae gan y ddau </w:t>
            </w:r>
            <w:proofErr w:type="spellStart"/>
            <w:r w:rsidRPr="006E361A">
              <w:rPr>
                <w:rFonts w:ascii="Arial" w:eastAsia="Arial" w:hAnsi="Arial" w:cs="Arial"/>
                <w:color w:val="202124"/>
                <w:sz w:val="24"/>
                <w:szCs w:val="24"/>
                <w:shd w:val="clear" w:color="auto" w:fill="EEECE1" w:themeFill="background2"/>
                <w:lang w:val="cy-GB"/>
              </w:rPr>
              <w:t>ALl</w:t>
            </w:r>
            <w:proofErr w:type="spellEnd"/>
            <w:r w:rsidRPr="006E361A">
              <w:rPr>
                <w:rFonts w:ascii="Arial" w:eastAsia="Arial" w:hAnsi="Arial" w:cs="Arial"/>
                <w:color w:val="202124"/>
                <w:sz w:val="24"/>
                <w:szCs w:val="24"/>
                <w:shd w:val="clear" w:color="auto" w:fill="EEECE1" w:themeFill="background2"/>
                <w:lang w:val="cy-GB"/>
              </w:rPr>
              <w:t xml:space="preserve"> fecanwaith cymorth ar waith os bydd unrhyw leoliad yn methu trwy dimau amlddisgyblaeth yn defnyddio dull dysgu gwers lle mae dadansoddiadau'n digwydd i gyfrannu at welliannau yn y dyfodol.</w:t>
            </w:r>
          </w:p>
          <w:p w14:paraId="6042BAE9" w14:textId="77777777" w:rsidR="00A03C59" w:rsidRPr="003E70B2" w:rsidRDefault="00194600" w:rsidP="00F23C6C">
            <w:pPr>
              <w:rPr>
                <w:rFonts w:ascii="Arial" w:hAnsi="Arial" w:cs="Arial"/>
                <w:sz w:val="24"/>
                <w:szCs w:val="24"/>
              </w:rPr>
            </w:pPr>
            <w:r w:rsidRPr="006E361A">
              <w:rPr>
                <w:rFonts w:ascii="Arial" w:eastAsia="Arial" w:hAnsi="Arial" w:cs="Arial"/>
                <w:color w:val="202124"/>
                <w:sz w:val="24"/>
                <w:szCs w:val="24"/>
                <w:shd w:val="clear" w:color="auto" w:fill="EEECE1" w:themeFill="background2"/>
                <w:lang w:val="cy-GB"/>
              </w:rPr>
              <w:t xml:space="preserve">I gefnogi methiant lleoliadau mae Castell-nedd Port Talbot yn darparu gwasanaeth gofal seibiant brys yn Nhrem y Môr tra bod </w:t>
            </w:r>
            <w:proofErr w:type="spellStart"/>
            <w:r w:rsidRPr="006E361A">
              <w:rPr>
                <w:rFonts w:ascii="Arial" w:eastAsia="Arial" w:hAnsi="Arial" w:cs="Arial"/>
                <w:color w:val="202124"/>
                <w:sz w:val="24"/>
                <w:szCs w:val="24"/>
                <w:shd w:val="clear" w:color="auto" w:fill="EEECE1" w:themeFill="background2"/>
                <w:lang w:val="cy-GB"/>
              </w:rPr>
              <w:t>Abertawe'n</w:t>
            </w:r>
            <w:proofErr w:type="spellEnd"/>
            <w:r w:rsidRPr="006E361A">
              <w:rPr>
                <w:rFonts w:ascii="Arial" w:eastAsia="Arial" w:hAnsi="Arial" w:cs="Arial"/>
                <w:color w:val="202124"/>
                <w:sz w:val="24"/>
                <w:szCs w:val="24"/>
                <w:shd w:val="clear" w:color="auto" w:fill="EEECE1" w:themeFill="background2"/>
                <w:lang w:val="cy-GB"/>
              </w:rPr>
              <w:t xml:space="preserve"> defnyddio dulliau eraill megis dod o hyd i atebion eraill gan wasanaeth gofal arall.</w:t>
            </w:r>
          </w:p>
        </w:tc>
      </w:tr>
    </w:tbl>
    <w:p w14:paraId="31AEF48E" w14:textId="77777777" w:rsidR="00A03C59" w:rsidRPr="003E70B2" w:rsidRDefault="00A03C59" w:rsidP="00A03C59">
      <w:pPr>
        <w:jc w:val="both"/>
        <w:rPr>
          <w:rFonts w:ascii="Arial" w:hAnsi="Arial" w:cs="Arial"/>
          <w:sz w:val="24"/>
          <w:szCs w:val="24"/>
        </w:rPr>
      </w:pPr>
    </w:p>
    <w:tbl>
      <w:tblPr>
        <w:tblStyle w:val="TableGrid1"/>
        <w:tblW w:w="0" w:type="auto"/>
        <w:shd w:val="clear" w:color="auto" w:fill="DBE5F1" w:themeFill="accent1" w:themeFillTint="33"/>
        <w:tblLook w:val="04A0" w:firstRow="1" w:lastRow="0" w:firstColumn="1" w:lastColumn="0" w:noHBand="0" w:noVBand="1"/>
      </w:tblPr>
      <w:tblGrid>
        <w:gridCol w:w="9016"/>
      </w:tblGrid>
      <w:tr w:rsidR="003E555C" w14:paraId="3D66D53D" w14:textId="77777777" w:rsidTr="00A03C59">
        <w:tc>
          <w:tcPr>
            <w:tcW w:w="9016" w:type="dxa"/>
            <w:shd w:val="clear" w:color="auto" w:fill="DBE5F1" w:themeFill="accent1" w:themeFillTint="33"/>
          </w:tcPr>
          <w:p w14:paraId="1FE8B4A5" w14:textId="77777777" w:rsidR="00A03C59" w:rsidRPr="00C561CB" w:rsidRDefault="00194600" w:rsidP="00A03C59">
            <w:pPr>
              <w:rPr>
                <w:rFonts w:ascii="Arial" w:hAnsi="Arial" w:cs="Arial"/>
                <w:b/>
                <w:sz w:val="24"/>
                <w:szCs w:val="24"/>
              </w:rPr>
            </w:pPr>
            <w:r>
              <w:rPr>
                <w:rFonts w:ascii="Arial" w:eastAsia="Arial" w:hAnsi="Arial" w:cs="Arial"/>
                <w:b/>
                <w:bCs/>
                <w:sz w:val="24"/>
                <w:szCs w:val="24"/>
                <w:lang w:val="cy-GB"/>
              </w:rPr>
              <w:t>Adran C – Ffactorau Eraill Sefydlogrwydd y Farchnad</w:t>
            </w:r>
          </w:p>
        </w:tc>
      </w:tr>
      <w:tr w:rsidR="003E555C" w14:paraId="4207114F" w14:textId="77777777" w:rsidTr="00A03C59">
        <w:tc>
          <w:tcPr>
            <w:tcW w:w="9016" w:type="dxa"/>
            <w:shd w:val="clear" w:color="auto" w:fill="DBE5F1" w:themeFill="accent1" w:themeFillTint="33"/>
          </w:tcPr>
          <w:p w14:paraId="2D0F60F3" w14:textId="77777777" w:rsidR="00A03C59" w:rsidRPr="0033644B" w:rsidRDefault="00194600" w:rsidP="00A03C59">
            <w:pPr>
              <w:rPr>
                <w:rFonts w:ascii="Arial" w:hAnsi="Arial" w:cs="Arial"/>
                <w:b/>
                <w:sz w:val="24"/>
                <w:szCs w:val="24"/>
              </w:rPr>
            </w:pPr>
            <w:r>
              <w:rPr>
                <w:rFonts w:ascii="Arial" w:eastAsia="Arial" w:hAnsi="Arial" w:cs="Arial"/>
                <w:b/>
                <w:bCs/>
                <w:sz w:val="24"/>
                <w:szCs w:val="24"/>
                <w:lang w:val="cy-GB"/>
              </w:rPr>
              <w:t>Ystyried Ansawdd y Farchnad</w:t>
            </w:r>
          </w:p>
        </w:tc>
      </w:tr>
      <w:tr w:rsidR="003E555C" w14:paraId="256FBD4B" w14:textId="77777777" w:rsidTr="00A03C59">
        <w:tc>
          <w:tcPr>
            <w:tcW w:w="9016" w:type="dxa"/>
            <w:shd w:val="clear" w:color="auto" w:fill="auto"/>
          </w:tcPr>
          <w:p w14:paraId="242FE508" w14:textId="77777777" w:rsidR="00A03C59" w:rsidRPr="0016683A" w:rsidRDefault="00194600" w:rsidP="00A03C59">
            <w:pPr>
              <w:rPr>
                <w:rFonts w:ascii="Arial" w:hAnsi="Arial" w:cs="Arial"/>
                <w:sz w:val="24"/>
                <w:szCs w:val="24"/>
              </w:rPr>
            </w:pPr>
            <w:r>
              <w:rPr>
                <w:rFonts w:ascii="Arial" w:eastAsia="Arial" w:hAnsi="Arial" w:cs="Arial"/>
                <w:sz w:val="24"/>
                <w:szCs w:val="24"/>
                <w:lang w:val="cy-GB"/>
              </w:rPr>
              <w:t xml:space="preserve">Er mwyn asesu ansawdd y gwasanaeth a gaiff defnyddwyr, mae'r ddau </w:t>
            </w:r>
            <w:proofErr w:type="spellStart"/>
            <w:r>
              <w:rPr>
                <w:rFonts w:ascii="Arial" w:eastAsia="Arial" w:hAnsi="Arial" w:cs="Arial"/>
                <w:sz w:val="24"/>
                <w:szCs w:val="24"/>
                <w:lang w:val="cy-GB"/>
              </w:rPr>
              <w:t>ALl</w:t>
            </w:r>
            <w:proofErr w:type="spellEnd"/>
            <w:r>
              <w:rPr>
                <w:rFonts w:ascii="Arial" w:eastAsia="Arial" w:hAnsi="Arial" w:cs="Arial"/>
                <w:sz w:val="24"/>
                <w:szCs w:val="24"/>
                <w:lang w:val="cy-GB"/>
              </w:rPr>
              <w:t xml:space="preserve"> yn cynnal adolygiadau rheolaidd o'r lleoliadau drwy wahanol brosesau er enghraifft cyfarfodydd rheolaidd gyda defnyddwyr gwasanaeth, darparwyr, a gofalwyr. </w:t>
            </w:r>
          </w:p>
          <w:p w14:paraId="5C723BDF" w14:textId="77777777" w:rsidR="00A03C59" w:rsidRPr="003E70B2" w:rsidRDefault="00194600" w:rsidP="00A03C59">
            <w:pPr>
              <w:rPr>
                <w:rFonts w:ascii="Arial" w:hAnsi="Arial" w:cs="Arial"/>
                <w:sz w:val="24"/>
                <w:szCs w:val="24"/>
              </w:rPr>
            </w:pPr>
            <w:r>
              <w:rPr>
                <w:rFonts w:ascii="Arial" w:eastAsia="Arial" w:hAnsi="Arial" w:cs="Arial"/>
                <w:sz w:val="24"/>
                <w:szCs w:val="24"/>
                <w:lang w:val="cy-GB"/>
              </w:rPr>
              <w:t>Byddai adroddiadau'n cael eu paratoi ar sail angen ond hefyd byddai adolygiad blynyddol yn cael ei gynnal i sicrhau bod dysgu o'r adolygiadau yn cael ei ddefnyddio i lywio gwelliannau. </w:t>
            </w:r>
          </w:p>
        </w:tc>
      </w:tr>
      <w:tr w:rsidR="003E555C" w14:paraId="6A9ED342" w14:textId="77777777" w:rsidTr="00A03C59">
        <w:tc>
          <w:tcPr>
            <w:tcW w:w="9016" w:type="dxa"/>
            <w:shd w:val="clear" w:color="auto" w:fill="DBE5F1" w:themeFill="accent1" w:themeFillTint="33"/>
          </w:tcPr>
          <w:p w14:paraId="4ABDB392" w14:textId="77777777" w:rsidR="00A03C59" w:rsidRPr="003E70B2" w:rsidRDefault="00194600" w:rsidP="00A03C59">
            <w:pPr>
              <w:rPr>
                <w:rFonts w:ascii="Arial" w:hAnsi="Arial" w:cs="Arial"/>
                <w:b/>
                <w:sz w:val="24"/>
                <w:szCs w:val="24"/>
              </w:rPr>
            </w:pPr>
            <w:r>
              <w:rPr>
                <w:rFonts w:ascii="Arial" w:eastAsia="Arial" w:hAnsi="Arial" w:cs="Arial"/>
                <w:b/>
                <w:bCs/>
                <w:sz w:val="24"/>
                <w:szCs w:val="24"/>
                <w:lang w:val="cy-GB"/>
              </w:rPr>
              <w:t xml:space="preserve">Tueddiadau Cyfredol a </w:t>
            </w:r>
            <w:proofErr w:type="spellStart"/>
            <w:r>
              <w:rPr>
                <w:rFonts w:ascii="Arial" w:eastAsia="Arial" w:hAnsi="Arial" w:cs="Arial"/>
                <w:b/>
                <w:bCs/>
                <w:sz w:val="24"/>
                <w:szCs w:val="24"/>
                <w:lang w:val="cy-GB"/>
              </w:rPr>
              <w:t>Rhagamcanol</w:t>
            </w:r>
            <w:proofErr w:type="spellEnd"/>
          </w:p>
        </w:tc>
      </w:tr>
      <w:tr w:rsidR="003E555C" w14:paraId="52554BFF" w14:textId="77777777" w:rsidTr="00A03C59">
        <w:tc>
          <w:tcPr>
            <w:tcW w:w="9016" w:type="dxa"/>
            <w:shd w:val="clear" w:color="auto" w:fill="auto"/>
          </w:tcPr>
          <w:p w14:paraId="6A1B8867" w14:textId="77777777" w:rsidR="00A03C59" w:rsidRPr="0016683A" w:rsidRDefault="00194600" w:rsidP="00A03C59">
            <w:pPr>
              <w:rPr>
                <w:rFonts w:ascii="Arial" w:hAnsi="Arial" w:cs="Arial"/>
                <w:sz w:val="24"/>
                <w:szCs w:val="24"/>
              </w:rPr>
            </w:pPr>
            <w:r>
              <w:rPr>
                <w:rFonts w:ascii="Arial" w:eastAsia="Arial" w:hAnsi="Arial" w:cs="Arial"/>
                <w:sz w:val="24"/>
                <w:szCs w:val="24"/>
                <w:lang w:val="cy-GB"/>
              </w:rPr>
              <w:t xml:space="preserve">Mae cyfleoedd i'r ddau </w:t>
            </w:r>
            <w:proofErr w:type="spellStart"/>
            <w:r>
              <w:rPr>
                <w:rFonts w:ascii="Arial" w:eastAsia="Arial" w:hAnsi="Arial" w:cs="Arial"/>
                <w:sz w:val="24"/>
                <w:szCs w:val="24"/>
                <w:lang w:val="cy-GB"/>
              </w:rPr>
              <w:t>ALl</w:t>
            </w:r>
            <w:proofErr w:type="spellEnd"/>
            <w:r>
              <w:rPr>
                <w:rFonts w:ascii="Arial" w:eastAsia="Arial" w:hAnsi="Arial" w:cs="Arial"/>
                <w:sz w:val="24"/>
                <w:szCs w:val="24"/>
                <w:lang w:val="cy-GB"/>
              </w:rPr>
              <w:t xml:space="preserve"> ehangu'r gwasanaeth Cysylltu Bywydau i feysydd eraill fel pobl hŷn sydd â dementia a'r bobl hynny sydd ag anghenion iechyd meddwl. </w:t>
            </w:r>
          </w:p>
          <w:p w14:paraId="3D4CDA2B" w14:textId="77777777" w:rsidR="00A03C59" w:rsidRDefault="00194600" w:rsidP="00A03C59">
            <w:pPr>
              <w:rPr>
                <w:rFonts w:ascii="Arial" w:hAnsi="Arial" w:cs="Arial"/>
                <w:sz w:val="24"/>
                <w:szCs w:val="24"/>
              </w:rPr>
            </w:pPr>
            <w:r>
              <w:rPr>
                <w:rFonts w:ascii="Arial" w:eastAsia="Arial" w:hAnsi="Arial" w:cs="Arial"/>
                <w:sz w:val="24"/>
                <w:szCs w:val="24"/>
                <w:lang w:val="cy-GB"/>
              </w:rPr>
              <w:t>Drwy hyrwyddo'r gwasanaeth i garfannau eraill, fe allai hyn olygu cynnydd sydyn posibl yn y galw tra daw’r  gwasanaeth yn fwy cyfarwydd. </w:t>
            </w:r>
          </w:p>
          <w:p w14:paraId="485A7C09" w14:textId="77777777" w:rsidR="00A03C59" w:rsidRPr="003E70B2" w:rsidRDefault="00194600" w:rsidP="00A03C59">
            <w:pPr>
              <w:rPr>
                <w:rFonts w:ascii="Arial" w:hAnsi="Arial" w:cs="Arial"/>
                <w:sz w:val="24"/>
                <w:szCs w:val="24"/>
              </w:rPr>
            </w:pPr>
            <w:r>
              <w:rPr>
                <w:rFonts w:ascii="Arial" w:eastAsia="Arial" w:hAnsi="Arial" w:cs="Arial"/>
                <w:sz w:val="24"/>
                <w:szCs w:val="24"/>
                <w:lang w:val="cy-GB"/>
              </w:rPr>
              <w:t>Nid oes tystiolaeth i gefnogi'r cynnydd cychwynnol disgwyliedig hwn ond, gyda'r farchnad bresennol yn gallu ymdopi â nifer y lleoliadau a gefnogir ar hyn o bryd, mae'r ddau wasanaeth yn hyderus y bydd y cynnydd yn cael ei reoli yn unol â thwf disgwyliedig arferol y boblogaeth. </w:t>
            </w:r>
          </w:p>
        </w:tc>
      </w:tr>
      <w:tr w:rsidR="003E555C" w14:paraId="238DEB0E" w14:textId="77777777" w:rsidTr="00A03C59">
        <w:tc>
          <w:tcPr>
            <w:tcW w:w="9016" w:type="dxa"/>
            <w:shd w:val="clear" w:color="auto" w:fill="DBE5F1" w:themeFill="accent1" w:themeFillTint="33"/>
          </w:tcPr>
          <w:p w14:paraId="2D51509A" w14:textId="77777777" w:rsidR="00A03C59" w:rsidRPr="00C561CB" w:rsidRDefault="00194600" w:rsidP="00A03C59">
            <w:pPr>
              <w:rPr>
                <w:rFonts w:ascii="Arial" w:hAnsi="Arial" w:cs="Arial"/>
                <w:b/>
                <w:sz w:val="24"/>
                <w:szCs w:val="24"/>
              </w:rPr>
            </w:pPr>
            <w:r>
              <w:rPr>
                <w:rFonts w:ascii="Arial" w:eastAsia="Arial" w:hAnsi="Arial" w:cs="Arial"/>
                <w:b/>
                <w:bCs/>
                <w:sz w:val="24"/>
                <w:szCs w:val="24"/>
                <w:lang w:val="cy-GB"/>
              </w:rPr>
              <w:t>Cynaliadwyedd y Ddarpariaeth</w:t>
            </w:r>
          </w:p>
        </w:tc>
      </w:tr>
      <w:tr w:rsidR="003E555C" w14:paraId="565CE5D5" w14:textId="77777777" w:rsidTr="00A03C59">
        <w:tc>
          <w:tcPr>
            <w:tcW w:w="9016" w:type="dxa"/>
            <w:shd w:val="clear" w:color="auto" w:fill="auto"/>
          </w:tcPr>
          <w:p w14:paraId="167F3A07" w14:textId="77777777" w:rsidR="00A03C59" w:rsidRPr="0016683A" w:rsidRDefault="00194600" w:rsidP="00A03C59">
            <w:pPr>
              <w:rPr>
                <w:rFonts w:ascii="Arial" w:hAnsi="Arial" w:cs="Arial"/>
                <w:sz w:val="24"/>
                <w:szCs w:val="24"/>
              </w:rPr>
            </w:pPr>
            <w:r>
              <w:rPr>
                <w:rFonts w:ascii="Arial" w:eastAsia="Arial" w:hAnsi="Arial" w:cs="Arial"/>
                <w:sz w:val="24"/>
                <w:szCs w:val="24"/>
                <w:lang w:val="cy-GB"/>
              </w:rPr>
              <w:t>Yn ôl Castell-nedd Port Talbot ac Abertawe, nifer isel o ddarparwyr sy’n cynnig gwasanaeth cysylltu bywydau ar hyn o bryd.  Mae hwn yn risg y mae angen ei reoli, ac mae angen cyflwyno camau lliniaru i strategaethau comisiynu. Bydd angen annog y galw i ddarparu'r dull gofal amgen hwn er mwyn sicrhau cynaliadwyedd. </w:t>
            </w:r>
          </w:p>
          <w:p w14:paraId="29E1CC07" w14:textId="77777777" w:rsidR="00A03C59" w:rsidRPr="003E70B2" w:rsidRDefault="00194600" w:rsidP="00A03C59">
            <w:pPr>
              <w:rPr>
                <w:rFonts w:ascii="Arial" w:hAnsi="Arial" w:cs="Arial"/>
                <w:sz w:val="24"/>
                <w:szCs w:val="24"/>
              </w:rPr>
            </w:pPr>
            <w:r>
              <w:rPr>
                <w:rFonts w:ascii="Arial" w:eastAsia="Arial" w:hAnsi="Arial" w:cs="Arial"/>
                <w:sz w:val="24"/>
                <w:szCs w:val="24"/>
                <w:lang w:val="cy-GB"/>
              </w:rPr>
              <w:t>Bydd ehangu apêl gwasanaeth Cysylltu Bywydau i garfanau eraill yn helpu i gynyddu'r galw. </w:t>
            </w:r>
          </w:p>
        </w:tc>
      </w:tr>
      <w:tr w:rsidR="003E555C" w14:paraId="61F02D7A" w14:textId="77777777" w:rsidTr="00A03C59">
        <w:tc>
          <w:tcPr>
            <w:tcW w:w="9016" w:type="dxa"/>
            <w:shd w:val="clear" w:color="auto" w:fill="DBE5F1" w:themeFill="accent1" w:themeFillTint="33"/>
          </w:tcPr>
          <w:p w14:paraId="44EA0C8C" w14:textId="77777777" w:rsidR="00A03C59" w:rsidRPr="003E70B2" w:rsidRDefault="00194600" w:rsidP="00A03C59">
            <w:pPr>
              <w:rPr>
                <w:rFonts w:ascii="Arial" w:hAnsi="Arial" w:cs="Arial"/>
                <w:b/>
                <w:sz w:val="24"/>
                <w:szCs w:val="24"/>
              </w:rPr>
            </w:pPr>
            <w:r>
              <w:rPr>
                <w:rFonts w:ascii="Arial" w:eastAsia="Arial" w:hAnsi="Arial" w:cs="Arial"/>
                <w:b/>
                <w:bCs/>
                <w:sz w:val="24"/>
                <w:szCs w:val="24"/>
                <w:lang w:val="cy-GB"/>
              </w:rPr>
              <w:t>Risgiau i Sefydlogrwydd y Farchnad</w:t>
            </w:r>
          </w:p>
        </w:tc>
      </w:tr>
      <w:tr w:rsidR="003E555C" w14:paraId="285BF316" w14:textId="77777777" w:rsidTr="00A03C59">
        <w:tc>
          <w:tcPr>
            <w:tcW w:w="9016" w:type="dxa"/>
            <w:shd w:val="clear" w:color="auto" w:fill="auto"/>
          </w:tcPr>
          <w:p w14:paraId="560D7A42" w14:textId="77777777" w:rsidR="00A03C59" w:rsidRPr="0016683A" w:rsidRDefault="00194600" w:rsidP="006E361A">
            <w:pPr>
              <w:shd w:val="clear" w:color="auto" w:fill="EEECE1" w:themeFill="background2"/>
              <w:rPr>
                <w:rFonts w:ascii="Arial" w:hAnsi="Arial" w:cs="Arial"/>
                <w:color w:val="202124"/>
                <w:sz w:val="24"/>
                <w:szCs w:val="24"/>
                <w:shd w:val="clear" w:color="auto" w:fill="FFFFFF"/>
              </w:rPr>
            </w:pPr>
            <w:r w:rsidRPr="006E361A">
              <w:rPr>
                <w:rFonts w:ascii="Arial" w:eastAsia="Arial" w:hAnsi="Arial" w:cs="Arial"/>
                <w:color w:val="202124"/>
                <w:sz w:val="24"/>
                <w:szCs w:val="24"/>
                <w:shd w:val="clear" w:color="auto" w:fill="EEECE1" w:themeFill="background2"/>
                <w:lang w:val="cy-GB"/>
              </w:rPr>
              <w:lastRenderedPageBreak/>
              <w:t xml:space="preserve">Y prif risg i'r gwasanaethau Cysylltu Bywydau a ddarperir yw nad yw </w:t>
            </w:r>
            <w:proofErr w:type="spellStart"/>
            <w:r w:rsidRPr="006E361A">
              <w:rPr>
                <w:rFonts w:ascii="Arial" w:eastAsia="Arial" w:hAnsi="Arial" w:cs="Arial"/>
                <w:color w:val="202124"/>
                <w:sz w:val="24"/>
                <w:szCs w:val="24"/>
                <w:shd w:val="clear" w:color="auto" w:fill="EEECE1" w:themeFill="background2"/>
                <w:lang w:val="cy-GB"/>
              </w:rPr>
              <w:t>ALlau</w:t>
            </w:r>
            <w:proofErr w:type="spellEnd"/>
            <w:r w:rsidRPr="006E361A">
              <w:rPr>
                <w:rFonts w:ascii="Arial" w:eastAsia="Arial" w:hAnsi="Arial" w:cs="Arial"/>
                <w:color w:val="202124"/>
                <w:sz w:val="24"/>
                <w:szCs w:val="24"/>
                <w:shd w:val="clear" w:color="auto" w:fill="EEECE1" w:themeFill="background2"/>
                <w:lang w:val="cy-GB"/>
              </w:rPr>
              <w:t xml:space="preserve"> yn ehangu'r cynnig i garfannau eraill o'r boblogaeth.</w:t>
            </w:r>
          </w:p>
          <w:p w14:paraId="5E18271E" w14:textId="77777777" w:rsidR="00A03C59" w:rsidRPr="0016683A" w:rsidRDefault="00194600" w:rsidP="006E361A">
            <w:pPr>
              <w:shd w:val="clear" w:color="auto" w:fill="EEECE1" w:themeFill="background2"/>
              <w:rPr>
                <w:rFonts w:ascii="Arial" w:hAnsi="Arial" w:cs="Arial"/>
                <w:color w:val="202124"/>
                <w:sz w:val="24"/>
                <w:szCs w:val="24"/>
                <w:shd w:val="clear" w:color="auto" w:fill="FFFFFF"/>
              </w:rPr>
            </w:pPr>
            <w:r w:rsidRPr="006E361A">
              <w:rPr>
                <w:rFonts w:ascii="Arial" w:eastAsia="Arial" w:hAnsi="Arial" w:cs="Arial"/>
                <w:color w:val="202124"/>
                <w:sz w:val="24"/>
                <w:szCs w:val="24"/>
                <w:shd w:val="clear" w:color="auto" w:fill="EEECE1" w:themeFill="background2"/>
                <w:lang w:val="cy-GB"/>
              </w:rPr>
              <w:t xml:space="preserve">Mae'r galw yn y ddau </w:t>
            </w:r>
            <w:proofErr w:type="spellStart"/>
            <w:r w:rsidRPr="006E361A">
              <w:rPr>
                <w:rFonts w:ascii="Arial" w:eastAsia="Arial" w:hAnsi="Arial" w:cs="Arial"/>
                <w:color w:val="202124"/>
                <w:sz w:val="24"/>
                <w:szCs w:val="24"/>
                <w:shd w:val="clear" w:color="auto" w:fill="EEECE1" w:themeFill="background2"/>
                <w:lang w:val="cy-GB"/>
              </w:rPr>
              <w:t>ALl</w:t>
            </w:r>
            <w:proofErr w:type="spellEnd"/>
            <w:r w:rsidRPr="006E361A">
              <w:rPr>
                <w:rFonts w:ascii="Arial" w:eastAsia="Arial" w:hAnsi="Arial" w:cs="Arial"/>
                <w:color w:val="202124"/>
                <w:sz w:val="24"/>
                <w:szCs w:val="24"/>
                <w:shd w:val="clear" w:color="auto" w:fill="EEECE1" w:themeFill="background2"/>
                <w:lang w:val="cy-GB"/>
              </w:rPr>
              <w:t xml:space="preserve"> yn weddol gyson, ond mae'r wybodaeth a gasglwyd yn dangos bod mwy o bobl am fyw'n annibynnol yn eu cymunedau. Trwy gynyddu'r cyfle i bobl gael eu cefnogi gan y gwasanaeth Cysylltu Bywydau, bydd hyn yn lleddfu'r galw am wasanaethau eraill sy'n cael eu cynnig ar hyn o bryd. </w:t>
            </w:r>
          </w:p>
          <w:p w14:paraId="5FA18E60" w14:textId="77777777" w:rsidR="00A03C59" w:rsidRPr="0016683A" w:rsidRDefault="00194600" w:rsidP="006E361A">
            <w:pPr>
              <w:shd w:val="clear" w:color="auto" w:fill="EEECE1" w:themeFill="background2"/>
              <w:rPr>
                <w:rFonts w:ascii="Arial" w:hAnsi="Arial" w:cs="Arial"/>
                <w:color w:val="202124"/>
                <w:sz w:val="24"/>
                <w:szCs w:val="24"/>
                <w:shd w:val="clear" w:color="auto" w:fill="FFFFFF"/>
              </w:rPr>
            </w:pPr>
            <w:r w:rsidRPr="006E361A">
              <w:rPr>
                <w:rFonts w:ascii="Arial" w:eastAsia="Arial" w:hAnsi="Arial" w:cs="Arial"/>
                <w:color w:val="202124"/>
                <w:sz w:val="24"/>
                <w:szCs w:val="24"/>
                <w:shd w:val="clear" w:color="auto" w:fill="EEECE1" w:themeFill="background2"/>
                <w:lang w:val="cy-GB"/>
              </w:rPr>
              <w:t>Risgiau eraill yw na fydd darparwyr yn dod i mewn i'r farchnad a thrwy hynny ni fydd gennym y gallu i gynnig i'r carfanau sy'n dymuno defnyddio gwasanaeth cysylltu bywydau.</w:t>
            </w:r>
          </w:p>
          <w:p w14:paraId="53DFE8F8" w14:textId="77777777" w:rsidR="00A03C59" w:rsidRPr="0016683A" w:rsidRDefault="00194600" w:rsidP="006E361A">
            <w:pPr>
              <w:shd w:val="clear" w:color="auto" w:fill="EEECE1" w:themeFill="background2"/>
              <w:rPr>
                <w:rFonts w:ascii="Arial" w:hAnsi="Arial" w:cs="Arial"/>
                <w:color w:val="202124"/>
                <w:sz w:val="24"/>
                <w:szCs w:val="24"/>
                <w:shd w:val="clear" w:color="auto" w:fill="FFFFFF"/>
              </w:rPr>
            </w:pPr>
            <w:r w:rsidRPr="006E361A">
              <w:rPr>
                <w:rFonts w:ascii="Arial" w:eastAsia="Arial" w:hAnsi="Arial" w:cs="Arial"/>
                <w:color w:val="202124"/>
                <w:sz w:val="24"/>
                <w:szCs w:val="24"/>
                <w:shd w:val="clear" w:color="auto" w:fill="EEECE1" w:themeFill="background2"/>
                <w:lang w:val="cy-GB"/>
              </w:rPr>
              <w:t xml:space="preserve">Un risg arall yw, os oes </w:t>
            </w:r>
            <w:proofErr w:type="spellStart"/>
            <w:r w:rsidRPr="006E361A">
              <w:rPr>
                <w:rFonts w:ascii="Arial" w:eastAsia="Arial" w:hAnsi="Arial" w:cs="Arial"/>
                <w:color w:val="202124"/>
                <w:sz w:val="24"/>
                <w:szCs w:val="24"/>
                <w:shd w:val="clear" w:color="auto" w:fill="EEECE1" w:themeFill="background2"/>
                <w:lang w:val="cy-GB"/>
              </w:rPr>
              <w:t>capasiti</w:t>
            </w:r>
            <w:proofErr w:type="spellEnd"/>
            <w:r w:rsidRPr="006E361A">
              <w:rPr>
                <w:rFonts w:ascii="Arial" w:eastAsia="Arial" w:hAnsi="Arial" w:cs="Arial"/>
                <w:color w:val="202124"/>
                <w:sz w:val="24"/>
                <w:szCs w:val="24"/>
                <w:shd w:val="clear" w:color="auto" w:fill="EEECE1" w:themeFill="background2"/>
                <w:lang w:val="cy-GB"/>
              </w:rPr>
              <w:t xml:space="preserve"> wedi’i greu drwy annog mwy o ddarparwyr a chyfleoedd ac os nad yw'r galw yno gan ddefnyddwyr, yna gall hyn annog darparwyr i beidio â pharhau i gynnig gwasanaethau.</w:t>
            </w:r>
          </w:p>
          <w:p w14:paraId="4FF941BE" w14:textId="77777777" w:rsidR="00A03C59" w:rsidRPr="003E70B2" w:rsidRDefault="00194600" w:rsidP="00A03C59">
            <w:pPr>
              <w:rPr>
                <w:rFonts w:ascii="Arial" w:hAnsi="Arial" w:cs="Arial"/>
                <w:color w:val="202124"/>
                <w:sz w:val="24"/>
                <w:szCs w:val="24"/>
                <w:shd w:val="clear" w:color="auto" w:fill="FFFFFF"/>
              </w:rPr>
            </w:pPr>
            <w:r w:rsidRPr="006E361A">
              <w:rPr>
                <w:rFonts w:ascii="Arial" w:eastAsia="Arial" w:hAnsi="Arial" w:cs="Arial"/>
                <w:color w:val="202124"/>
                <w:sz w:val="24"/>
                <w:szCs w:val="24"/>
                <w:shd w:val="clear" w:color="auto" w:fill="EEECE1" w:themeFill="background2"/>
                <w:lang w:val="cy-GB"/>
              </w:rPr>
              <w:t>Yn olaf, y risgiau eraill i wasanaethau Cysylltu Bywydau yw pwysau ariannol y tu hwnt i reolaeth y darparwyr a'r awdurdod lleol. Bydd rheoli ariannol craff yn helpu i gynnal unrhyw ddarpariaeth.</w:t>
            </w:r>
          </w:p>
        </w:tc>
      </w:tr>
    </w:tbl>
    <w:p w14:paraId="6A895D65" w14:textId="77777777" w:rsidR="00A03C59" w:rsidRPr="003E70B2" w:rsidRDefault="00A03C59" w:rsidP="00A03C59">
      <w:pPr>
        <w:rPr>
          <w:rFonts w:ascii="Arial" w:hAnsi="Arial" w:cs="Arial"/>
          <w:sz w:val="24"/>
          <w:szCs w:val="24"/>
        </w:rPr>
      </w:pPr>
    </w:p>
    <w:tbl>
      <w:tblPr>
        <w:tblStyle w:val="TableGrid1"/>
        <w:tblW w:w="0" w:type="auto"/>
        <w:shd w:val="clear" w:color="auto" w:fill="DBE5F1" w:themeFill="accent1" w:themeFillTint="33"/>
        <w:tblLook w:val="04A0" w:firstRow="1" w:lastRow="0" w:firstColumn="1" w:lastColumn="0" w:noHBand="0" w:noVBand="1"/>
      </w:tblPr>
      <w:tblGrid>
        <w:gridCol w:w="9016"/>
      </w:tblGrid>
      <w:tr w:rsidR="003E555C" w14:paraId="10560BA4" w14:textId="77777777" w:rsidTr="00A03C59">
        <w:tc>
          <w:tcPr>
            <w:tcW w:w="9016" w:type="dxa"/>
            <w:shd w:val="clear" w:color="auto" w:fill="DBE5F1" w:themeFill="accent1" w:themeFillTint="33"/>
          </w:tcPr>
          <w:p w14:paraId="32D0D3B1" w14:textId="77777777" w:rsidR="00A03C59" w:rsidRPr="003E70B2" w:rsidRDefault="00194600" w:rsidP="00E816BC">
            <w:pPr>
              <w:rPr>
                <w:rFonts w:ascii="Arial" w:hAnsi="Arial" w:cs="Arial"/>
                <w:sz w:val="24"/>
                <w:szCs w:val="24"/>
              </w:rPr>
            </w:pPr>
            <w:r>
              <w:rPr>
                <w:rFonts w:ascii="Arial" w:eastAsia="Arial" w:hAnsi="Arial" w:cs="Arial"/>
                <w:b/>
                <w:bCs/>
                <w:sz w:val="24"/>
                <w:szCs w:val="24"/>
                <w:lang w:val="cy-GB"/>
              </w:rPr>
              <w:t xml:space="preserve">Adran D – Crynodeb o'r Farchnad </w:t>
            </w:r>
          </w:p>
        </w:tc>
      </w:tr>
      <w:tr w:rsidR="003E555C" w14:paraId="20AEAFB9" w14:textId="77777777" w:rsidTr="00A03C59">
        <w:tc>
          <w:tcPr>
            <w:tcW w:w="9016" w:type="dxa"/>
            <w:shd w:val="clear" w:color="auto" w:fill="auto"/>
          </w:tcPr>
          <w:p w14:paraId="500939FD" w14:textId="77777777" w:rsidR="00A03C59" w:rsidRPr="006F34CD" w:rsidRDefault="00194600" w:rsidP="006E361A">
            <w:pPr>
              <w:rPr>
                <w:rFonts w:ascii="Arial" w:hAnsi="Arial" w:cs="Arial"/>
                <w:sz w:val="24"/>
                <w:szCs w:val="24"/>
              </w:rPr>
            </w:pPr>
            <w:r>
              <w:rPr>
                <w:rFonts w:ascii="Arial" w:eastAsia="Arial" w:hAnsi="Arial" w:cs="Arial"/>
                <w:sz w:val="24"/>
                <w:szCs w:val="24"/>
                <w:lang w:val="cy-GB"/>
              </w:rPr>
              <w:t xml:space="preserve">I grynhoi, mae Castell-nedd Port Talbot ac Abertawe yn dweud bod y priod wasanaeth Cysylltu Bywydau yn sefydlog, ac mae'r ddau yn gweithio tuag at gynyddu'r </w:t>
            </w:r>
            <w:proofErr w:type="spellStart"/>
            <w:r>
              <w:rPr>
                <w:rFonts w:ascii="Arial" w:eastAsia="Arial" w:hAnsi="Arial" w:cs="Arial"/>
                <w:sz w:val="24"/>
                <w:szCs w:val="24"/>
                <w:lang w:val="cy-GB"/>
              </w:rPr>
              <w:t>capasiti</w:t>
            </w:r>
            <w:proofErr w:type="spellEnd"/>
            <w:r>
              <w:rPr>
                <w:rFonts w:ascii="Arial" w:eastAsia="Arial" w:hAnsi="Arial" w:cs="Arial"/>
                <w:sz w:val="24"/>
                <w:szCs w:val="24"/>
                <w:lang w:val="cy-GB"/>
              </w:rPr>
              <w:t xml:space="preserve"> trwy annog mwy o ddarparwyr i'r farchnad a gwneud y gwasanaethau'n fwy hygyrch i garfannau eraill o'r boblogaeth y mae angen cymorth arnynt i sicrhau yr eir i’r afael â’u hawydd i fyw'n annibynnol. </w:t>
            </w:r>
          </w:p>
          <w:p w14:paraId="0D028D95" w14:textId="77777777" w:rsidR="00A03C59" w:rsidRPr="006F34CD" w:rsidRDefault="00194600" w:rsidP="006E361A">
            <w:pPr>
              <w:rPr>
                <w:rFonts w:ascii="Arial" w:hAnsi="Arial" w:cs="Arial"/>
                <w:sz w:val="24"/>
                <w:szCs w:val="24"/>
              </w:rPr>
            </w:pPr>
            <w:r>
              <w:rPr>
                <w:rFonts w:ascii="Arial" w:eastAsia="Arial" w:hAnsi="Arial" w:cs="Arial"/>
                <w:sz w:val="24"/>
                <w:szCs w:val="24"/>
                <w:lang w:val="cy-GB"/>
              </w:rPr>
              <w:t>Mae angen monitro'r ansawdd a'r angen drwy asesiadau ac adolygiadau rheolaidd a sicrhau bod y gwasanaethau Cysylltu Bywydau yn addas at y diben. </w:t>
            </w:r>
          </w:p>
          <w:p w14:paraId="35FE4B78" w14:textId="77777777" w:rsidR="00A03C59" w:rsidRPr="006F34CD" w:rsidRDefault="00194600" w:rsidP="006E361A">
            <w:pPr>
              <w:rPr>
                <w:rFonts w:ascii="Arial" w:hAnsi="Arial" w:cs="Arial"/>
                <w:sz w:val="24"/>
                <w:szCs w:val="24"/>
              </w:rPr>
            </w:pPr>
            <w:r>
              <w:rPr>
                <w:rFonts w:ascii="Arial" w:eastAsia="Arial" w:hAnsi="Arial" w:cs="Arial"/>
                <w:sz w:val="24"/>
                <w:szCs w:val="24"/>
                <w:lang w:val="cy-GB"/>
              </w:rPr>
              <w:t>Mae risgiau y mae angen eu rheoli yn enwedig o ran yr ystod o ddarparwyr sydd ar gael ar gyfer y gwasanaeth Cysylltu Bywydau ac mae angen cael mesurau ar waith i gefnogi gofalwyr, defnyddwyr a darparwyr i sicrhau cynaliadwyedd. </w:t>
            </w:r>
          </w:p>
          <w:p w14:paraId="77A2193A" w14:textId="77777777" w:rsidR="00A03C59" w:rsidRPr="003E70B2" w:rsidRDefault="00A03C59" w:rsidP="00A03C59">
            <w:pPr>
              <w:jc w:val="both"/>
              <w:rPr>
                <w:rFonts w:ascii="Arial" w:hAnsi="Arial" w:cs="Arial"/>
                <w:sz w:val="24"/>
                <w:szCs w:val="24"/>
              </w:rPr>
            </w:pPr>
          </w:p>
        </w:tc>
      </w:tr>
    </w:tbl>
    <w:p w14:paraId="6898042D" w14:textId="77777777" w:rsidR="00A03C59" w:rsidRPr="003E70B2" w:rsidRDefault="00A03C59" w:rsidP="00A03C59">
      <w:pPr>
        <w:rPr>
          <w:rFonts w:ascii="Arial" w:hAnsi="Arial" w:cs="Arial"/>
          <w:b/>
          <w:sz w:val="24"/>
          <w:szCs w:val="24"/>
        </w:rPr>
      </w:pPr>
    </w:p>
    <w:p w14:paraId="2AE5267D" w14:textId="77777777" w:rsidR="00A03C59" w:rsidRPr="003E70B2" w:rsidRDefault="00A03C59" w:rsidP="00A03C59">
      <w:pPr>
        <w:rPr>
          <w:rFonts w:ascii="Arial" w:hAnsi="Arial" w:cs="Arial"/>
          <w:sz w:val="24"/>
          <w:szCs w:val="24"/>
        </w:rPr>
      </w:pPr>
    </w:p>
    <w:p w14:paraId="340251B8" w14:textId="77777777" w:rsidR="008F28BB" w:rsidRDefault="00194600">
      <w:pPr>
        <w:spacing w:after="0" w:line="240" w:lineRule="auto"/>
        <w:rPr>
          <w:rFonts w:ascii="Arial" w:hAnsi="Arial" w:cs="Arial"/>
          <w:b/>
          <w:bCs/>
          <w:sz w:val="24"/>
          <w:szCs w:val="24"/>
        </w:rPr>
      </w:pPr>
      <w:r>
        <w:rPr>
          <w:rFonts w:ascii="Arial" w:hAnsi="Arial" w:cs="Arial"/>
          <w:b/>
          <w:bCs/>
          <w:sz w:val="24"/>
          <w:szCs w:val="24"/>
        </w:rPr>
        <w:br w:type="page"/>
      </w:r>
    </w:p>
    <w:p w14:paraId="5805BE2F" w14:textId="77777777" w:rsidR="00A03C59" w:rsidRPr="008F28BB" w:rsidRDefault="00194600" w:rsidP="00EC4EB4">
      <w:pPr>
        <w:pStyle w:val="Heading2"/>
        <w:numPr>
          <w:ilvl w:val="1"/>
          <w:numId w:val="17"/>
        </w:numPr>
        <w:rPr>
          <w:rFonts w:ascii="Arial" w:hAnsi="Arial" w:cs="Arial"/>
          <w:b/>
          <w:color w:val="auto"/>
          <w:sz w:val="28"/>
        </w:rPr>
      </w:pPr>
      <w:bookmarkStart w:id="13" w:name="_Toc106873927"/>
      <w:r>
        <w:rPr>
          <w:rFonts w:ascii="Arial" w:eastAsia="Arial" w:hAnsi="Arial" w:cs="Arial"/>
          <w:b/>
          <w:bCs/>
          <w:color w:val="auto"/>
          <w:sz w:val="28"/>
          <w:szCs w:val="28"/>
          <w:lang w:val="cy-GB"/>
        </w:rPr>
        <w:lastRenderedPageBreak/>
        <w:t>Eiriolaeth - Oedolion</w:t>
      </w:r>
      <w:bookmarkEnd w:id="13"/>
      <w:r>
        <w:rPr>
          <w:rFonts w:ascii="Arial" w:eastAsia="Arial" w:hAnsi="Arial" w:cs="Arial"/>
          <w:b/>
          <w:bCs/>
          <w:color w:val="auto"/>
          <w:sz w:val="28"/>
          <w:szCs w:val="28"/>
          <w:lang w:val="cy-GB"/>
        </w:rPr>
        <w:t> </w:t>
      </w:r>
    </w:p>
    <w:p w14:paraId="6F5DEFB5" w14:textId="77777777" w:rsidR="008F28BB" w:rsidRPr="008F28BB" w:rsidRDefault="008F28BB" w:rsidP="008F28BB">
      <w:pPr>
        <w:pStyle w:val="ListParagraph"/>
        <w:ind w:left="375"/>
        <w:rPr>
          <w:rFonts w:ascii="Arial" w:hAnsi="Arial" w:cs="Arial"/>
          <w:b/>
          <w:sz w:val="24"/>
          <w:szCs w:val="24"/>
        </w:rPr>
      </w:pPr>
    </w:p>
    <w:tbl>
      <w:tblPr>
        <w:tblStyle w:val="TableGrid1"/>
        <w:tblW w:w="0" w:type="auto"/>
        <w:shd w:val="clear" w:color="auto" w:fill="DBE5F1" w:themeFill="accent1" w:themeFillTint="33"/>
        <w:tblLook w:val="04A0" w:firstRow="1" w:lastRow="0" w:firstColumn="1" w:lastColumn="0" w:noHBand="0" w:noVBand="1"/>
      </w:tblPr>
      <w:tblGrid>
        <w:gridCol w:w="9016"/>
      </w:tblGrid>
      <w:tr w:rsidR="003E555C" w14:paraId="053139C2" w14:textId="77777777" w:rsidTr="00A03C59">
        <w:tc>
          <w:tcPr>
            <w:tcW w:w="9016" w:type="dxa"/>
            <w:shd w:val="clear" w:color="auto" w:fill="DBE5F1" w:themeFill="accent1" w:themeFillTint="33"/>
          </w:tcPr>
          <w:p w14:paraId="01C1DC68" w14:textId="77777777" w:rsidR="00A03C59" w:rsidRPr="003E70B2" w:rsidRDefault="00194600" w:rsidP="00A03C59">
            <w:pPr>
              <w:rPr>
                <w:rFonts w:ascii="Arial" w:hAnsi="Arial" w:cs="Arial"/>
                <w:b/>
                <w:sz w:val="24"/>
                <w:szCs w:val="24"/>
              </w:rPr>
            </w:pPr>
            <w:r>
              <w:rPr>
                <w:rFonts w:ascii="Arial" w:eastAsia="Arial" w:hAnsi="Arial" w:cs="Arial"/>
                <w:b/>
                <w:bCs/>
                <w:sz w:val="24"/>
                <w:szCs w:val="24"/>
                <w:lang w:val="cy-GB"/>
              </w:rPr>
              <w:t>Adran A – Digonolrwydd y Farchnad</w:t>
            </w:r>
          </w:p>
        </w:tc>
      </w:tr>
      <w:tr w:rsidR="003E555C" w14:paraId="2171A79F" w14:textId="77777777" w:rsidTr="00A03C59">
        <w:tc>
          <w:tcPr>
            <w:tcW w:w="9016" w:type="dxa"/>
            <w:shd w:val="clear" w:color="auto" w:fill="auto"/>
          </w:tcPr>
          <w:p w14:paraId="4C816EE4" w14:textId="77777777" w:rsidR="00A03C59" w:rsidRPr="006C56EB" w:rsidRDefault="00194600" w:rsidP="00861755">
            <w:pPr>
              <w:rPr>
                <w:rFonts w:ascii="Arial" w:hAnsi="Arial" w:cs="Arial"/>
                <w:sz w:val="24"/>
                <w:szCs w:val="24"/>
              </w:rPr>
            </w:pPr>
            <w:r>
              <w:rPr>
                <w:rFonts w:ascii="Arial" w:eastAsia="Arial" w:hAnsi="Arial" w:cs="Arial"/>
                <w:sz w:val="24"/>
                <w:szCs w:val="24"/>
                <w:lang w:val="cy-GB"/>
              </w:rPr>
              <w:t>Cynhaliodd Cynghorau Castell-nedd Port Talbot ac Abertawe broses dendro ar gyfer y gwasanaeth Eiriolaeth Broffesiynol Annibynnol a oedd ymhlith gofynion deddfwriaethol Deddf Gofal Cymdeithasol a Llesiant (Cymru) 2014. </w:t>
            </w:r>
          </w:p>
          <w:p w14:paraId="1C880021" w14:textId="77777777" w:rsidR="00A03C59" w:rsidRPr="006C56EB" w:rsidRDefault="00194600" w:rsidP="00861755">
            <w:pPr>
              <w:rPr>
                <w:rFonts w:ascii="Arial" w:hAnsi="Arial" w:cs="Arial"/>
                <w:sz w:val="24"/>
                <w:szCs w:val="24"/>
              </w:rPr>
            </w:pPr>
            <w:r>
              <w:rPr>
                <w:rFonts w:ascii="Arial" w:eastAsia="Arial" w:hAnsi="Arial" w:cs="Arial"/>
                <w:sz w:val="24"/>
                <w:szCs w:val="24"/>
                <w:lang w:val="cy-GB"/>
              </w:rPr>
              <w:t>Dechreuodd Castell-nedd Port Talbot eu darpariaeth gwasanaeth ym mis Mai 2020 tra dechreuodd Abertawe ym mis Hydref 2020. </w:t>
            </w:r>
          </w:p>
          <w:p w14:paraId="2879BE58" w14:textId="77777777" w:rsidR="00A03C59" w:rsidRPr="006C56EB" w:rsidRDefault="00194600" w:rsidP="00861755">
            <w:pPr>
              <w:rPr>
                <w:rFonts w:ascii="Arial" w:hAnsi="Arial" w:cs="Arial"/>
                <w:sz w:val="24"/>
                <w:szCs w:val="24"/>
              </w:rPr>
            </w:pPr>
            <w:r>
              <w:rPr>
                <w:rFonts w:ascii="Arial" w:eastAsia="Arial" w:hAnsi="Arial" w:cs="Arial"/>
                <w:sz w:val="24"/>
                <w:szCs w:val="24"/>
                <w:lang w:val="cy-GB"/>
              </w:rPr>
              <w:t>Mae'r data sydd wedi’i gipio a’i ddefnyddio yn eu hadroddiadau unigol ar sefydlogrwydd y farchnad yn adlewyrchu'r gwahaniaethau hyn mewn data sy'n cael ei ddefnyddio ac felly mae'n anodd cydgrynhoi'r wybodaeth i ddarparu darlun Rhanbarthol Gorllewin Morgannwg. </w:t>
            </w:r>
          </w:p>
          <w:p w14:paraId="6187ECF7" w14:textId="77777777" w:rsidR="00A03C59" w:rsidRPr="006C56EB" w:rsidRDefault="00194600" w:rsidP="00861755">
            <w:pPr>
              <w:rPr>
                <w:rFonts w:ascii="Arial" w:hAnsi="Arial" w:cs="Arial"/>
                <w:sz w:val="24"/>
                <w:szCs w:val="24"/>
              </w:rPr>
            </w:pPr>
            <w:r>
              <w:rPr>
                <w:rFonts w:ascii="Arial" w:eastAsia="Arial" w:hAnsi="Arial" w:cs="Arial"/>
                <w:b/>
                <w:bCs/>
                <w:sz w:val="24"/>
                <w:szCs w:val="24"/>
                <w:lang w:val="cy-GB"/>
              </w:rPr>
              <w:t>Galw ar sail poblogaeth</w:t>
            </w:r>
            <w:r>
              <w:rPr>
                <w:rFonts w:ascii="Arial" w:eastAsia="Arial" w:hAnsi="Arial" w:cs="Arial"/>
                <w:sz w:val="24"/>
                <w:szCs w:val="24"/>
                <w:lang w:val="cy-GB"/>
              </w:rPr>
              <w:t> </w:t>
            </w:r>
          </w:p>
          <w:p w14:paraId="5FE11425" w14:textId="0DFAEDFF" w:rsidR="00A03C59" w:rsidRPr="006C56EB" w:rsidRDefault="00194600" w:rsidP="00A03C59">
            <w:pPr>
              <w:rPr>
                <w:rFonts w:ascii="Arial" w:hAnsi="Arial" w:cs="Arial"/>
                <w:sz w:val="24"/>
                <w:szCs w:val="24"/>
              </w:rPr>
            </w:pPr>
            <w:r>
              <w:rPr>
                <w:rFonts w:ascii="Arial" w:eastAsia="Arial" w:hAnsi="Arial" w:cs="Arial"/>
                <w:sz w:val="24"/>
                <w:szCs w:val="24"/>
                <w:lang w:val="cy-GB"/>
              </w:rPr>
              <w:t>Ar hyn o bryd, amcangyfrifir bod y data diweddaraf ar gyfer poblogaeth Gorllewin Morgannwg yn 390,949. Mae hyn yn cynnwys 144,386 yng Nghastell-nedd Port Talbot a 246,563 yn Abertawe. </w:t>
            </w:r>
            <w:r w:rsidRPr="006C56EB">
              <w:rPr>
                <w:rFonts w:ascii="Arial" w:hAnsi="Arial" w:cs="Arial"/>
                <w:sz w:val="24"/>
                <w:szCs w:val="24"/>
              </w:rPr>
              <w:t> </w:t>
            </w:r>
          </w:p>
          <w:p w14:paraId="58CEBBA3" w14:textId="77777777" w:rsidR="00A03C59" w:rsidRPr="006C56EB" w:rsidRDefault="00194600" w:rsidP="00A03C59">
            <w:pPr>
              <w:rPr>
                <w:rFonts w:ascii="Arial" w:hAnsi="Arial" w:cs="Arial"/>
                <w:sz w:val="24"/>
                <w:szCs w:val="24"/>
              </w:rPr>
            </w:pPr>
            <w:r>
              <w:rPr>
                <w:rFonts w:ascii="Arial" w:eastAsia="Arial" w:hAnsi="Arial" w:cs="Arial"/>
                <w:sz w:val="24"/>
                <w:szCs w:val="24"/>
                <w:lang w:val="cy-GB"/>
              </w:rPr>
              <w:t>Y twf a ragwelir ar gyfer y rhanbarth erbyn 2040 yw y bydd y boblogaeth yn codi i 150,874 yn CNPT a 262,999 yn Abertawe. Mae hyn yn cyfateb i gynnydd o 4.8% a 5.7% yr un. </w:t>
            </w:r>
          </w:p>
          <w:p w14:paraId="0E014126" w14:textId="77777777" w:rsidR="00A03C59" w:rsidRDefault="00194600" w:rsidP="00A03C59">
            <w:pPr>
              <w:rPr>
                <w:rFonts w:ascii="Arial" w:hAnsi="Arial" w:cs="Arial"/>
                <w:sz w:val="24"/>
                <w:szCs w:val="24"/>
              </w:rPr>
            </w:pPr>
            <w:r w:rsidRPr="006C56EB">
              <w:rPr>
                <w:rFonts w:ascii="Arial" w:hAnsi="Arial" w:cs="Arial"/>
                <w:sz w:val="24"/>
                <w:szCs w:val="24"/>
              </w:rPr>
              <w:t> </w:t>
            </w:r>
          </w:p>
          <w:p w14:paraId="612CF59E" w14:textId="77777777" w:rsidR="007B0EB9" w:rsidRDefault="007B0EB9" w:rsidP="00A03C59">
            <w:pPr>
              <w:rPr>
                <w:rFonts w:ascii="Arial" w:hAnsi="Arial" w:cs="Arial"/>
                <w:sz w:val="24"/>
                <w:szCs w:val="24"/>
              </w:rPr>
            </w:pPr>
          </w:p>
          <w:p w14:paraId="14D78BB0" w14:textId="77777777" w:rsidR="007B0EB9" w:rsidRDefault="007B0EB9" w:rsidP="00A03C59">
            <w:pPr>
              <w:rPr>
                <w:rFonts w:ascii="Arial" w:hAnsi="Arial" w:cs="Arial"/>
                <w:sz w:val="24"/>
                <w:szCs w:val="24"/>
              </w:rPr>
            </w:pPr>
          </w:p>
          <w:p w14:paraId="2C1697E2" w14:textId="77777777" w:rsidR="007B0EB9" w:rsidRDefault="007B0EB9" w:rsidP="00A03C59">
            <w:pPr>
              <w:rPr>
                <w:rFonts w:ascii="Arial" w:hAnsi="Arial" w:cs="Arial"/>
                <w:sz w:val="24"/>
                <w:szCs w:val="24"/>
              </w:rPr>
            </w:pPr>
          </w:p>
          <w:p w14:paraId="79CD94BC" w14:textId="77777777" w:rsidR="007B0EB9" w:rsidRDefault="007B0EB9" w:rsidP="00A03C59">
            <w:pPr>
              <w:rPr>
                <w:rFonts w:ascii="Arial" w:hAnsi="Arial" w:cs="Arial"/>
                <w:sz w:val="24"/>
                <w:szCs w:val="24"/>
              </w:rPr>
            </w:pPr>
          </w:p>
          <w:p w14:paraId="5ECFF61E" w14:textId="77777777" w:rsidR="007B0EB9" w:rsidRDefault="007B0EB9" w:rsidP="00A03C59">
            <w:pPr>
              <w:rPr>
                <w:rFonts w:ascii="Arial" w:hAnsi="Arial" w:cs="Arial"/>
                <w:sz w:val="24"/>
                <w:szCs w:val="24"/>
              </w:rPr>
            </w:pPr>
          </w:p>
          <w:p w14:paraId="6B21C69F" w14:textId="77777777" w:rsidR="007B0EB9" w:rsidRDefault="007B0EB9" w:rsidP="00A03C59">
            <w:pPr>
              <w:rPr>
                <w:rFonts w:ascii="Arial" w:hAnsi="Arial" w:cs="Arial"/>
                <w:sz w:val="24"/>
                <w:szCs w:val="24"/>
              </w:rPr>
            </w:pPr>
          </w:p>
          <w:p w14:paraId="09CDA6EB" w14:textId="77777777" w:rsidR="007B0EB9" w:rsidRDefault="007B0EB9" w:rsidP="00A03C59">
            <w:pPr>
              <w:rPr>
                <w:rFonts w:ascii="Arial" w:hAnsi="Arial" w:cs="Arial"/>
                <w:sz w:val="24"/>
                <w:szCs w:val="24"/>
              </w:rPr>
            </w:pPr>
          </w:p>
          <w:p w14:paraId="3189413D" w14:textId="77777777" w:rsidR="007B0EB9" w:rsidRDefault="007B0EB9" w:rsidP="00A03C59">
            <w:pPr>
              <w:rPr>
                <w:rFonts w:ascii="Arial" w:hAnsi="Arial" w:cs="Arial"/>
                <w:sz w:val="24"/>
                <w:szCs w:val="24"/>
              </w:rPr>
            </w:pPr>
          </w:p>
          <w:p w14:paraId="7998A004" w14:textId="77777777" w:rsidR="007B0EB9" w:rsidRDefault="007B0EB9" w:rsidP="00A03C59">
            <w:pPr>
              <w:rPr>
                <w:rFonts w:ascii="Arial" w:hAnsi="Arial" w:cs="Arial"/>
                <w:sz w:val="24"/>
                <w:szCs w:val="24"/>
              </w:rPr>
            </w:pPr>
          </w:p>
          <w:p w14:paraId="6F3FB801" w14:textId="77777777" w:rsidR="007B0EB9" w:rsidRDefault="007B0EB9" w:rsidP="00A03C59">
            <w:pPr>
              <w:rPr>
                <w:rFonts w:ascii="Arial" w:hAnsi="Arial" w:cs="Arial"/>
                <w:sz w:val="24"/>
                <w:szCs w:val="24"/>
              </w:rPr>
            </w:pPr>
          </w:p>
          <w:p w14:paraId="0D3C2022" w14:textId="6E88FBD8" w:rsidR="007B0EB9" w:rsidRDefault="007B0EB9" w:rsidP="00A03C59">
            <w:pPr>
              <w:rPr>
                <w:rFonts w:ascii="Arial" w:eastAsia="Arial" w:hAnsi="Arial" w:cs="Arial"/>
                <w:b/>
                <w:bCs/>
                <w:color w:val="FF0000"/>
                <w:sz w:val="36"/>
                <w:szCs w:val="36"/>
                <w:lang w:val="cy-GB"/>
              </w:rPr>
            </w:pPr>
          </w:p>
          <w:p w14:paraId="18326DC1" w14:textId="77777777" w:rsidR="006E361A" w:rsidRPr="006C56EB" w:rsidRDefault="006E361A" w:rsidP="00A03C59">
            <w:pPr>
              <w:rPr>
                <w:rFonts w:ascii="Arial" w:hAnsi="Arial" w:cs="Arial"/>
                <w:sz w:val="24"/>
                <w:szCs w:val="24"/>
              </w:rPr>
            </w:pPr>
          </w:p>
          <w:p w14:paraId="56A98141" w14:textId="77777777" w:rsidR="00A03C59" w:rsidRPr="006C56EB" w:rsidRDefault="00194600" w:rsidP="00A03C59">
            <w:pPr>
              <w:rPr>
                <w:rFonts w:ascii="Arial" w:hAnsi="Arial" w:cs="Arial"/>
                <w:sz w:val="24"/>
                <w:szCs w:val="24"/>
              </w:rPr>
            </w:pPr>
            <w:r w:rsidRPr="006C56EB">
              <w:rPr>
                <w:rFonts w:ascii="Arial" w:hAnsi="Arial" w:cs="Arial"/>
                <w:sz w:val="24"/>
                <w:szCs w:val="24"/>
              </w:rPr>
              <w:t> </w:t>
            </w:r>
          </w:p>
          <w:p w14:paraId="3FD090B3" w14:textId="77777777" w:rsidR="00A03C59" w:rsidRPr="006C56EB" w:rsidRDefault="00194600" w:rsidP="00A03C59">
            <w:pPr>
              <w:rPr>
                <w:rFonts w:ascii="Arial" w:hAnsi="Arial" w:cs="Arial"/>
                <w:b/>
                <w:bCs/>
                <w:sz w:val="24"/>
                <w:szCs w:val="24"/>
              </w:rPr>
            </w:pPr>
            <w:r>
              <w:rPr>
                <w:rFonts w:ascii="Arial" w:eastAsia="Arial" w:hAnsi="Arial" w:cs="Arial"/>
                <w:b/>
                <w:bCs/>
                <w:sz w:val="24"/>
                <w:szCs w:val="24"/>
                <w:lang w:val="cy-GB"/>
              </w:rPr>
              <w:lastRenderedPageBreak/>
              <w:t>Y sefyllfa bresennol ar gyfer EBA </w:t>
            </w:r>
          </w:p>
          <w:p w14:paraId="3F4C070F" w14:textId="77777777" w:rsidR="00A03C59" w:rsidRPr="006C56EB" w:rsidRDefault="00194600" w:rsidP="00A03C59">
            <w:pPr>
              <w:rPr>
                <w:rFonts w:ascii="Arial" w:hAnsi="Arial" w:cs="Arial"/>
                <w:sz w:val="24"/>
                <w:szCs w:val="24"/>
              </w:rPr>
            </w:pPr>
            <w:r>
              <w:rPr>
                <w:rFonts w:ascii="Arial" w:eastAsia="Arial" w:hAnsi="Arial" w:cs="Arial"/>
                <w:sz w:val="24"/>
                <w:szCs w:val="24"/>
                <w:lang w:val="cy-GB"/>
              </w:rPr>
              <w:t>Nifer yr unigolion a gefnogir fel ym mis Mawrth 2021 yng Nghastell-nedd Port Talbot yw 1,953 ar draws yr ystod o wasanaethau a gynigir gan wasanaethau cymdeithasol CNPT.  O gyfnod ysgrifennu’r adroddiad, mae Abertawe ar hyn o bryd yn rheoli gofal 5,283 o unigolion mewn gwasanaethau oedolion </w:t>
            </w:r>
          </w:p>
          <w:p w14:paraId="62B790BB" w14:textId="77777777" w:rsidR="00A03C59" w:rsidRPr="006C56EB" w:rsidRDefault="00194600" w:rsidP="00A03C59">
            <w:pPr>
              <w:rPr>
                <w:rFonts w:ascii="Arial" w:hAnsi="Arial" w:cs="Arial"/>
                <w:sz w:val="24"/>
                <w:szCs w:val="24"/>
              </w:rPr>
            </w:pPr>
            <w:r>
              <w:rPr>
                <w:rFonts w:ascii="Arial" w:eastAsia="Arial" w:hAnsi="Arial" w:cs="Arial"/>
                <w:sz w:val="24"/>
                <w:szCs w:val="24"/>
                <w:lang w:val="cy-GB"/>
              </w:rPr>
              <w:t>Yn nifer yr atgyfeiriadau a gafwyd adeg ysgrifennu pob adroddiad priodol, o ystyried nad oedd yr amserlenni yr un fath, y prif reswm dros angen unigolyn am eiriolaeth oedd oherwydd materion amddiffyn plant.   </w:t>
            </w:r>
          </w:p>
          <w:p w14:paraId="37383E4F" w14:textId="77777777" w:rsidR="00A03C59" w:rsidRPr="006C56EB" w:rsidRDefault="00194600" w:rsidP="00A03C59">
            <w:pPr>
              <w:rPr>
                <w:rFonts w:ascii="Arial" w:hAnsi="Arial" w:cs="Arial"/>
                <w:b/>
                <w:bCs/>
                <w:sz w:val="24"/>
                <w:szCs w:val="24"/>
              </w:rPr>
            </w:pPr>
            <w:r>
              <w:rPr>
                <w:rFonts w:ascii="Arial" w:eastAsia="Arial" w:hAnsi="Arial" w:cs="Arial"/>
                <w:b/>
                <w:bCs/>
                <w:sz w:val="24"/>
                <w:szCs w:val="24"/>
                <w:lang w:val="cy-GB"/>
              </w:rPr>
              <w:t>Galw </w:t>
            </w:r>
          </w:p>
          <w:p w14:paraId="03BB3784" w14:textId="77777777" w:rsidR="00A03C59" w:rsidRPr="006C56EB" w:rsidRDefault="00194600" w:rsidP="00A03C59">
            <w:pPr>
              <w:rPr>
                <w:rFonts w:ascii="Arial" w:hAnsi="Arial" w:cs="Arial"/>
                <w:sz w:val="24"/>
                <w:szCs w:val="24"/>
              </w:rPr>
            </w:pPr>
            <w:r>
              <w:rPr>
                <w:rFonts w:ascii="Arial" w:eastAsia="Arial" w:hAnsi="Arial" w:cs="Arial"/>
                <w:sz w:val="24"/>
                <w:szCs w:val="24"/>
                <w:lang w:val="cy-GB"/>
              </w:rPr>
              <w:t>Bu diffyg galw tybiedig gan garfannau o'r boblogaeth lle rhagwelwyd yn flaenorol y byddai rhywfaint o alw yn codi.  Mae gwahaniaethau yn y galw disgwyliedig hwn ond yn gyffredinol nid oedd y lefelau atgyfeiriadau gan bobl hŷn, anabledd corfforol, a nam ar y synhwyrau. </w:t>
            </w:r>
          </w:p>
          <w:p w14:paraId="404D7C20" w14:textId="77777777" w:rsidR="00A03C59" w:rsidRPr="006C56EB" w:rsidRDefault="00194600" w:rsidP="00A03C59">
            <w:pPr>
              <w:rPr>
                <w:rFonts w:ascii="Arial" w:hAnsi="Arial" w:cs="Arial"/>
                <w:sz w:val="24"/>
                <w:szCs w:val="24"/>
              </w:rPr>
            </w:pPr>
            <w:r>
              <w:rPr>
                <w:rFonts w:ascii="Arial" w:eastAsia="Arial" w:hAnsi="Arial" w:cs="Arial"/>
                <w:sz w:val="24"/>
                <w:szCs w:val="24"/>
                <w:lang w:val="cy-GB"/>
              </w:rPr>
              <w:t>Nid yw'r rhesymau am hyn yn hysbys iawn ond mae’r ddau Awdurdod Lleol yn cydsynio bod y tendrau newydd wedi’u gweinyddu drwy gydol pandemig COVID, ac efallai bod hyn wedi chwarae rhan yn y niferoedd is na'r disgwyl gan y carfanau hynny y soniwyd amdanynt o'r blaen. </w:t>
            </w:r>
          </w:p>
          <w:p w14:paraId="779FA1CD" w14:textId="77777777" w:rsidR="00A03C59" w:rsidRPr="006C56EB" w:rsidRDefault="00194600" w:rsidP="00A03C59">
            <w:pPr>
              <w:rPr>
                <w:rFonts w:ascii="Arial" w:hAnsi="Arial" w:cs="Arial"/>
                <w:sz w:val="24"/>
                <w:szCs w:val="24"/>
              </w:rPr>
            </w:pPr>
            <w:r>
              <w:rPr>
                <w:rFonts w:ascii="Arial" w:eastAsia="Arial" w:hAnsi="Arial" w:cs="Arial"/>
                <w:sz w:val="24"/>
                <w:szCs w:val="24"/>
                <w:lang w:val="cy-GB"/>
              </w:rPr>
              <w:t>Mae crynodeb o'r sefyllfa yn y ddau ymateb lleol ond gellir ei grynhoi  </w:t>
            </w:r>
          </w:p>
          <w:p w14:paraId="420F2EEE" w14:textId="77777777" w:rsidR="00A03C59" w:rsidRPr="006C56EB" w:rsidRDefault="00194600" w:rsidP="00EC4EB4">
            <w:pPr>
              <w:numPr>
                <w:ilvl w:val="0"/>
                <w:numId w:val="12"/>
              </w:numPr>
              <w:rPr>
                <w:rFonts w:ascii="Arial" w:hAnsi="Arial" w:cs="Arial"/>
                <w:sz w:val="24"/>
                <w:szCs w:val="24"/>
              </w:rPr>
            </w:pPr>
            <w:r>
              <w:rPr>
                <w:rFonts w:ascii="Arial" w:eastAsia="Arial" w:hAnsi="Arial" w:cs="Arial"/>
                <w:sz w:val="24"/>
                <w:szCs w:val="24"/>
                <w:lang w:val="cy-GB"/>
              </w:rPr>
              <w:t>Gwaith pellach ar gasglu data i ddeall y galw a'r effaith ar gyflenwi oriau contract EBA. </w:t>
            </w:r>
          </w:p>
          <w:p w14:paraId="5B884B3B" w14:textId="77777777" w:rsidR="00A03C59" w:rsidRPr="006C56EB" w:rsidRDefault="00194600" w:rsidP="00EC4EB4">
            <w:pPr>
              <w:numPr>
                <w:ilvl w:val="0"/>
                <w:numId w:val="13"/>
              </w:numPr>
              <w:rPr>
                <w:rFonts w:ascii="Arial" w:hAnsi="Arial" w:cs="Arial"/>
                <w:sz w:val="24"/>
                <w:szCs w:val="24"/>
              </w:rPr>
            </w:pPr>
            <w:r>
              <w:rPr>
                <w:rFonts w:ascii="Arial" w:eastAsia="Arial" w:hAnsi="Arial" w:cs="Arial"/>
                <w:sz w:val="24"/>
                <w:szCs w:val="24"/>
                <w:lang w:val="cy-GB"/>
              </w:rPr>
              <w:t>Hyrwyddo gwasanaethau EBA i gynyddu ymwybyddiaeth mewn carfannau o'r boblogaeth sy’n manteisio llai </w:t>
            </w:r>
          </w:p>
          <w:p w14:paraId="16BB106B" w14:textId="77777777" w:rsidR="00A03C59" w:rsidRPr="008F28BB" w:rsidRDefault="00194600" w:rsidP="00EC4EB4">
            <w:pPr>
              <w:numPr>
                <w:ilvl w:val="0"/>
                <w:numId w:val="13"/>
              </w:numPr>
              <w:rPr>
                <w:rFonts w:ascii="Arial" w:hAnsi="Arial" w:cs="Arial"/>
                <w:sz w:val="24"/>
                <w:szCs w:val="24"/>
              </w:rPr>
            </w:pPr>
            <w:r>
              <w:rPr>
                <w:rFonts w:ascii="Arial" w:eastAsia="Arial" w:hAnsi="Arial" w:cs="Arial"/>
                <w:sz w:val="24"/>
                <w:szCs w:val="24"/>
                <w:lang w:val="cy-GB"/>
              </w:rPr>
              <w:t>Ystyried nodi carfanau eraill fel grwpiau anoddach eu cyrraedd a grwpiau lleiafrifol. </w:t>
            </w:r>
          </w:p>
        </w:tc>
      </w:tr>
    </w:tbl>
    <w:p w14:paraId="203854EE" w14:textId="77777777" w:rsidR="00A03C59" w:rsidRPr="003E70B2" w:rsidRDefault="00A03C59" w:rsidP="00A03C59">
      <w:pPr>
        <w:rPr>
          <w:rFonts w:ascii="Arial" w:hAnsi="Arial" w:cs="Arial"/>
          <w:sz w:val="24"/>
          <w:szCs w:val="24"/>
        </w:rPr>
      </w:pPr>
    </w:p>
    <w:tbl>
      <w:tblPr>
        <w:tblStyle w:val="TableGrid1"/>
        <w:tblW w:w="0" w:type="auto"/>
        <w:shd w:val="clear" w:color="auto" w:fill="DBE5F1" w:themeFill="accent1" w:themeFillTint="33"/>
        <w:tblLook w:val="04A0" w:firstRow="1" w:lastRow="0" w:firstColumn="1" w:lastColumn="0" w:noHBand="0" w:noVBand="1"/>
      </w:tblPr>
      <w:tblGrid>
        <w:gridCol w:w="9016"/>
      </w:tblGrid>
      <w:tr w:rsidR="003E555C" w14:paraId="3CE78B25" w14:textId="77777777" w:rsidTr="00A03C59">
        <w:tc>
          <w:tcPr>
            <w:tcW w:w="9016" w:type="dxa"/>
            <w:shd w:val="clear" w:color="auto" w:fill="DBE5F1" w:themeFill="accent1" w:themeFillTint="33"/>
          </w:tcPr>
          <w:p w14:paraId="2C1F03F5" w14:textId="77777777" w:rsidR="00A03C59" w:rsidRPr="00C561CB" w:rsidRDefault="00194600" w:rsidP="00A03C59">
            <w:pPr>
              <w:rPr>
                <w:rFonts w:ascii="Arial" w:hAnsi="Arial" w:cs="Arial"/>
                <w:b/>
                <w:sz w:val="24"/>
                <w:szCs w:val="24"/>
              </w:rPr>
            </w:pPr>
            <w:r>
              <w:rPr>
                <w:rFonts w:ascii="Arial" w:eastAsia="Arial" w:hAnsi="Arial" w:cs="Arial"/>
                <w:b/>
                <w:bCs/>
                <w:sz w:val="24"/>
                <w:szCs w:val="24"/>
                <w:lang w:val="cy-GB"/>
              </w:rPr>
              <w:t>Adran B - Sefydlogrwydd y Farchnad</w:t>
            </w:r>
          </w:p>
        </w:tc>
      </w:tr>
      <w:tr w:rsidR="003E555C" w14:paraId="44CEACEA" w14:textId="77777777" w:rsidTr="00A03C59">
        <w:tc>
          <w:tcPr>
            <w:tcW w:w="9016" w:type="dxa"/>
            <w:shd w:val="clear" w:color="auto" w:fill="auto"/>
          </w:tcPr>
          <w:p w14:paraId="19D1ECAD" w14:textId="77777777" w:rsidR="00A03C59" w:rsidRPr="0065380A" w:rsidRDefault="00194600" w:rsidP="00194600">
            <w:pPr>
              <w:shd w:val="clear" w:color="auto" w:fill="EEECE1" w:themeFill="background2"/>
              <w:rPr>
                <w:rFonts w:ascii="Arial" w:hAnsi="Arial" w:cs="Arial"/>
                <w:b/>
                <w:color w:val="202124"/>
                <w:sz w:val="24"/>
                <w:szCs w:val="24"/>
                <w:shd w:val="clear" w:color="auto" w:fill="FFFFFF"/>
              </w:rPr>
            </w:pPr>
            <w:r w:rsidRPr="00194600">
              <w:rPr>
                <w:rFonts w:ascii="Arial" w:eastAsia="Arial" w:hAnsi="Arial" w:cs="Arial"/>
                <w:b/>
                <w:bCs/>
                <w:color w:val="202124"/>
                <w:sz w:val="24"/>
                <w:szCs w:val="24"/>
                <w:shd w:val="clear" w:color="auto" w:fill="EEECE1" w:themeFill="background2"/>
                <w:lang w:val="cy-GB"/>
              </w:rPr>
              <w:t>Cyflenwad a Galw</w:t>
            </w:r>
          </w:p>
          <w:p w14:paraId="25716158" w14:textId="2C8430F0" w:rsidR="00A03C59" w:rsidRPr="006C56EB" w:rsidRDefault="00194600" w:rsidP="00194600">
            <w:pPr>
              <w:shd w:val="clear" w:color="auto" w:fill="EEECE1" w:themeFill="background2"/>
              <w:rPr>
                <w:rFonts w:ascii="Arial" w:hAnsi="Arial" w:cs="Arial"/>
                <w:color w:val="202124"/>
                <w:sz w:val="24"/>
                <w:szCs w:val="24"/>
                <w:shd w:val="clear" w:color="auto" w:fill="FFFFFF"/>
              </w:rPr>
            </w:pPr>
            <w:r w:rsidRPr="00194600">
              <w:rPr>
                <w:rFonts w:ascii="Arial" w:eastAsia="Arial" w:hAnsi="Arial" w:cs="Arial"/>
                <w:color w:val="202124"/>
                <w:sz w:val="24"/>
                <w:szCs w:val="24"/>
                <w:shd w:val="clear" w:color="auto" w:fill="EEECE1" w:themeFill="background2"/>
                <w:lang w:val="cy-GB"/>
              </w:rPr>
              <w:t>Mae dadansoddiad cryno o'r tablau isod yn dangos llif sefydlog o bobl a gefnogir ag EBA.</w:t>
            </w:r>
          </w:p>
          <w:p w14:paraId="09B0452A" w14:textId="3F7C3421" w:rsidR="00A03C59" w:rsidRPr="006C56EB" w:rsidRDefault="00194600" w:rsidP="00194600">
            <w:pPr>
              <w:jc w:val="center"/>
              <w:rPr>
                <w:rFonts w:ascii="Arial" w:hAnsi="Arial" w:cs="Arial"/>
                <w:color w:val="202124"/>
                <w:sz w:val="24"/>
                <w:szCs w:val="24"/>
                <w:shd w:val="clear" w:color="auto" w:fill="FFFFFF"/>
              </w:rPr>
            </w:pPr>
            <w:r w:rsidRPr="002D44F8">
              <w:rPr>
                <w:noProof/>
              </w:rPr>
              <w:drawing>
                <wp:inline distT="0" distB="0" distL="0" distR="0" wp14:anchorId="1AE8B05B" wp14:editId="6BC248C8">
                  <wp:extent cx="4666615" cy="1673225"/>
                  <wp:effectExtent l="0" t="0" r="635"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666615" cy="1673225"/>
                          </a:xfrm>
                          <a:prstGeom prst="rect">
                            <a:avLst/>
                          </a:prstGeom>
                          <a:noFill/>
                          <a:ln>
                            <a:noFill/>
                          </a:ln>
                        </pic:spPr>
                      </pic:pic>
                    </a:graphicData>
                  </a:graphic>
                </wp:inline>
              </w:drawing>
            </w:r>
          </w:p>
          <w:p w14:paraId="4A5A07B7" w14:textId="77777777" w:rsidR="00A03C59" w:rsidRPr="006C56EB" w:rsidRDefault="00A03C59" w:rsidP="008F28BB">
            <w:pPr>
              <w:jc w:val="center"/>
              <w:rPr>
                <w:rFonts w:ascii="Arial" w:hAnsi="Arial" w:cs="Arial"/>
                <w:color w:val="202124"/>
                <w:sz w:val="24"/>
                <w:szCs w:val="24"/>
                <w:shd w:val="clear" w:color="auto" w:fill="FFFFFF"/>
              </w:rPr>
            </w:pPr>
          </w:p>
          <w:p w14:paraId="7AE6DECE" w14:textId="11C7CE31" w:rsidR="00A03C59" w:rsidRDefault="00194600" w:rsidP="00194600">
            <w:pPr>
              <w:jc w:val="center"/>
              <w:rPr>
                <w:rFonts w:ascii="Arial" w:hAnsi="Arial" w:cs="Arial"/>
                <w:color w:val="202124"/>
                <w:sz w:val="24"/>
                <w:szCs w:val="24"/>
                <w:shd w:val="clear" w:color="auto" w:fill="FFFFFF"/>
              </w:rPr>
            </w:pPr>
            <w:r w:rsidRPr="002D44F8">
              <w:rPr>
                <w:noProof/>
              </w:rPr>
              <w:drawing>
                <wp:inline distT="0" distB="0" distL="0" distR="0" wp14:anchorId="2E790882" wp14:editId="74481FFE">
                  <wp:extent cx="4666615" cy="1621790"/>
                  <wp:effectExtent l="0" t="0" r="63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666615" cy="1621790"/>
                          </a:xfrm>
                          <a:prstGeom prst="rect">
                            <a:avLst/>
                          </a:prstGeom>
                          <a:noFill/>
                          <a:ln>
                            <a:noFill/>
                          </a:ln>
                        </pic:spPr>
                      </pic:pic>
                    </a:graphicData>
                  </a:graphic>
                </wp:inline>
              </w:drawing>
            </w:r>
          </w:p>
          <w:p w14:paraId="393DE147" w14:textId="15F83278" w:rsidR="00194600" w:rsidRDefault="00194600" w:rsidP="00194600">
            <w:pPr>
              <w:jc w:val="center"/>
              <w:rPr>
                <w:rFonts w:ascii="Arial" w:hAnsi="Arial" w:cs="Arial"/>
                <w:color w:val="202124"/>
                <w:sz w:val="24"/>
                <w:szCs w:val="24"/>
                <w:shd w:val="clear" w:color="auto" w:fill="FFFFFF"/>
              </w:rPr>
            </w:pPr>
          </w:p>
          <w:p w14:paraId="6DB4D89E" w14:textId="77777777" w:rsidR="00194600" w:rsidRDefault="00194600" w:rsidP="00194600">
            <w:pPr>
              <w:jc w:val="center"/>
              <w:rPr>
                <w:rFonts w:ascii="Arial" w:hAnsi="Arial" w:cs="Arial"/>
                <w:color w:val="202124"/>
                <w:sz w:val="24"/>
                <w:szCs w:val="24"/>
                <w:shd w:val="clear" w:color="auto" w:fill="FFFFFF"/>
              </w:rPr>
            </w:pPr>
          </w:p>
          <w:p w14:paraId="673B1A9B" w14:textId="7E016198" w:rsidR="00194600" w:rsidRDefault="00194600" w:rsidP="00194600">
            <w:pPr>
              <w:jc w:val="center"/>
              <w:rPr>
                <w:rFonts w:ascii="Arial" w:hAnsi="Arial" w:cs="Arial"/>
                <w:color w:val="202124"/>
                <w:sz w:val="24"/>
                <w:szCs w:val="24"/>
                <w:shd w:val="clear" w:color="auto" w:fill="FFFFFF"/>
              </w:rPr>
            </w:pPr>
            <w:r w:rsidRPr="002D44F8">
              <w:rPr>
                <w:noProof/>
              </w:rPr>
              <w:drawing>
                <wp:inline distT="0" distB="0" distL="0" distR="0" wp14:anchorId="0EBB39F3" wp14:editId="3FAAE63C">
                  <wp:extent cx="4666615" cy="1121410"/>
                  <wp:effectExtent l="0" t="0" r="635" b="254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666615" cy="1121410"/>
                          </a:xfrm>
                          <a:prstGeom prst="rect">
                            <a:avLst/>
                          </a:prstGeom>
                          <a:noFill/>
                          <a:ln>
                            <a:noFill/>
                          </a:ln>
                        </pic:spPr>
                      </pic:pic>
                    </a:graphicData>
                  </a:graphic>
                </wp:inline>
              </w:drawing>
            </w:r>
          </w:p>
          <w:p w14:paraId="160A10A3" w14:textId="77777777" w:rsidR="00194600" w:rsidRDefault="00194600" w:rsidP="00A03C59">
            <w:pPr>
              <w:rPr>
                <w:rFonts w:ascii="Arial" w:hAnsi="Arial" w:cs="Arial"/>
                <w:color w:val="202124"/>
                <w:sz w:val="24"/>
                <w:szCs w:val="24"/>
                <w:shd w:val="clear" w:color="auto" w:fill="FFFFFF"/>
              </w:rPr>
            </w:pPr>
          </w:p>
          <w:p w14:paraId="74B6542A" w14:textId="0344790B" w:rsidR="00194600" w:rsidRPr="006C56EB" w:rsidRDefault="00194600" w:rsidP="00194600">
            <w:pPr>
              <w:jc w:val="center"/>
              <w:rPr>
                <w:rFonts w:ascii="Arial" w:hAnsi="Arial" w:cs="Arial"/>
                <w:color w:val="202124"/>
                <w:sz w:val="24"/>
                <w:szCs w:val="24"/>
                <w:shd w:val="clear" w:color="auto" w:fill="FFFFFF"/>
              </w:rPr>
            </w:pPr>
            <w:r w:rsidRPr="002D44F8">
              <w:rPr>
                <w:noProof/>
              </w:rPr>
              <w:drawing>
                <wp:inline distT="0" distB="0" distL="0" distR="0" wp14:anchorId="74E4573C" wp14:editId="76F39A7F">
                  <wp:extent cx="4666615" cy="1121410"/>
                  <wp:effectExtent l="0" t="0" r="635" b="254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666615" cy="1121410"/>
                          </a:xfrm>
                          <a:prstGeom prst="rect">
                            <a:avLst/>
                          </a:prstGeom>
                          <a:noFill/>
                          <a:ln>
                            <a:noFill/>
                          </a:ln>
                        </pic:spPr>
                      </pic:pic>
                    </a:graphicData>
                  </a:graphic>
                </wp:inline>
              </w:drawing>
            </w:r>
          </w:p>
          <w:p w14:paraId="0D48E4BB" w14:textId="77777777" w:rsidR="00A03C59" w:rsidRPr="006C56EB" w:rsidRDefault="00194600" w:rsidP="006E361A">
            <w:pPr>
              <w:shd w:val="clear" w:color="auto" w:fill="EEECE1" w:themeFill="background2"/>
              <w:rPr>
                <w:rFonts w:ascii="Arial" w:hAnsi="Arial" w:cs="Arial"/>
                <w:color w:val="202124"/>
                <w:sz w:val="24"/>
                <w:szCs w:val="24"/>
                <w:shd w:val="clear" w:color="auto" w:fill="FFFFFF"/>
              </w:rPr>
            </w:pPr>
            <w:r w:rsidRPr="006E361A">
              <w:rPr>
                <w:rFonts w:ascii="Arial" w:eastAsia="Arial" w:hAnsi="Arial" w:cs="Arial"/>
                <w:color w:val="202124"/>
                <w:sz w:val="24"/>
                <w:szCs w:val="24"/>
                <w:shd w:val="clear" w:color="auto" w:fill="EEECE1" w:themeFill="background2"/>
                <w:lang w:val="cy-GB"/>
              </w:rPr>
              <w:t>Ym mhob Awdurdod Lleol, comisiynir un darparwr i ddarparu'r gwasanaeth ac anghenion cynaliadwyedd yn y dyfodol i gynnwys asesiad risg er mwyn darparu camau gweithredu os yw'r darparwr hwnnw'n methu. </w:t>
            </w:r>
          </w:p>
          <w:p w14:paraId="407B8671" w14:textId="38A16318" w:rsidR="00A03C59" w:rsidRPr="006C56EB" w:rsidRDefault="00194600" w:rsidP="006E361A">
            <w:pPr>
              <w:shd w:val="clear" w:color="auto" w:fill="EEECE1" w:themeFill="background2"/>
              <w:rPr>
                <w:rFonts w:ascii="Arial" w:hAnsi="Arial" w:cs="Arial"/>
                <w:color w:val="202124"/>
                <w:sz w:val="24"/>
                <w:szCs w:val="24"/>
                <w:shd w:val="clear" w:color="auto" w:fill="FFFFFF"/>
              </w:rPr>
            </w:pPr>
            <w:r w:rsidRPr="00194600">
              <w:rPr>
                <w:rFonts w:ascii="Arial" w:eastAsia="Arial" w:hAnsi="Arial" w:cs="Arial"/>
                <w:color w:val="202124"/>
                <w:sz w:val="24"/>
                <w:szCs w:val="24"/>
                <w:shd w:val="clear" w:color="auto" w:fill="EEECE1" w:themeFill="background2"/>
                <w:lang w:val="cy-GB"/>
              </w:rPr>
              <w:t>Mae awydd i gynyddu’r galw am EBA drwy hyrwyddo ei hargaeledd yn fwyfwy i garfannau o’r boblogaeth fel pobl hŷn a phobl ag anabledd corfforol a nam ar eu synhwyrau.</w:t>
            </w:r>
          </w:p>
          <w:p w14:paraId="5DE172D8" w14:textId="77777777" w:rsidR="00A03C59" w:rsidRPr="006C56EB" w:rsidRDefault="00194600" w:rsidP="006E361A">
            <w:pPr>
              <w:shd w:val="clear" w:color="auto" w:fill="EEECE1" w:themeFill="background2"/>
              <w:rPr>
                <w:rFonts w:ascii="Arial" w:hAnsi="Arial" w:cs="Arial"/>
                <w:color w:val="202124"/>
                <w:sz w:val="24"/>
                <w:szCs w:val="24"/>
                <w:shd w:val="clear" w:color="auto" w:fill="FFFFFF"/>
              </w:rPr>
            </w:pPr>
            <w:r w:rsidRPr="006E361A">
              <w:rPr>
                <w:rFonts w:ascii="Arial" w:eastAsia="Arial" w:hAnsi="Arial" w:cs="Arial"/>
                <w:color w:val="202124"/>
                <w:sz w:val="24"/>
                <w:szCs w:val="24"/>
                <w:shd w:val="clear" w:color="auto" w:fill="EEECE1" w:themeFill="background2"/>
                <w:lang w:val="cy-GB"/>
              </w:rPr>
              <w:t>Mae rhagfynegiadau presennol yng Nghastell-nedd Port Talbot yn awgrymu y bydd unrhyw gynnydd yn y galw yn unol â thwf yn y boblogaeth yn cael ei lyncu oherwydd y trefniadau hyblyg sydd ar waith.  Fodd bynnag, awgryma Abertawe y gallai unrhyw gynnydd yn y galw y tu allan i'w threfniadau hyblyg olygu newidiadau i'r trefniadau cytundebol er mwyn darparu ar gyfer unrhyw gynnydd dros yr hyn a weinyddir ar hyn o bryd. </w:t>
            </w:r>
          </w:p>
          <w:p w14:paraId="2CFFA17C" w14:textId="6790EE76" w:rsidR="00A03C59" w:rsidRPr="006C56EB" w:rsidRDefault="00194600" w:rsidP="006E361A">
            <w:pPr>
              <w:shd w:val="clear" w:color="auto" w:fill="EEECE1" w:themeFill="background2"/>
              <w:rPr>
                <w:rFonts w:ascii="Arial" w:hAnsi="Arial" w:cs="Arial"/>
                <w:color w:val="202124"/>
                <w:sz w:val="24"/>
                <w:szCs w:val="24"/>
                <w:shd w:val="clear" w:color="auto" w:fill="FFFFFF"/>
              </w:rPr>
            </w:pPr>
            <w:r w:rsidRPr="006E361A">
              <w:rPr>
                <w:rFonts w:ascii="Arial" w:eastAsia="Arial" w:hAnsi="Arial" w:cs="Arial"/>
                <w:color w:val="202124"/>
                <w:sz w:val="24"/>
                <w:szCs w:val="24"/>
                <w:shd w:val="clear" w:color="auto" w:fill="EEECE1" w:themeFill="background2"/>
                <w:lang w:val="cy-GB"/>
              </w:rPr>
              <w:t xml:space="preserve">Dim ond un darparwr sydd ym mhob ardal ddaearyddol yn darparu EBA, ond mae'r darparwyr hefyd yn cysylltu â rhwydwaith o ddarparwyr annibynnol llai eraill ar draws Castell-nedd Port Talbot ac Abertawe.  Mae'r darparwyr presennol hefyd </w:t>
            </w:r>
            <w:r w:rsidRPr="006E361A">
              <w:rPr>
                <w:rFonts w:ascii="Arial" w:eastAsia="Arial" w:hAnsi="Arial" w:cs="Arial"/>
                <w:color w:val="202124"/>
                <w:sz w:val="24"/>
                <w:szCs w:val="24"/>
                <w:shd w:val="clear" w:color="auto" w:fill="EEECE1" w:themeFill="background2"/>
                <w:lang w:val="cy-GB"/>
              </w:rPr>
              <w:lastRenderedPageBreak/>
              <w:t>yn cynnig gwasanaethau eraill yn eu hardaloedd fel gwasanaethau Eiriolwr Galluedd Meddyliol Annibynnol (EGMA).</w:t>
            </w:r>
          </w:p>
          <w:p w14:paraId="65E2E3CB" w14:textId="5FC01921" w:rsidR="00A03C59" w:rsidRPr="006C56EB" w:rsidRDefault="00194600" w:rsidP="006E361A">
            <w:pPr>
              <w:shd w:val="clear" w:color="auto" w:fill="EEECE1" w:themeFill="background2"/>
              <w:rPr>
                <w:rFonts w:ascii="Arial" w:hAnsi="Arial" w:cs="Arial"/>
                <w:color w:val="202124"/>
                <w:sz w:val="24"/>
                <w:szCs w:val="24"/>
                <w:shd w:val="clear" w:color="auto" w:fill="FFFFFF"/>
              </w:rPr>
            </w:pPr>
            <w:r w:rsidRPr="006E361A">
              <w:rPr>
                <w:rFonts w:ascii="Arial" w:eastAsia="Arial" w:hAnsi="Arial" w:cs="Arial"/>
                <w:color w:val="202124"/>
                <w:sz w:val="24"/>
                <w:szCs w:val="24"/>
                <w:shd w:val="clear" w:color="auto" w:fill="EEECE1" w:themeFill="background2"/>
                <w:lang w:val="cy-GB"/>
              </w:rPr>
              <w:t xml:space="preserve">Y ffactorau a allai ddylanwadu ar sefydlogrwydd y farchnad EBA yw newidiadau i ddeddfwriaeth a rheoliadau statudol lle bydd unrhyw newidiadau sylweddol yn dod â'u heriau eu hunain ac </w:t>
            </w:r>
            <w:proofErr w:type="spellStart"/>
            <w:r w:rsidRPr="006E361A">
              <w:rPr>
                <w:rFonts w:ascii="Arial" w:eastAsia="Arial" w:hAnsi="Arial" w:cs="Arial"/>
                <w:color w:val="202124"/>
                <w:sz w:val="24"/>
                <w:szCs w:val="24"/>
                <w:shd w:val="clear" w:color="auto" w:fill="EEECE1" w:themeFill="background2"/>
                <w:lang w:val="cy-GB"/>
              </w:rPr>
              <w:t>efallai’n</w:t>
            </w:r>
            <w:proofErr w:type="spellEnd"/>
            <w:r w:rsidRPr="006E361A">
              <w:rPr>
                <w:rFonts w:ascii="Arial" w:eastAsia="Arial" w:hAnsi="Arial" w:cs="Arial"/>
                <w:color w:val="202124"/>
                <w:sz w:val="24"/>
                <w:szCs w:val="24"/>
                <w:shd w:val="clear" w:color="auto" w:fill="EEECE1" w:themeFill="background2"/>
                <w:lang w:val="cy-GB"/>
              </w:rPr>
              <w:t xml:space="preserve"> lleihau mynediad at wasanaethau.  Un ffactor arall yw effaith barhaus COVID ar allu darparu gwasanaethau, er enghraifft, ar gynnig wyneb yn wyneb, lle gall cyfyngiadau amharu ar yr adnoddau sydd ar gael.</w:t>
            </w:r>
          </w:p>
          <w:p w14:paraId="4C49C31A" w14:textId="13E5537A" w:rsidR="00A03C59" w:rsidRPr="003E70B2" w:rsidRDefault="00194600" w:rsidP="006E361A">
            <w:pPr>
              <w:shd w:val="clear" w:color="auto" w:fill="EEECE1" w:themeFill="background2"/>
              <w:rPr>
                <w:rFonts w:ascii="Arial" w:hAnsi="Arial" w:cs="Arial"/>
                <w:color w:val="202124"/>
                <w:sz w:val="24"/>
                <w:szCs w:val="24"/>
                <w:shd w:val="clear" w:color="auto" w:fill="FFFFFF"/>
              </w:rPr>
            </w:pPr>
            <w:r w:rsidRPr="006E361A">
              <w:rPr>
                <w:rFonts w:ascii="Arial" w:eastAsia="Arial" w:hAnsi="Arial" w:cs="Arial"/>
                <w:color w:val="202124"/>
                <w:sz w:val="24"/>
                <w:szCs w:val="24"/>
                <w:shd w:val="clear" w:color="auto" w:fill="EEECE1" w:themeFill="background2"/>
                <w:lang w:val="cy-GB"/>
              </w:rPr>
              <w:t>Mabwysiadodd y ddau awdurdod lleol faen prawf clir a oedd yn hyrwyddo ansawdd dros bris wrth ddyfarnu ei gontract gwasanaeth ar gyfer EBA.  Dengys hyn ymrwymiad clir i ansawdd canlyniadau i'r unigolion i ddarparu'r gwasanaeth cywir sydd ei angen arnynt</w:t>
            </w:r>
            <w:r w:rsidR="006E361A">
              <w:rPr>
                <w:rFonts w:ascii="Arial" w:eastAsia="Arial" w:hAnsi="Arial" w:cs="Arial"/>
                <w:color w:val="202124"/>
                <w:sz w:val="24"/>
                <w:szCs w:val="24"/>
                <w:shd w:val="clear" w:color="auto" w:fill="EEECE1" w:themeFill="background2"/>
                <w:lang w:val="cy-GB"/>
              </w:rPr>
              <w:t>.</w:t>
            </w:r>
          </w:p>
        </w:tc>
      </w:tr>
      <w:tr w:rsidR="003E555C" w14:paraId="05845C2D" w14:textId="77777777" w:rsidTr="00A03C59">
        <w:tc>
          <w:tcPr>
            <w:tcW w:w="9016" w:type="dxa"/>
            <w:shd w:val="clear" w:color="auto" w:fill="DBE5F1" w:themeFill="accent1" w:themeFillTint="33"/>
          </w:tcPr>
          <w:p w14:paraId="47CC5923" w14:textId="77777777" w:rsidR="00A03C59" w:rsidRPr="003E70B2" w:rsidRDefault="00194600" w:rsidP="00A03C59">
            <w:pPr>
              <w:rPr>
                <w:rFonts w:ascii="Arial" w:hAnsi="Arial" w:cs="Arial"/>
                <w:b/>
                <w:sz w:val="24"/>
                <w:szCs w:val="24"/>
              </w:rPr>
            </w:pPr>
            <w:r>
              <w:rPr>
                <w:rFonts w:ascii="Arial" w:eastAsia="Arial" w:hAnsi="Arial" w:cs="Arial"/>
                <w:b/>
                <w:bCs/>
                <w:sz w:val="24"/>
                <w:szCs w:val="24"/>
                <w:lang w:val="cy-GB"/>
              </w:rPr>
              <w:lastRenderedPageBreak/>
              <w:t>Camau Gweithredu oherwydd Methiant Darparwr</w:t>
            </w:r>
          </w:p>
        </w:tc>
      </w:tr>
      <w:tr w:rsidR="003E555C" w14:paraId="02D270BC" w14:textId="77777777" w:rsidTr="00A03C59">
        <w:tc>
          <w:tcPr>
            <w:tcW w:w="9016" w:type="dxa"/>
            <w:shd w:val="clear" w:color="auto" w:fill="auto"/>
          </w:tcPr>
          <w:p w14:paraId="41D0D043" w14:textId="77777777" w:rsidR="00A03C59" w:rsidRPr="003E70B2" w:rsidRDefault="00194600" w:rsidP="00A03C59">
            <w:pPr>
              <w:jc w:val="both"/>
              <w:rPr>
                <w:rFonts w:ascii="Arial" w:hAnsi="Arial" w:cs="Arial"/>
                <w:sz w:val="24"/>
                <w:szCs w:val="24"/>
              </w:rPr>
            </w:pPr>
            <w:r>
              <w:rPr>
                <w:rFonts w:ascii="Arial" w:eastAsia="Arial" w:hAnsi="Arial" w:cs="Arial"/>
                <w:sz w:val="24"/>
                <w:szCs w:val="24"/>
                <w:lang w:val="cy-GB"/>
              </w:rPr>
              <w:t>Mae camau lliniaru ar waith pe bai'r un darparwr ym mhob LA yn methu.  Fodd bynnag, mae monitro’r darparwr yn agos hefyd yn rhoi hyder bod risg methiant darparwr yn isel.   </w:t>
            </w:r>
          </w:p>
        </w:tc>
      </w:tr>
    </w:tbl>
    <w:p w14:paraId="5E3BA055" w14:textId="77777777" w:rsidR="00A03C59" w:rsidRPr="003E70B2" w:rsidRDefault="00A03C59" w:rsidP="00A03C59">
      <w:pPr>
        <w:jc w:val="both"/>
        <w:rPr>
          <w:rFonts w:ascii="Arial" w:hAnsi="Arial" w:cs="Arial"/>
          <w:sz w:val="24"/>
          <w:szCs w:val="24"/>
        </w:rPr>
      </w:pPr>
    </w:p>
    <w:tbl>
      <w:tblPr>
        <w:tblStyle w:val="TableGrid1"/>
        <w:tblW w:w="0" w:type="auto"/>
        <w:shd w:val="clear" w:color="auto" w:fill="DBE5F1" w:themeFill="accent1" w:themeFillTint="33"/>
        <w:tblLook w:val="04A0" w:firstRow="1" w:lastRow="0" w:firstColumn="1" w:lastColumn="0" w:noHBand="0" w:noVBand="1"/>
      </w:tblPr>
      <w:tblGrid>
        <w:gridCol w:w="9016"/>
      </w:tblGrid>
      <w:tr w:rsidR="003E555C" w14:paraId="21411E2D" w14:textId="77777777" w:rsidTr="00A03C59">
        <w:tc>
          <w:tcPr>
            <w:tcW w:w="9016" w:type="dxa"/>
            <w:shd w:val="clear" w:color="auto" w:fill="DBE5F1" w:themeFill="accent1" w:themeFillTint="33"/>
          </w:tcPr>
          <w:p w14:paraId="3082B406" w14:textId="77777777" w:rsidR="00A03C59" w:rsidRPr="00C561CB" w:rsidRDefault="00194600" w:rsidP="00A03C59">
            <w:pPr>
              <w:rPr>
                <w:rFonts w:ascii="Arial" w:hAnsi="Arial" w:cs="Arial"/>
                <w:b/>
                <w:sz w:val="24"/>
                <w:szCs w:val="24"/>
              </w:rPr>
            </w:pPr>
            <w:r>
              <w:rPr>
                <w:rFonts w:ascii="Arial" w:eastAsia="Arial" w:hAnsi="Arial" w:cs="Arial"/>
                <w:b/>
                <w:bCs/>
                <w:sz w:val="24"/>
                <w:szCs w:val="24"/>
                <w:lang w:val="cy-GB"/>
              </w:rPr>
              <w:t>Adran C – Ffactorau Eraill Sefydlogrwydd y Farchnad</w:t>
            </w:r>
          </w:p>
        </w:tc>
      </w:tr>
      <w:tr w:rsidR="003E555C" w14:paraId="68D84253" w14:textId="77777777" w:rsidTr="00A03C59">
        <w:tc>
          <w:tcPr>
            <w:tcW w:w="9016" w:type="dxa"/>
            <w:shd w:val="clear" w:color="auto" w:fill="DBE5F1" w:themeFill="accent1" w:themeFillTint="33"/>
          </w:tcPr>
          <w:p w14:paraId="5A2F6F93" w14:textId="77777777" w:rsidR="00A03C59" w:rsidRPr="0033644B" w:rsidRDefault="00194600" w:rsidP="00A03C59">
            <w:pPr>
              <w:rPr>
                <w:rFonts w:ascii="Arial" w:hAnsi="Arial" w:cs="Arial"/>
                <w:b/>
                <w:sz w:val="24"/>
                <w:szCs w:val="24"/>
              </w:rPr>
            </w:pPr>
            <w:r>
              <w:rPr>
                <w:rFonts w:ascii="Arial" w:eastAsia="Arial" w:hAnsi="Arial" w:cs="Arial"/>
                <w:b/>
                <w:bCs/>
                <w:sz w:val="24"/>
                <w:szCs w:val="24"/>
                <w:lang w:val="cy-GB"/>
              </w:rPr>
              <w:t>Ystyried Ansawdd y Farchnad</w:t>
            </w:r>
          </w:p>
        </w:tc>
      </w:tr>
      <w:tr w:rsidR="003E555C" w14:paraId="1F1EFCD1" w14:textId="77777777" w:rsidTr="00A03C59">
        <w:tc>
          <w:tcPr>
            <w:tcW w:w="9016" w:type="dxa"/>
            <w:shd w:val="clear" w:color="auto" w:fill="auto"/>
          </w:tcPr>
          <w:p w14:paraId="4B7567E2" w14:textId="77777777" w:rsidR="00A03C59" w:rsidRPr="006C56EB" w:rsidRDefault="00194600" w:rsidP="00A03C59">
            <w:pPr>
              <w:rPr>
                <w:rFonts w:ascii="Arial" w:hAnsi="Arial" w:cs="Arial"/>
                <w:b/>
                <w:bCs/>
                <w:sz w:val="24"/>
                <w:szCs w:val="24"/>
              </w:rPr>
            </w:pPr>
            <w:r>
              <w:rPr>
                <w:rFonts w:ascii="Arial" w:eastAsia="Arial" w:hAnsi="Arial" w:cs="Arial"/>
                <w:sz w:val="24"/>
                <w:szCs w:val="24"/>
                <w:lang w:val="cy-GB"/>
              </w:rPr>
              <w:t>Yng Nghastell-nedd Port Talbot, mae'r darparwr yn destun cyfarfodydd ansawdd rheolaidd ac adolygiad blynyddol i drafod sut mae'r gwasanaeth yn diwallu anghenion ei boblogaeth, wedi'u hategu gan fanyleb gwasanaeth a chontract cadarn. </w:t>
            </w:r>
          </w:p>
          <w:p w14:paraId="721F1AFF" w14:textId="77777777" w:rsidR="00A03C59" w:rsidRPr="006C56EB" w:rsidRDefault="00194600" w:rsidP="00A03C59">
            <w:pPr>
              <w:rPr>
                <w:rFonts w:ascii="Arial" w:hAnsi="Arial" w:cs="Arial"/>
                <w:sz w:val="24"/>
                <w:szCs w:val="24"/>
              </w:rPr>
            </w:pPr>
            <w:r>
              <w:rPr>
                <w:rFonts w:ascii="Arial" w:eastAsia="Arial" w:hAnsi="Arial" w:cs="Arial"/>
                <w:sz w:val="24"/>
                <w:szCs w:val="24"/>
                <w:lang w:val="cy-GB"/>
              </w:rPr>
              <w:t>Yn Abertawe, mae'r darparwr yn destun safon sicrhau ansawdd a elwir yn Farc Perfformiad Ansawdd (MPA) sy'n asesu'r gwasanaethau yn erbyn fframwaith arfer da. </w:t>
            </w:r>
          </w:p>
          <w:p w14:paraId="2E5B96EF" w14:textId="77777777" w:rsidR="00A03C59" w:rsidRDefault="00194600" w:rsidP="00A03C59">
            <w:pPr>
              <w:rPr>
                <w:rFonts w:ascii="Arial" w:hAnsi="Arial" w:cs="Arial"/>
                <w:sz w:val="24"/>
                <w:szCs w:val="24"/>
              </w:rPr>
            </w:pPr>
            <w:r>
              <w:rPr>
                <w:rFonts w:ascii="Arial" w:eastAsia="Arial" w:hAnsi="Arial" w:cs="Arial"/>
                <w:sz w:val="24"/>
                <w:szCs w:val="24"/>
                <w:lang w:val="cy-GB"/>
              </w:rPr>
              <w:t>Yn ystod COVID ni chafwyd cwynion am ddarpariaeth gwasanaethau ac mae’n deg dweud bod adborth yn bositif am ansawdd y gwasanaethau a ddarperir. </w:t>
            </w:r>
          </w:p>
          <w:p w14:paraId="0ABA10B1" w14:textId="77777777" w:rsidR="00A03C59" w:rsidRPr="003E70B2" w:rsidRDefault="00194600" w:rsidP="00A03C59">
            <w:pPr>
              <w:rPr>
                <w:rFonts w:ascii="Arial" w:hAnsi="Arial" w:cs="Arial"/>
                <w:sz w:val="24"/>
                <w:szCs w:val="24"/>
              </w:rPr>
            </w:pPr>
            <w:r>
              <w:rPr>
                <w:rFonts w:ascii="Arial" w:eastAsia="Arial" w:hAnsi="Arial" w:cs="Arial"/>
                <w:sz w:val="24"/>
                <w:szCs w:val="24"/>
                <w:lang w:val="cy-GB"/>
              </w:rPr>
              <w:t>Cynhelir adolygiadau pellach yn ystod 2022/23 i ganfod unrhyw welliannau y gellir eu gwneud i ddarparu gwasanaethau a fydd wedyn yn cael eu defnyddio i lywio manylebau a threfniadau gwaith yn y dyfodol. </w:t>
            </w:r>
          </w:p>
        </w:tc>
      </w:tr>
      <w:tr w:rsidR="003E555C" w14:paraId="584E9609" w14:textId="77777777" w:rsidTr="00A03C59">
        <w:tc>
          <w:tcPr>
            <w:tcW w:w="9016" w:type="dxa"/>
            <w:shd w:val="clear" w:color="auto" w:fill="DBE5F1" w:themeFill="accent1" w:themeFillTint="33"/>
          </w:tcPr>
          <w:p w14:paraId="02D59F58" w14:textId="77777777" w:rsidR="00A03C59" w:rsidRPr="003E70B2" w:rsidRDefault="00194600" w:rsidP="00A03C59">
            <w:pPr>
              <w:rPr>
                <w:rFonts w:ascii="Arial" w:hAnsi="Arial" w:cs="Arial"/>
                <w:b/>
                <w:sz w:val="24"/>
                <w:szCs w:val="24"/>
              </w:rPr>
            </w:pPr>
            <w:r>
              <w:rPr>
                <w:rFonts w:ascii="Arial" w:eastAsia="Arial" w:hAnsi="Arial" w:cs="Arial"/>
                <w:b/>
                <w:bCs/>
                <w:sz w:val="24"/>
                <w:szCs w:val="24"/>
                <w:lang w:val="cy-GB"/>
              </w:rPr>
              <w:t xml:space="preserve">Tueddiadau Cyfredol a </w:t>
            </w:r>
            <w:proofErr w:type="spellStart"/>
            <w:r>
              <w:rPr>
                <w:rFonts w:ascii="Arial" w:eastAsia="Arial" w:hAnsi="Arial" w:cs="Arial"/>
                <w:b/>
                <w:bCs/>
                <w:sz w:val="24"/>
                <w:szCs w:val="24"/>
                <w:lang w:val="cy-GB"/>
              </w:rPr>
              <w:t>Rhagamcanol</w:t>
            </w:r>
            <w:proofErr w:type="spellEnd"/>
          </w:p>
        </w:tc>
      </w:tr>
      <w:tr w:rsidR="003E555C" w14:paraId="279ACE65" w14:textId="77777777" w:rsidTr="00A03C59">
        <w:tc>
          <w:tcPr>
            <w:tcW w:w="9016" w:type="dxa"/>
            <w:shd w:val="clear" w:color="auto" w:fill="auto"/>
          </w:tcPr>
          <w:p w14:paraId="59DEB169" w14:textId="77777777" w:rsidR="00A03C59" w:rsidRPr="005C62A9" w:rsidRDefault="00194600" w:rsidP="00A03C59">
            <w:pPr>
              <w:rPr>
                <w:rFonts w:ascii="Arial" w:hAnsi="Arial" w:cs="Arial"/>
                <w:sz w:val="24"/>
                <w:szCs w:val="24"/>
              </w:rPr>
            </w:pPr>
            <w:r>
              <w:rPr>
                <w:rFonts w:ascii="Arial" w:eastAsia="Arial" w:hAnsi="Arial" w:cs="Arial"/>
                <w:sz w:val="24"/>
                <w:szCs w:val="24"/>
                <w:lang w:val="cy-GB"/>
              </w:rPr>
              <w:t>Oherwydd newidiadau yn y farchnad ehangach fel gofal cartref, gofal preswyl a phontio o wasanaethau plant i oedolion, cydnabyddir y bydd effaith ar y farchnad ar gyfer cymorth rheoleiddiol. </w:t>
            </w:r>
          </w:p>
          <w:p w14:paraId="4F48E754" w14:textId="77777777" w:rsidR="00A03C59" w:rsidRPr="005C62A9" w:rsidRDefault="00194600" w:rsidP="00A03C59">
            <w:pPr>
              <w:rPr>
                <w:rFonts w:ascii="Arial" w:hAnsi="Arial" w:cs="Arial"/>
                <w:sz w:val="24"/>
                <w:szCs w:val="24"/>
              </w:rPr>
            </w:pPr>
            <w:r>
              <w:rPr>
                <w:rFonts w:ascii="Arial" w:eastAsia="Arial" w:hAnsi="Arial" w:cs="Arial"/>
                <w:sz w:val="24"/>
                <w:szCs w:val="24"/>
                <w:lang w:val="cy-GB"/>
              </w:rPr>
              <w:t>Mae tuedd i gynyddu annibyniaeth pobl drwy fodelau gofal newydd a fydd yn ei dro yn cynyddu'r galw am wasanaethau EBA yn enwedig gan y bydd gwasanaethau'n rhoi mwy o ddewis a rheolaeth dros y gwasanaethau sy'n cael eu cynnig. </w:t>
            </w:r>
          </w:p>
          <w:p w14:paraId="3ADF67B8" w14:textId="77777777" w:rsidR="00A03C59" w:rsidRPr="003E70B2" w:rsidRDefault="00194600" w:rsidP="00A03C59">
            <w:pPr>
              <w:rPr>
                <w:rFonts w:ascii="Arial" w:hAnsi="Arial" w:cs="Arial"/>
                <w:sz w:val="24"/>
                <w:szCs w:val="24"/>
              </w:rPr>
            </w:pPr>
            <w:r>
              <w:rPr>
                <w:rFonts w:ascii="Arial" w:eastAsia="Arial" w:hAnsi="Arial" w:cs="Arial"/>
                <w:sz w:val="24"/>
                <w:szCs w:val="24"/>
                <w:lang w:val="cy-GB"/>
              </w:rPr>
              <w:lastRenderedPageBreak/>
              <w:t xml:space="preserve">Rhagwelir y bydd y galw yn y dyfodol yn cael ei lyncu gan y trefniadau CNPT sydd ar waith ar hyn o bryd, ond mae </w:t>
            </w:r>
            <w:proofErr w:type="spellStart"/>
            <w:r>
              <w:rPr>
                <w:rFonts w:ascii="Arial" w:eastAsia="Arial" w:hAnsi="Arial" w:cs="Arial"/>
                <w:sz w:val="24"/>
                <w:szCs w:val="24"/>
                <w:lang w:val="cy-GB"/>
              </w:rPr>
              <w:t>Abertawe'n</w:t>
            </w:r>
            <w:proofErr w:type="spellEnd"/>
            <w:r>
              <w:rPr>
                <w:rFonts w:ascii="Arial" w:eastAsia="Arial" w:hAnsi="Arial" w:cs="Arial"/>
                <w:sz w:val="24"/>
                <w:szCs w:val="24"/>
                <w:lang w:val="cy-GB"/>
              </w:rPr>
              <w:t xml:space="preserve"> rhagweld y bydd y galw mewn rhai ardaloedd yn tyfu ymhellach na'r disgwyl oherwydd trefniadau amddiffyn plant sy'n golygu bod angen i'r ddau riant gael eu heiriolwyr eu hunain. </w:t>
            </w:r>
          </w:p>
        </w:tc>
      </w:tr>
      <w:tr w:rsidR="003E555C" w14:paraId="2C19CDD6" w14:textId="77777777" w:rsidTr="00A03C59">
        <w:tc>
          <w:tcPr>
            <w:tcW w:w="9016" w:type="dxa"/>
            <w:shd w:val="clear" w:color="auto" w:fill="DBE5F1" w:themeFill="accent1" w:themeFillTint="33"/>
          </w:tcPr>
          <w:p w14:paraId="78ECB648" w14:textId="77777777" w:rsidR="00A03C59" w:rsidRPr="003E70B2" w:rsidRDefault="00194600" w:rsidP="00A03C59">
            <w:pPr>
              <w:rPr>
                <w:rFonts w:ascii="Arial" w:hAnsi="Arial" w:cs="Arial"/>
                <w:b/>
                <w:sz w:val="24"/>
                <w:szCs w:val="24"/>
              </w:rPr>
            </w:pPr>
            <w:r>
              <w:rPr>
                <w:rFonts w:ascii="Arial" w:eastAsia="Arial" w:hAnsi="Arial" w:cs="Arial"/>
                <w:b/>
                <w:bCs/>
                <w:sz w:val="24"/>
                <w:szCs w:val="24"/>
                <w:lang w:val="cy-GB"/>
              </w:rPr>
              <w:lastRenderedPageBreak/>
              <w:t>Effaith Arferion Comisiynu ar y Farchnad</w:t>
            </w:r>
          </w:p>
        </w:tc>
      </w:tr>
      <w:tr w:rsidR="003E555C" w14:paraId="405A8563" w14:textId="77777777" w:rsidTr="00A03C59">
        <w:tc>
          <w:tcPr>
            <w:tcW w:w="9016" w:type="dxa"/>
            <w:shd w:val="clear" w:color="auto" w:fill="auto"/>
          </w:tcPr>
          <w:p w14:paraId="74FA50F2" w14:textId="77777777" w:rsidR="00A03C59" w:rsidRDefault="00194600" w:rsidP="00A03C59">
            <w:pPr>
              <w:jc w:val="both"/>
              <w:rPr>
                <w:rFonts w:ascii="Arial" w:hAnsi="Arial" w:cs="Arial"/>
                <w:sz w:val="24"/>
                <w:szCs w:val="24"/>
              </w:rPr>
            </w:pPr>
            <w:r>
              <w:rPr>
                <w:rFonts w:ascii="Arial" w:eastAsia="Arial" w:hAnsi="Arial" w:cs="Arial"/>
                <w:sz w:val="24"/>
                <w:szCs w:val="24"/>
                <w:lang w:val="cy-GB"/>
              </w:rPr>
              <w:t>Bydd Castell-nedd yn cynnal adolygiad o'i harferion comisiynu i lywio trefniadau cyswllt newydd ar ôl 2024. </w:t>
            </w:r>
          </w:p>
          <w:p w14:paraId="22CA2783" w14:textId="03F9B1A7" w:rsidR="00A03C59" w:rsidRPr="003E70B2" w:rsidRDefault="00194600" w:rsidP="00A03C59">
            <w:pPr>
              <w:jc w:val="both"/>
              <w:rPr>
                <w:rFonts w:ascii="Arial" w:hAnsi="Arial" w:cs="Arial"/>
                <w:sz w:val="24"/>
                <w:szCs w:val="24"/>
              </w:rPr>
            </w:pPr>
            <w:r>
              <w:rPr>
                <w:rFonts w:ascii="Arial" w:eastAsia="Arial" w:hAnsi="Arial" w:cs="Arial"/>
                <w:sz w:val="24"/>
                <w:szCs w:val="24"/>
                <w:lang w:val="cy-GB"/>
              </w:rPr>
              <w:t>Mae Abertawe eisoes wedi nodi arferion posibl a allai lywio'r ddarpariaeth EBA yn y dyfodol a bydd yn ymgorffori canfyddiadau yn ei threfniadau cytundebol. </w:t>
            </w:r>
          </w:p>
        </w:tc>
      </w:tr>
      <w:tr w:rsidR="003E555C" w14:paraId="24A60576" w14:textId="77777777" w:rsidTr="00A03C59">
        <w:tc>
          <w:tcPr>
            <w:tcW w:w="9016" w:type="dxa"/>
            <w:shd w:val="clear" w:color="auto" w:fill="DBE5F1" w:themeFill="accent1" w:themeFillTint="33"/>
          </w:tcPr>
          <w:p w14:paraId="6BBBF4AA" w14:textId="77777777" w:rsidR="00A03C59" w:rsidRPr="00C561CB" w:rsidRDefault="00194600" w:rsidP="00A03C59">
            <w:pPr>
              <w:rPr>
                <w:rFonts w:ascii="Arial" w:hAnsi="Arial" w:cs="Arial"/>
                <w:b/>
                <w:sz w:val="24"/>
                <w:szCs w:val="24"/>
              </w:rPr>
            </w:pPr>
            <w:r>
              <w:rPr>
                <w:rFonts w:ascii="Arial" w:eastAsia="Arial" w:hAnsi="Arial" w:cs="Arial"/>
                <w:b/>
                <w:bCs/>
                <w:sz w:val="24"/>
                <w:szCs w:val="24"/>
                <w:lang w:val="cy-GB"/>
              </w:rPr>
              <w:t>Cynaliadwyedd y Ddarpariaeth</w:t>
            </w:r>
          </w:p>
        </w:tc>
      </w:tr>
      <w:tr w:rsidR="003E555C" w14:paraId="581B8F19" w14:textId="77777777" w:rsidTr="00A03C59">
        <w:tc>
          <w:tcPr>
            <w:tcW w:w="9016" w:type="dxa"/>
            <w:shd w:val="clear" w:color="auto" w:fill="auto"/>
          </w:tcPr>
          <w:p w14:paraId="102C4255" w14:textId="77777777" w:rsidR="00A03C59" w:rsidRDefault="00194600" w:rsidP="00A03C59">
            <w:pPr>
              <w:rPr>
                <w:rFonts w:ascii="Arial" w:hAnsi="Arial" w:cs="Arial"/>
                <w:sz w:val="24"/>
                <w:szCs w:val="24"/>
              </w:rPr>
            </w:pPr>
            <w:r>
              <w:rPr>
                <w:rFonts w:ascii="Arial" w:eastAsia="Arial" w:hAnsi="Arial" w:cs="Arial"/>
                <w:sz w:val="24"/>
                <w:szCs w:val="24"/>
                <w:lang w:val="cy-GB"/>
              </w:rPr>
              <w:t xml:space="preserve">Mae'n debyg bod Castell-nedd Port Talbot ac Abertawe ill </w:t>
            </w:r>
            <w:proofErr w:type="spellStart"/>
            <w:r>
              <w:rPr>
                <w:rFonts w:ascii="Arial" w:eastAsia="Arial" w:hAnsi="Arial" w:cs="Arial"/>
                <w:sz w:val="24"/>
                <w:szCs w:val="24"/>
                <w:lang w:val="cy-GB"/>
              </w:rPr>
              <w:t>dau’n</w:t>
            </w:r>
            <w:proofErr w:type="spellEnd"/>
            <w:r>
              <w:rPr>
                <w:rFonts w:ascii="Arial" w:eastAsia="Arial" w:hAnsi="Arial" w:cs="Arial"/>
                <w:sz w:val="24"/>
                <w:szCs w:val="24"/>
                <w:lang w:val="cy-GB"/>
              </w:rPr>
              <w:t xml:space="preserve"> caffael yr un darparwr am mai hwn yw'r unig ddarparwr a gymeradwywyd gan y cyngor yn y farchnad leol. </w:t>
            </w:r>
          </w:p>
          <w:p w14:paraId="0CF96EC7" w14:textId="77777777" w:rsidR="00A03C59" w:rsidRPr="003E70B2" w:rsidRDefault="00194600" w:rsidP="00A03C59">
            <w:pPr>
              <w:rPr>
                <w:rFonts w:ascii="Arial" w:hAnsi="Arial" w:cs="Arial"/>
                <w:sz w:val="24"/>
                <w:szCs w:val="24"/>
              </w:rPr>
            </w:pPr>
            <w:r>
              <w:rPr>
                <w:rFonts w:ascii="Arial" w:eastAsia="Arial" w:hAnsi="Arial" w:cs="Arial"/>
                <w:sz w:val="24"/>
                <w:szCs w:val="24"/>
                <w:lang w:val="cy-GB"/>
              </w:rPr>
              <w:t>Er bod darpariaeth y gwasanaeth yn parhau'n sefydlog oherwydd ansawdd gwasanaethau a sefydlogrwydd y gweithlu darparwyr nad yw COVID wedi effeithio arnynt, mae'r comisiynwyr yn deall bod angen cael cynlluniau ar waith pe bai'r darparwr yn methu.</w:t>
            </w:r>
          </w:p>
        </w:tc>
      </w:tr>
      <w:tr w:rsidR="003E555C" w14:paraId="21BAE358" w14:textId="77777777" w:rsidTr="00A03C59">
        <w:tc>
          <w:tcPr>
            <w:tcW w:w="9016" w:type="dxa"/>
            <w:shd w:val="clear" w:color="auto" w:fill="DBE5F1" w:themeFill="accent1" w:themeFillTint="33"/>
          </w:tcPr>
          <w:p w14:paraId="344DA4E0" w14:textId="77777777" w:rsidR="00A03C59" w:rsidRPr="003E70B2" w:rsidRDefault="00194600" w:rsidP="00A03C59">
            <w:pPr>
              <w:rPr>
                <w:rFonts w:ascii="Arial" w:hAnsi="Arial" w:cs="Arial"/>
                <w:b/>
                <w:sz w:val="24"/>
                <w:szCs w:val="24"/>
              </w:rPr>
            </w:pPr>
            <w:r>
              <w:rPr>
                <w:rFonts w:ascii="Arial" w:eastAsia="Arial" w:hAnsi="Arial" w:cs="Arial"/>
                <w:b/>
                <w:bCs/>
                <w:sz w:val="24"/>
                <w:szCs w:val="24"/>
                <w:lang w:val="cy-GB"/>
              </w:rPr>
              <w:t>Risgiau i Sefydlogrwydd y Farchnad</w:t>
            </w:r>
          </w:p>
        </w:tc>
      </w:tr>
      <w:tr w:rsidR="003E555C" w14:paraId="24AF65BB" w14:textId="77777777" w:rsidTr="00A03C59">
        <w:tc>
          <w:tcPr>
            <w:tcW w:w="9016" w:type="dxa"/>
            <w:shd w:val="clear" w:color="auto" w:fill="auto"/>
          </w:tcPr>
          <w:p w14:paraId="19B062C4" w14:textId="77777777" w:rsidR="00A03C59" w:rsidRPr="00AA7B6C" w:rsidRDefault="00194600" w:rsidP="00194600">
            <w:pPr>
              <w:shd w:val="clear" w:color="auto" w:fill="EEECE1" w:themeFill="background2"/>
              <w:rPr>
                <w:rFonts w:ascii="Arial" w:hAnsi="Arial" w:cs="Arial"/>
                <w:color w:val="202124"/>
                <w:sz w:val="24"/>
                <w:szCs w:val="24"/>
                <w:shd w:val="clear" w:color="auto" w:fill="FFFFFF"/>
              </w:rPr>
            </w:pPr>
            <w:r w:rsidRPr="00194600">
              <w:rPr>
                <w:rFonts w:ascii="Arial" w:eastAsia="Arial" w:hAnsi="Arial" w:cs="Arial"/>
                <w:color w:val="202124"/>
                <w:sz w:val="24"/>
                <w:szCs w:val="24"/>
                <w:shd w:val="clear" w:color="auto" w:fill="EEECE1" w:themeFill="background2"/>
                <w:lang w:val="cy-GB"/>
              </w:rPr>
              <w:t>Yn y tymor byr, gellid llyncu methiant y darparwr yn lleol ond mae angen asesiad risg o sut y bydd hyn yn cael effaith ar gyllid yn yr Awdurdodau Lleol ynghyd â'r tarfu mwy hirdymor y gallai hyn ei achosi i ddefnyddwyr y gwasanaeth. </w:t>
            </w:r>
          </w:p>
          <w:p w14:paraId="1EC9AABC" w14:textId="4974F058" w:rsidR="00A03C59" w:rsidRPr="00AA7B6C" w:rsidRDefault="00194600" w:rsidP="00194600">
            <w:pPr>
              <w:shd w:val="clear" w:color="auto" w:fill="EEECE1" w:themeFill="background2"/>
              <w:rPr>
                <w:rFonts w:ascii="Arial" w:hAnsi="Arial" w:cs="Arial"/>
                <w:color w:val="202124"/>
                <w:sz w:val="24"/>
                <w:szCs w:val="24"/>
                <w:shd w:val="clear" w:color="auto" w:fill="FFFFFF"/>
              </w:rPr>
            </w:pPr>
            <w:r w:rsidRPr="00194600">
              <w:rPr>
                <w:rFonts w:ascii="Arial" w:eastAsia="Arial" w:hAnsi="Arial" w:cs="Arial"/>
                <w:color w:val="202124"/>
                <w:sz w:val="24"/>
                <w:szCs w:val="24"/>
                <w:shd w:val="clear" w:color="auto" w:fill="EEECE1" w:themeFill="background2"/>
                <w:lang w:val="cy-GB"/>
              </w:rPr>
              <w:t>Bydd newidiadau deddfwriaethol yn effeithio ar fodelau gwasanaeth ac yn arwain at gynnydd yn y galw yn y dyfodol.</w:t>
            </w:r>
          </w:p>
          <w:p w14:paraId="39A7A43F" w14:textId="07EA7AC8" w:rsidR="00A03C59" w:rsidRPr="00AA7B6C" w:rsidRDefault="00194600" w:rsidP="00194600">
            <w:pPr>
              <w:shd w:val="clear" w:color="auto" w:fill="EEECE1" w:themeFill="background2"/>
              <w:rPr>
                <w:rFonts w:ascii="Arial" w:hAnsi="Arial" w:cs="Arial"/>
                <w:color w:val="202124"/>
                <w:sz w:val="24"/>
                <w:szCs w:val="24"/>
                <w:shd w:val="clear" w:color="auto" w:fill="FFFFFF"/>
              </w:rPr>
            </w:pPr>
            <w:r w:rsidRPr="00194600">
              <w:rPr>
                <w:rFonts w:ascii="Arial" w:eastAsia="Arial" w:hAnsi="Arial" w:cs="Arial"/>
                <w:color w:val="202124"/>
                <w:sz w:val="24"/>
                <w:szCs w:val="24"/>
                <w:shd w:val="clear" w:color="auto" w:fill="EEECE1" w:themeFill="background2"/>
                <w:lang w:val="cy-GB"/>
              </w:rPr>
              <w:t>Efallai bydd COVID a thechnoleg hefyd yn parhau i darfu ar wasanaethau neu ddarparu gwasanaethau nad ydynt yn gydnaws i'r garfan boblogaeth gymryd rhan ynddynt. Yn ystod COVID roedd defnyddio technoleg yn helpu i gynnal darpariaeth gwasanaethau, ond o’r dystiolaeth awgrymir nad oedd y niferoedd fel y disgwylid pe byddai amgylchiadau'n normal.</w:t>
            </w:r>
          </w:p>
          <w:p w14:paraId="6F54D655" w14:textId="77777777" w:rsidR="00A03C59" w:rsidRPr="003E70B2" w:rsidRDefault="00194600" w:rsidP="00194600">
            <w:pPr>
              <w:shd w:val="clear" w:color="auto" w:fill="EEECE1" w:themeFill="background2"/>
              <w:rPr>
                <w:rFonts w:ascii="Arial" w:hAnsi="Arial" w:cs="Arial"/>
                <w:color w:val="202124"/>
                <w:sz w:val="24"/>
                <w:szCs w:val="24"/>
                <w:shd w:val="clear" w:color="auto" w:fill="FFFFFF"/>
              </w:rPr>
            </w:pPr>
            <w:r w:rsidRPr="00194600">
              <w:rPr>
                <w:rFonts w:ascii="Arial" w:eastAsia="Arial" w:hAnsi="Arial" w:cs="Arial"/>
                <w:color w:val="202124"/>
                <w:sz w:val="24"/>
                <w:szCs w:val="24"/>
                <w:shd w:val="clear" w:color="auto" w:fill="EEECE1" w:themeFill="background2"/>
                <w:lang w:val="cy-GB"/>
              </w:rPr>
              <w:t>Gall newidiadau i fodelau gofal a chynnydd yn y bobl sy'n dewis annibyniaeth gynyddu'r nifer sy'n manteisio ar EBA ac felly bydd gwell gwybodaeth am ddata yn helpu i ragweld tueddiadau'r dyfodol.</w:t>
            </w:r>
            <w:r>
              <w:rPr>
                <w:rFonts w:ascii="Arial" w:eastAsia="Arial" w:hAnsi="Arial" w:cs="Arial"/>
                <w:color w:val="202124"/>
                <w:sz w:val="24"/>
                <w:szCs w:val="24"/>
                <w:shd w:val="clear" w:color="auto" w:fill="FDE9D9"/>
                <w:lang w:val="cy-GB"/>
              </w:rPr>
              <w:t> </w:t>
            </w:r>
          </w:p>
        </w:tc>
      </w:tr>
    </w:tbl>
    <w:p w14:paraId="77DE6B4E" w14:textId="77777777" w:rsidR="00A03C59" w:rsidRPr="003E70B2" w:rsidRDefault="00A03C59" w:rsidP="00A03C59">
      <w:pPr>
        <w:rPr>
          <w:rFonts w:ascii="Arial" w:hAnsi="Arial" w:cs="Arial"/>
          <w:sz w:val="24"/>
          <w:szCs w:val="24"/>
        </w:rPr>
      </w:pPr>
    </w:p>
    <w:tbl>
      <w:tblPr>
        <w:tblStyle w:val="TableGrid1"/>
        <w:tblW w:w="0" w:type="auto"/>
        <w:shd w:val="clear" w:color="auto" w:fill="DBE5F1" w:themeFill="accent1" w:themeFillTint="33"/>
        <w:tblLook w:val="04A0" w:firstRow="1" w:lastRow="0" w:firstColumn="1" w:lastColumn="0" w:noHBand="0" w:noVBand="1"/>
      </w:tblPr>
      <w:tblGrid>
        <w:gridCol w:w="9016"/>
      </w:tblGrid>
      <w:tr w:rsidR="003E555C" w14:paraId="44A99527" w14:textId="77777777" w:rsidTr="00A03C59">
        <w:tc>
          <w:tcPr>
            <w:tcW w:w="9016" w:type="dxa"/>
            <w:shd w:val="clear" w:color="auto" w:fill="DBE5F1" w:themeFill="accent1" w:themeFillTint="33"/>
          </w:tcPr>
          <w:p w14:paraId="2AC78E44" w14:textId="77777777" w:rsidR="00A03C59" w:rsidRPr="003E70B2" w:rsidRDefault="00194600" w:rsidP="00A03C59">
            <w:pPr>
              <w:rPr>
                <w:rFonts w:ascii="Arial" w:hAnsi="Arial" w:cs="Arial"/>
                <w:b/>
                <w:sz w:val="24"/>
                <w:szCs w:val="24"/>
              </w:rPr>
            </w:pPr>
            <w:r>
              <w:rPr>
                <w:rFonts w:ascii="Arial" w:eastAsia="Arial" w:hAnsi="Arial" w:cs="Arial"/>
                <w:b/>
                <w:bCs/>
                <w:sz w:val="24"/>
                <w:szCs w:val="24"/>
                <w:lang w:val="cy-GB"/>
              </w:rPr>
              <w:t>Adran D – Darpariaeth Heb ei Rheoleiddio</w:t>
            </w:r>
          </w:p>
        </w:tc>
      </w:tr>
      <w:tr w:rsidR="003E555C" w14:paraId="4AB98E58" w14:textId="77777777" w:rsidTr="00A03C59">
        <w:tc>
          <w:tcPr>
            <w:tcW w:w="9016" w:type="dxa"/>
            <w:shd w:val="clear" w:color="auto" w:fill="auto"/>
          </w:tcPr>
          <w:p w14:paraId="38CBD9D4" w14:textId="77777777" w:rsidR="00A03C59" w:rsidRPr="00AA7B6C" w:rsidRDefault="00194600" w:rsidP="00194600">
            <w:pPr>
              <w:rPr>
                <w:rFonts w:ascii="Arial" w:hAnsi="Arial" w:cs="Arial"/>
                <w:sz w:val="24"/>
                <w:szCs w:val="24"/>
              </w:rPr>
            </w:pPr>
            <w:r>
              <w:rPr>
                <w:rFonts w:ascii="Arial" w:eastAsia="Arial" w:hAnsi="Arial" w:cs="Arial"/>
                <w:sz w:val="24"/>
                <w:szCs w:val="24"/>
                <w:lang w:val="cy-GB"/>
              </w:rPr>
              <w:t>Darperir gwasanaethau eiriolaeth ychwanegol yng Nghastell-nedd Port Talbot ac yn Abertawe gan gyrff eraill.  Crynhoir y mathau o eiriolaeth a gynigir fel </w:t>
            </w:r>
          </w:p>
          <w:p w14:paraId="7F7059A0" w14:textId="77777777" w:rsidR="00A03C59" w:rsidRPr="00AA7B6C" w:rsidRDefault="00194600" w:rsidP="00D96E9C">
            <w:pPr>
              <w:pStyle w:val="ListParagraph"/>
              <w:numPr>
                <w:ilvl w:val="0"/>
                <w:numId w:val="14"/>
              </w:numPr>
              <w:ind w:left="360"/>
              <w:rPr>
                <w:rFonts w:ascii="Arial" w:hAnsi="Arial" w:cs="Arial"/>
                <w:sz w:val="24"/>
                <w:szCs w:val="24"/>
              </w:rPr>
            </w:pPr>
            <w:r>
              <w:rPr>
                <w:rFonts w:ascii="Arial" w:eastAsia="Arial" w:hAnsi="Arial" w:cs="Arial"/>
                <w:sz w:val="24"/>
                <w:szCs w:val="24"/>
                <w:lang w:val="cy-GB"/>
              </w:rPr>
              <w:t>Eiriolaeth gan Gymheiriaid – cymorth tymor byr gan rywun mewn amgylchiadau tebyg </w:t>
            </w:r>
          </w:p>
          <w:p w14:paraId="142B577F" w14:textId="77777777" w:rsidR="00A03C59" w:rsidRPr="00AA7B6C" w:rsidRDefault="00194600" w:rsidP="00D96E9C">
            <w:pPr>
              <w:pStyle w:val="ListParagraph"/>
              <w:numPr>
                <w:ilvl w:val="0"/>
                <w:numId w:val="14"/>
              </w:numPr>
              <w:ind w:left="360"/>
              <w:rPr>
                <w:rFonts w:ascii="Arial" w:hAnsi="Arial" w:cs="Arial"/>
                <w:sz w:val="24"/>
                <w:szCs w:val="24"/>
              </w:rPr>
            </w:pPr>
            <w:r>
              <w:rPr>
                <w:rFonts w:ascii="Arial" w:eastAsia="Arial" w:hAnsi="Arial" w:cs="Arial"/>
                <w:sz w:val="24"/>
                <w:szCs w:val="24"/>
                <w:lang w:val="cy-GB"/>
              </w:rPr>
              <w:t>Hunan-eiriolaeth – o bosib gan deulu, ffrindiau, ei ymchwil ei hun </w:t>
            </w:r>
          </w:p>
          <w:p w14:paraId="5DC86D17" w14:textId="77777777" w:rsidR="00A03C59" w:rsidRPr="00AA7B6C" w:rsidRDefault="00194600" w:rsidP="00D96E9C">
            <w:pPr>
              <w:pStyle w:val="ListParagraph"/>
              <w:numPr>
                <w:ilvl w:val="0"/>
                <w:numId w:val="15"/>
              </w:numPr>
              <w:ind w:left="360"/>
              <w:rPr>
                <w:rFonts w:ascii="Arial" w:hAnsi="Arial" w:cs="Arial"/>
                <w:sz w:val="24"/>
                <w:szCs w:val="24"/>
              </w:rPr>
            </w:pPr>
            <w:r>
              <w:rPr>
                <w:rFonts w:ascii="Arial" w:eastAsia="Arial" w:hAnsi="Arial" w:cs="Arial"/>
                <w:sz w:val="24"/>
                <w:szCs w:val="24"/>
                <w:lang w:val="cy-GB"/>
              </w:rPr>
              <w:lastRenderedPageBreak/>
              <w:t>Eiriolaeth dinasyddion – cymorth diddordeb arbennig a ddarperir gan grŵp cynrychioliadol </w:t>
            </w:r>
          </w:p>
          <w:p w14:paraId="6D0DEFE8" w14:textId="77777777" w:rsidR="00A03C59" w:rsidRPr="004C279D" w:rsidRDefault="00194600" w:rsidP="00D96E9C">
            <w:pPr>
              <w:pStyle w:val="ListParagraph"/>
              <w:numPr>
                <w:ilvl w:val="0"/>
                <w:numId w:val="16"/>
              </w:numPr>
              <w:ind w:left="360"/>
              <w:rPr>
                <w:rFonts w:ascii="Arial" w:hAnsi="Arial" w:cs="Arial"/>
                <w:sz w:val="24"/>
                <w:szCs w:val="24"/>
              </w:rPr>
            </w:pPr>
            <w:r>
              <w:rPr>
                <w:rFonts w:ascii="Arial" w:eastAsia="Arial" w:hAnsi="Arial" w:cs="Arial"/>
                <w:sz w:val="24"/>
                <w:szCs w:val="24"/>
                <w:lang w:val="cy-GB"/>
              </w:rPr>
              <w:t>Eiriolaeth broffesiynol annibynnol – eiriolwyr annibynnol cyflogedig a hyfforddedig lle mae rhwystrau sylweddol rhag yr unigolyn yn defnyddio gwasanaeth gofal.</w:t>
            </w:r>
          </w:p>
        </w:tc>
      </w:tr>
    </w:tbl>
    <w:p w14:paraId="4B969192" w14:textId="77777777" w:rsidR="00A03C59" w:rsidRPr="003E70B2" w:rsidRDefault="00A03C59" w:rsidP="00A03C59">
      <w:pPr>
        <w:rPr>
          <w:rFonts w:ascii="Arial" w:hAnsi="Arial" w:cs="Arial"/>
          <w:sz w:val="24"/>
          <w:szCs w:val="24"/>
        </w:rPr>
      </w:pPr>
    </w:p>
    <w:tbl>
      <w:tblPr>
        <w:tblStyle w:val="TableGrid1"/>
        <w:tblW w:w="0" w:type="auto"/>
        <w:shd w:val="clear" w:color="auto" w:fill="DBE5F1" w:themeFill="accent1" w:themeFillTint="33"/>
        <w:tblLook w:val="04A0" w:firstRow="1" w:lastRow="0" w:firstColumn="1" w:lastColumn="0" w:noHBand="0" w:noVBand="1"/>
      </w:tblPr>
      <w:tblGrid>
        <w:gridCol w:w="9016"/>
      </w:tblGrid>
      <w:tr w:rsidR="003E555C" w14:paraId="5142422D" w14:textId="77777777" w:rsidTr="00A03C59">
        <w:tc>
          <w:tcPr>
            <w:tcW w:w="9016" w:type="dxa"/>
            <w:shd w:val="clear" w:color="auto" w:fill="DBE5F1" w:themeFill="accent1" w:themeFillTint="33"/>
          </w:tcPr>
          <w:p w14:paraId="6A5B7271" w14:textId="77777777" w:rsidR="00A03C59" w:rsidRPr="003E70B2" w:rsidRDefault="00194600" w:rsidP="00E816BC">
            <w:pPr>
              <w:rPr>
                <w:rFonts w:ascii="Arial" w:hAnsi="Arial" w:cs="Arial"/>
                <w:sz w:val="24"/>
                <w:szCs w:val="24"/>
              </w:rPr>
            </w:pPr>
            <w:r>
              <w:rPr>
                <w:rFonts w:ascii="Arial" w:eastAsia="Arial" w:hAnsi="Arial" w:cs="Arial"/>
                <w:b/>
                <w:bCs/>
                <w:sz w:val="24"/>
                <w:szCs w:val="24"/>
                <w:lang w:val="cy-GB"/>
              </w:rPr>
              <w:t xml:space="preserve">Adran E – Crynodeb o'r Farchnad </w:t>
            </w:r>
          </w:p>
        </w:tc>
      </w:tr>
      <w:tr w:rsidR="003E555C" w14:paraId="4FC03CE3" w14:textId="77777777" w:rsidTr="00A03C59">
        <w:tc>
          <w:tcPr>
            <w:tcW w:w="9016" w:type="dxa"/>
            <w:shd w:val="clear" w:color="auto" w:fill="auto"/>
          </w:tcPr>
          <w:p w14:paraId="75F18C1D" w14:textId="77777777" w:rsidR="00A03C59" w:rsidRPr="00AA7B6C" w:rsidRDefault="00194600" w:rsidP="00D96E9C">
            <w:pPr>
              <w:tabs>
                <w:tab w:val="left" w:pos="1140"/>
              </w:tabs>
              <w:rPr>
                <w:rFonts w:ascii="Arial" w:hAnsi="Arial" w:cs="Arial"/>
                <w:sz w:val="24"/>
                <w:szCs w:val="24"/>
              </w:rPr>
            </w:pPr>
            <w:r>
              <w:rPr>
                <w:rFonts w:ascii="Arial" w:eastAsia="Arial" w:hAnsi="Arial" w:cs="Arial"/>
                <w:sz w:val="24"/>
                <w:szCs w:val="24"/>
                <w:lang w:val="cy-GB"/>
              </w:rPr>
              <w:t>Mae Castell-nedd Port Talbot ac Abertawe wedi dweud bod y farchnad yn sefydlog ar hyn o bryd oherwydd ansawdd y darparwr a'r contractau sydd gan bob awdurdod gyda'r un darparwr. Mae'r ddau wedi datgan bod angen hyrwyddo'r gwasanaeth i'r poblogaethau anoddach eu cyrraedd a'r rhai sydd â nodweddion gwarchodedig. </w:t>
            </w:r>
          </w:p>
          <w:p w14:paraId="4E993796" w14:textId="77777777" w:rsidR="00A03C59" w:rsidRPr="00AA7B6C" w:rsidRDefault="00194600" w:rsidP="00D96E9C">
            <w:pPr>
              <w:tabs>
                <w:tab w:val="left" w:pos="1140"/>
              </w:tabs>
              <w:rPr>
                <w:rFonts w:ascii="Arial" w:hAnsi="Arial" w:cs="Arial"/>
                <w:sz w:val="24"/>
                <w:szCs w:val="24"/>
              </w:rPr>
            </w:pPr>
            <w:r>
              <w:rPr>
                <w:rFonts w:ascii="Arial" w:eastAsia="Arial" w:hAnsi="Arial" w:cs="Arial"/>
                <w:sz w:val="24"/>
                <w:szCs w:val="24"/>
                <w:lang w:val="cy-GB"/>
              </w:rPr>
              <w:t>Gan mai dim ond un darparwr sydd yn y Rhanbarth, mae effaith y darparwr yn methu yn ei ddyletswydd i ddarparu EBA yn uchel tra bod ei debygolrwydd yn isel. </w:t>
            </w:r>
          </w:p>
          <w:p w14:paraId="66F6437E" w14:textId="77777777" w:rsidR="00A03C59" w:rsidRPr="00AA7B6C" w:rsidRDefault="00194600" w:rsidP="00D96E9C">
            <w:pPr>
              <w:tabs>
                <w:tab w:val="left" w:pos="1140"/>
              </w:tabs>
              <w:rPr>
                <w:rFonts w:ascii="Arial" w:hAnsi="Arial" w:cs="Arial"/>
                <w:sz w:val="24"/>
                <w:szCs w:val="24"/>
              </w:rPr>
            </w:pPr>
            <w:r>
              <w:rPr>
                <w:rFonts w:ascii="Arial" w:eastAsia="Arial" w:hAnsi="Arial" w:cs="Arial"/>
                <w:sz w:val="24"/>
                <w:szCs w:val="24"/>
                <w:lang w:val="cy-GB"/>
              </w:rPr>
              <w:t>Efallai y bydd angen gwneud gwaith pellach, ar y cyd efallai i annog darparwyr eraill i'r farchnad, i gynnal yr EBA i'r carfanau hynny y mae angen eiriolaeth arnynt. </w:t>
            </w:r>
          </w:p>
          <w:p w14:paraId="108815FD" w14:textId="77777777" w:rsidR="00A03C59" w:rsidRPr="003E70B2" w:rsidRDefault="00194600" w:rsidP="00D96E9C">
            <w:pPr>
              <w:tabs>
                <w:tab w:val="left" w:pos="1140"/>
              </w:tabs>
              <w:rPr>
                <w:rFonts w:ascii="Arial" w:hAnsi="Arial" w:cs="Arial"/>
                <w:sz w:val="24"/>
                <w:szCs w:val="24"/>
              </w:rPr>
            </w:pPr>
            <w:r>
              <w:rPr>
                <w:rFonts w:ascii="Arial" w:eastAsia="Arial" w:hAnsi="Arial" w:cs="Arial"/>
                <w:sz w:val="24"/>
                <w:szCs w:val="24"/>
                <w:lang w:val="cy-GB"/>
              </w:rPr>
              <w:t>Bydd mwy o alw yn cynyddu'r angen am wasanaethau EBA, ond nid yw hyn yn fesuradwy oherwydd pandemig COVID yn amharu ar fynediad at wasanaethau a hefyd dim ond am flwyddyn y mae data ar gael. Gellid rhagweld yn well pan fydd data ar gael am flynyddoedd ychwanegol. </w:t>
            </w:r>
          </w:p>
        </w:tc>
      </w:tr>
    </w:tbl>
    <w:p w14:paraId="1CECB03A" w14:textId="77777777" w:rsidR="00A03C59" w:rsidRPr="003E70B2" w:rsidRDefault="00A03C59" w:rsidP="00A03C59">
      <w:pPr>
        <w:rPr>
          <w:rFonts w:ascii="Arial" w:hAnsi="Arial" w:cs="Arial"/>
          <w:b/>
          <w:sz w:val="24"/>
          <w:szCs w:val="24"/>
        </w:rPr>
      </w:pPr>
    </w:p>
    <w:p w14:paraId="3F3159CB" w14:textId="77777777" w:rsidR="00A03C59" w:rsidRPr="003E70B2" w:rsidRDefault="00A03C59" w:rsidP="00A03C59">
      <w:pPr>
        <w:rPr>
          <w:rFonts w:ascii="Arial" w:hAnsi="Arial" w:cs="Arial"/>
          <w:sz w:val="24"/>
          <w:szCs w:val="24"/>
        </w:rPr>
      </w:pPr>
    </w:p>
    <w:p w14:paraId="634E877A" w14:textId="77777777" w:rsidR="008F28BB" w:rsidRDefault="00194600">
      <w:pPr>
        <w:spacing w:after="0" w:line="240" w:lineRule="auto"/>
        <w:rPr>
          <w:rFonts w:ascii="Arial" w:hAnsi="Arial" w:cs="Arial"/>
          <w:sz w:val="24"/>
          <w:szCs w:val="24"/>
        </w:rPr>
      </w:pPr>
      <w:r>
        <w:rPr>
          <w:rFonts w:ascii="Arial" w:hAnsi="Arial" w:cs="Arial"/>
          <w:sz w:val="24"/>
          <w:szCs w:val="24"/>
        </w:rPr>
        <w:br w:type="page"/>
      </w:r>
    </w:p>
    <w:p w14:paraId="56B03F24" w14:textId="77777777" w:rsidR="001C2FAC" w:rsidRDefault="00194600" w:rsidP="00EC4EB4">
      <w:pPr>
        <w:pStyle w:val="Heading2"/>
        <w:numPr>
          <w:ilvl w:val="1"/>
          <w:numId w:val="17"/>
        </w:numPr>
        <w:rPr>
          <w:rFonts w:ascii="Arial" w:hAnsi="Arial" w:cs="Arial"/>
          <w:b/>
          <w:color w:val="auto"/>
          <w:sz w:val="28"/>
        </w:rPr>
      </w:pPr>
      <w:bookmarkStart w:id="14" w:name="_Toc106873928"/>
      <w:r>
        <w:rPr>
          <w:rFonts w:ascii="Arial" w:eastAsia="Arial" w:hAnsi="Arial" w:cs="Arial"/>
          <w:b/>
          <w:bCs/>
          <w:color w:val="auto"/>
          <w:sz w:val="28"/>
          <w:szCs w:val="28"/>
          <w:lang w:val="cy-GB"/>
        </w:rPr>
        <w:lastRenderedPageBreak/>
        <w:t>Eiriolaeth – Plant</w:t>
      </w:r>
      <w:bookmarkEnd w:id="14"/>
      <w:r>
        <w:rPr>
          <w:rFonts w:ascii="Arial" w:eastAsia="Arial" w:hAnsi="Arial" w:cs="Arial"/>
          <w:b/>
          <w:bCs/>
          <w:color w:val="auto"/>
          <w:sz w:val="28"/>
          <w:szCs w:val="28"/>
          <w:lang w:val="cy-GB"/>
        </w:rPr>
        <w:t xml:space="preserve"> </w:t>
      </w:r>
    </w:p>
    <w:p w14:paraId="42733087" w14:textId="77777777" w:rsidR="0004481D" w:rsidRPr="000C4826" w:rsidRDefault="0004481D" w:rsidP="0004481D"/>
    <w:tbl>
      <w:tblPr>
        <w:tblStyle w:val="TableGrid1"/>
        <w:tblW w:w="0" w:type="auto"/>
        <w:shd w:val="clear" w:color="auto" w:fill="DBE5F1" w:themeFill="accent1" w:themeFillTint="33"/>
        <w:tblLook w:val="04A0" w:firstRow="1" w:lastRow="0" w:firstColumn="1" w:lastColumn="0" w:noHBand="0" w:noVBand="1"/>
      </w:tblPr>
      <w:tblGrid>
        <w:gridCol w:w="9016"/>
      </w:tblGrid>
      <w:tr w:rsidR="003E555C" w14:paraId="673C5610" w14:textId="77777777" w:rsidTr="00DF75F4">
        <w:tc>
          <w:tcPr>
            <w:tcW w:w="9016" w:type="dxa"/>
            <w:shd w:val="clear" w:color="auto" w:fill="DBE5F1" w:themeFill="accent1" w:themeFillTint="33"/>
          </w:tcPr>
          <w:p w14:paraId="58198CD3" w14:textId="77777777" w:rsidR="0004481D" w:rsidRPr="003E70B2" w:rsidRDefault="00194600" w:rsidP="00DF75F4">
            <w:pPr>
              <w:rPr>
                <w:rFonts w:ascii="Arial" w:hAnsi="Arial" w:cs="Arial"/>
                <w:b/>
                <w:sz w:val="24"/>
                <w:szCs w:val="24"/>
              </w:rPr>
            </w:pPr>
            <w:r>
              <w:rPr>
                <w:rFonts w:ascii="Arial" w:eastAsia="Arial" w:hAnsi="Arial" w:cs="Arial"/>
                <w:b/>
                <w:bCs/>
                <w:sz w:val="24"/>
                <w:szCs w:val="24"/>
                <w:lang w:val="cy-GB"/>
              </w:rPr>
              <w:t>Adran A – Digonolrwydd y Farchnad</w:t>
            </w:r>
          </w:p>
        </w:tc>
      </w:tr>
      <w:tr w:rsidR="003E555C" w14:paraId="1953C664" w14:textId="77777777" w:rsidTr="00DF75F4">
        <w:tc>
          <w:tcPr>
            <w:tcW w:w="9016" w:type="dxa"/>
            <w:shd w:val="clear" w:color="auto" w:fill="auto"/>
          </w:tcPr>
          <w:p w14:paraId="10BE94BC" w14:textId="77777777" w:rsidR="0004481D" w:rsidRPr="00ED6805" w:rsidRDefault="00194600" w:rsidP="00DF75F4">
            <w:pPr>
              <w:rPr>
                <w:rFonts w:ascii="Arial" w:hAnsi="Arial" w:cs="Arial"/>
                <w:sz w:val="24"/>
                <w:szCs w:val="24"/>
              </w:rPr>
            </w:pPr>
            <w:r>
              <w:rPr>
                <w:rFonts w:ascii="Arial" w:eastAsia="Arial" w:hAnsi="Arial" w:cs="Arial"/>
                <w:b/>
                <w:bCs/>
                <w:sz w:val="24"/>
                <w:szCs w:val="24"/>
                <w:lang w:val="cy-GB"/>
              </w:rPr>
              <w:t>Galw ar Sail Poblogaeth</w:t>
            </w:r>
            <w:r>
              <w:rPr>
                <w:rFonts w:ascii="Arial" w:eastAsia="Arial" w:hAnsi="Arial" w:cs="Arial"/>
                <w:sz w:val="24"/>
                <w:szCs w:val="24"/>
                <w:lang w:val="cy-GB"/>
              </w:rPr>
              <w:t> </w:t>
            </w:r>
          </w:p>
          <w:p w14:paraId="4D79E652" w14:textId="299255DA" w:rsidR="00EC2D0E" w:rsidRDefault="00194600" w:rsidP="00DF75F4">
            <w:pPr>
              <w:rPr>
                <w:rFonts w:ascii="Arial" w:eastAsia="Arial" w:hAnsi="Arial" w:cs="Arial"/>
                <w:sz w:val="24"/>
                <w:szCs w:val="24"/>
                <w:lang w:val="cy-GB"/>
              </w:rPr>
            </w:pPr>
            <w:r>
              <w:rPr>
                <w:rFonts w:ascii="Arial" w:eastAsia="Arial" w:hAnsi="Arial" w:cs="Arial"/>
                <w:sz w:val="24"/>
                <w:szCs w:val="24"/>
                <w:lang w:val="cy-GB"/>
              </w:rPr>
              <w:t xml:space="preserve">Ar hyn o bryd, amcangyfrifir mai’r data diweddaraf ar gyfer poblogaeth Gorllewin Morgannwg ar gyfer plant 0-15 oed yw 66,692.  Mae hyn yn cynnwys 25,141 yng Nghastell-nedd Port Talbot a 41,571 yn Abertawe. </w:t>
            </w:r>
          </w:p>
          <w:p w14:paraId="6DF4655C" w14:textId="77777777" w:rsidR="00194600" w:rsidRDefault="00194600" w:rsidP="00DF75F4">
            <w:pPr>
              <w:rPr>
                <w:rFonts w:ascii="Arial" w:hAnsi="Arial" w:cs="Arial"/>
                <w:sz w:val="24"/>
                <w:szCs w:val="24"/>
              </w:rPr>
            </w:pPr>
          </w:p>
          <w:p w14:paraId="088B7D55" w14:textId="69EE53C9" w:rsidR="0004481D" w:rsidRDefault="00194600" w:rsidP="00194600">
            <w:pPr>
              <w:jc w:val="center"/>
              <w:rPr>
                <w:rFonts w:ascii="Arial" w:hAnsi="Arial" w:cs="Arial"/>
                <w:sz w:val="24"/>
                <w:szCs w:val="24"/>
              </w:rPr>
            </w:pPr>
            <w:r>
              <w:rPr>
                <w:noProof/>
              </w:rPr>
              <w:drawing>
                <wp:inline distT="0" distB="0" distL="0" distR="0" wp14:anchorId="0F7B5D4D" wp14:editId="0AB6FA17">
                  <wp:extent cx="5727700" cy="2846705"/>
                  <wp:effectExtent l="0" t="0" r="635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27700" cy="2846705"/>
                          </a:xfrm>
                          <a:prstGeom prst="rect">
                            <a:avLst/>
                          </a:prstGeom>
                          <a:noFill/>
                          <a:ln>
                            <a:noFill/>
                          </a:ln>
                        </pic:spPr>
                      </pic:pic>
                    </a:graphicData>
                  </a:graphic>
                </wp:inline>
              </w:drawing>
            </w:r>
          </w:p>
          <w:p w14:paraId="0A28129E" w14:textId="77777777" w:rsidR="00194600" w:rsidRDefault="00194600" w:rsidP="00DF75F4">
            <w:pPr>
              <w:rPr>
                <w:rFonts w:ascii="Arial" w:eastAsia="Arial" w:hAnsi="Arial" w:cs="Arial"/>
                <w:sz w:val="24"/>
                <w:szCs w:val="24"/>
                <w:lang w:val="cy-GB"/>
              </w:rPr>
            </w:pPr>
          </w:p>
          <w:p w14:paraId="6A53E8CA" w14:textId="53694FD2" w:rsidR="0004481D" w:rsidRDefault="00194600" w:rsidP="00DF75F4">
            <w:pPr>
              <w:rPr>
                <w:rFonts w:ascii="Arial" w:hAnsi="Arial" w:cs="Arial"/>
                <w:sz w:val="24"/>
                <w:szCs w:val="24"/>
              </w:rPr>
            </w:pPr>
            <w:r>
              <w:rPr>
                <w:rFonts w:ascii="Arial" w:eastAsia="Arial" w:hAnsi="Arial" w:cs="Arial"/>
                <w:sz w:val="24"/>
                <w:szCs w:val="24"/>
                <w:lang w:val="cy-GB"/>
              </w:rPr>
              <w:t>Y twf a ragwelir ar gyfer plant yn y rhanbarth erbyn 2040 yw y bydd y boblogaeth yn codi i 24,957 yn CNPT a 42,679 yn Abertawe. Mae hyn yn gywerth â 2% o ostyngiad yn CNPT, a 0.64% o gynnydd yn Abertawe.</w:t>
            </w:r>
          </w:p>
          <w:p w14:paraId="30166F17" w14:textId="77777777" w:rsidR="0004481D" w:rsidRDefault="00194600" w:rsidP="00DF75F4">
            <w:pPr>
              <w:rPr>
                <w:rFonts w:ascii="Arial" w:hAnsi="Arial" w:cs="Arial"/>
                <w:sz w:val="24"/>
                <w:szCs w:val="24"/>
              </w:rPr>
            </w:pPr>
            <w:r>
              <w:rPr>
                <w:rFonts w:ascii="Arial" w:eastAsia="Arial" w:hAnsi="Arial" w:cs="Arial"/>
                <w:sz w:val="24"/>
                <w:szCs w:val="24"/>
                <w:lang w:val="cy-GB"/>
              </w:rPr>
              <w:t>Dros y pum mlynedd nesaf hyd at 2025, mae gostyngiad graddol yn nifer y plant 0-15 oed ym mhob ardal awdurdod lleol.</w:t>
            </w:r>
          </w:p>
          <w:p w14:paraId="7D091C25" w14:textId="358021EF" w:rsidR="00A87D67" w:rsidRDefault="00194600" w:rsidP="00DF75F4">
            <w:pPr>
              <w:rPr>
                <w:rFonts w:ascii="Arial" w:hAnsi="Arial" w:cs="Arial"/>
                <w:sz w:val="24"/>
                <w:szCs w:val="24"/>
              </w:rPr>
            </w:pPr>
            <w:r>
              <w:rPr>
                <w:rFonts w:ascii="Arial" w:hAnsi="Arial" w:cs="Arial"/>
                <w:noProof/>
                <w:sz w:val="24"/>
                <w:szCs w:val="24"/>
                <w:lang w:eastAsia="en-GB"/>
              </w:rPr>
              <w:lastRenderedPageBreak/>
              <w:drawing>
                <wp:inline distT="0" distB="0" distL="0" distR="0" wp14:anchorId="0FA29A8E" wp14:editId="6C0FED0F">
                  <wp:extent cx="5731510" cy="3570605"/>
                  <wp:effectExtent l="0" t="0" r="254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31510" cy="3570605"/>
                          </a:xfrm>
                          <a:prstGeom prst="rect">
                            <a:avLst/>
                          </a:prstGeom>
                          <a:noFill/>
                          <a:ln>
                            <a:noFill/>
                          </a:ln>
                        </pic:spPr>
                      </pic:pic>
                    </a:graphicData>
                  </a:graphic>
                </wp:inline>
              </w:drawing>
            </w:r>
          </w:p>
          <w:p w14:paraId="79BED90D" w14:textId="77777777" w:rsidR="0004481D" w:rsidRDefault="0004481D" w:rsidP="00194600">
            <w:pPr>
              <w:rPr>
                <w:rFonts w:ascii="Arial" w:hAnsi="Arial" w:cs="Arial"/>
                <w:sz w:val="24"/>
                <w:szCs w:val="24"/>
              </w:rPr>
            </w:pPr>
          </w:p>
          <w:p w14:paraId="2999B1D3" w14:textId="77777777" w:rsidR="0004481D" w:rsidRDefault="00194600" w:rsidP="00DF75F4">
            <w:pPr>
              <w:rPr>
                <w:rFonts w:ascii="Arial" w:hAnsi="Arial" w:cs="Arial"/>
                <w:sz w:val="24"/>
                <w:szCs w:val="24"/>
              </w:rPr>
            </w:pPr>
            <w:r>
              <w:rPr>
                <w:rFonts w:ascii="Arial" w:eastAsia="Arial" w:hAnsi="Arial" w:cs="Arial"/>
                <w:sz w:val="24"/>
                <w:szCs w:val="24"/>
                <w:lang w:val="cy-GB"/>
              </w:rPr>
              <w:t>Mae'n bosib y bydd y gostyngiad hwn yn y pum mlynedd nesaf yn cael effaith ar nifer y plant y mae angen EBA arnynt.</w:t>
            </w:r>
          </w:p>
          <w:p w14:paraId="0847A6ED" w14:textId="77777777" w:rsidR="0004481D" w:rsidRDefault="00194600" w:rsidP="00DF75F4">
            <w:pPr>
              <w:rPr>
                <w:rFonts w:ascii="Arial" w:hAnsi="Arial" w:cs="Arial"/>
                <w:sz w:val="24"/>
                <w:szCs w:val="24"/>
              </w:rPr>
            </w:pPr>
            <w:r>
              <w:rPr>
                <w:rFonts w:ascii="Arial" w:eastAsia="Arial" w:hAnsi="Arial" w:cs="Arial"/>
                <w:sz w:val="24"/>
                <w:szCs w:val="24"/>
                <w:lang w:val="cy-GB"/>
              </w:rPr>
              <w:t>Mae Castell-nedd Port Talbot ac Abertawe wedi gweld gostyngiad cyson yn nifer y plant sy'n cael EBA am fod nifer y plant sy'n derbyn gofal wedi lleihau dros y blynyddoedd blaenorol.</w:t>
            </w:r>
          </w:p>
          <w:p w14:paraId="3FDB7936" w14:textId="77777777" w:rsidR="0004481D" w:rsidRPr="00ED6805" w:rsidRDefault="00194600" w:rsidP="00DF75F4">
            <w:pPr>
              <w:rPr>
                <w:rFonts w:ascii="Arial" w:hAnsi="Arial" w:cs="Arial"/>
                <w:sz w:val="24"/>
                <w:szCs w:val="24"/>
              </w:rPr>
            </w:pPr>
            <w:r>
              <w:rPr>
                <w:rFonts w:ascii="Arial" w:eastAsia="Arial" w:hAnsi="Arial" w:cs="Arial"/>
                <w:sz w:val="24"/>
                <w:szCs w:val="24"/>
                <w:lang w:val="cy-GB"/>
              </w:rPr>
              <w:t>Nodir cofio yn y dadansoddiad nad yw yn y naill garfan o'r boblogaeth na'r llall ar hyn o bryd yw rhai sy'n gadael gofal.</w:t>
            </w:r>
          </w:p>
          <w:p w14:paraId="61C5DF69" w14:textId="77777777" w:rsidR="0004481D" w:rsidRPr="00ED6805" w:rsidRDefault="0004481D" w:rsidP="00DF75F4">
            <w:pPr>
              <w:rPr>
                <w:rFonts w:ascii="Arial" w:hAnsi="Arial" w:cs="Arial"/>
                <w:sz w:val="24"/>
                <w:szCs w:val="24"/>
              </w:rPr>
            </w:pPr>
          </w:p>
          <w:p w14:paraId="7F18B454" w14:textId="77777777" w:rsidR="0004481D" w:rsidRPr="0065380A" w:rsidRDefault="00194600" w:rsidP="00DF75F4">
            <w:pPr>
              <w:rPr>
                <w:rFonts w:ascii="Arial" w:hAnsi="Arial" w:cs="Arial"/>
                <w:b/>
                <w:sz w:val="24"/>
                <w:szCs w:val="24"/>
              </w:rPr>
            </w:pPr>
            <w:r>
              <w:rPr>
                <w:rFonts w:ascii="Arial" w:eastAsia="Arial" w:hAnsi="Arial" w:cs="Arial"/>
                <w:b/>
                <w:bCs/>
                <w:sz w:val="24"/>
                <w:szCs w:val="24"/>
                <w:lang w:val="cy-GB"/>
              </w:rPr>
              <w:t>Cynnig Gweithredol </w:t>
            </w:r>
          </w:p>
          <w:p w14:paraId="71CAFE03" w14:textId="77777777" w:rsidR="0004481D" w:rsidRPr="00ED6805" w:rsidRDefault="00194600" w:rsidP="00DF75F4">
            <w:pPr>
              <w:rPr>
                <w:rFonts w:ascii="Arial" w:hAnsi="Arial" w:cs="Arial"/>
                <w:sz w:val="24"/>
                <w:szCs w:val="24"/>
              </w:rPr>
            </w:pPr>
            <w:r>
              <w:rPr>
                <w:rFonts w:ascii="Arial" w:eastAsia="Arial" w:hAnsi="Arial" w:cs="Arial"/>
                <w:sz w:val="24"/>
                <w:szCs w:val="24"/>
                <w:lang w:val="cy-GB"/>
              </w:rPr>
              <w:t xml:space="preserve">Mae consensws yng Nghastell-nedd Port Talbot ac Abertawe ymhle mae'r cynnig EBA yn cael ei arwain gan blentyn/person ifanc. Mae yna wahaniaeth dull posibl, ond nid yw hyn yn cael ei wneud yn glir ar wahân i’r ffaith bod CNPT ac </w:t>
            </w:r>
            <w:proofErr w:type="spellStart"/>
            <w:r>
              <w:rPr>
                <w:rFonts w:ascii="Arial" w:eastAsia="Arial" w:hAnsi="Arial" w:cs="Arial"/>
                <w:sz w:val="24"/>
                <w:szCs w:val="24"/>
                <w:lang w:val="cy-GB"/>
              </w:rPr>
              <w:t>Abertawe'n</w:t>
            </w:r>
            <w:proofErr w:type="spellEnd"/>
            <w:r>
              <w:rPr>
                <w:rFonts w:ascii="Arial" w:eastAsia="Arial" w:hAnsi="Arial" w:cs="Arial"/>
                <w:sz w:val="24"/>
                <w:szCs w:val="24"/>
                <w:lang w:val="cy-GB"/>
              </w:rPr>
              <w:t xml:space="preserve"> nodi ei fod yn ddull amlffactoraidd o fanteisio ar gynnig EBA. Er enghraifft, yn Abertawe, mae plant sy'n cael at wasanaethau eiriolaeth broffesiynol annibynnol yn cael eu cefnogi ar sail terfyn amser i'w cefnogi ag un neu ragor o faterion penodol. Nid yw'r gwasanaeth wedi ei fwriadu na'i gynllunio i ddarparu cymorth parhaus a hirdymor - er bydd rhai plant yn destun sawl atgyfeiriad wrth iddynt geisio cymorth i fynd i'r afael â chyfres o wahanol faterion. Nid oedd eglurhad pellach am CNPT</w:t>
            </w:r>
          </w:p>
          <w:p w14:paraId="137FB0E7" w14:textId="77777777" w:rsidR="0004481D" w:rsidRDefault="00194600" w:rsidP="00DF75F4">
            <w:pPr>
              <w:rPr>
                <w:rFonts w:ascii="Arial" w:hAnsi="Arial" w:cs="Arial"/>
                <w:sz w:val="24"/>
                <w:szCs w:val="24"/>
              </w:rPr>
            </w:pPr>
            <w:r>
              <w:rPr>
                <w:rFonts w:ascii="Arial" w:eastAsia="Arial" w:hAnsi="Arial" w:cs="Arial"/>
                <w:sz w:val="24"/>
                <w:szCs w:val="24"/>
                <w:lang w:val="cy-GB"/>
              </w:rPr>
              <w:t>Er bod llawer yn dibynnu ar weithgaredd hyrwyddo rheolaidd i hybu ymwybyddiaeth am y gwasanaeth, mae'n bwysig nodi bod yn rhaid i'r plant gydsynio i'r gwasanaeth</w:t>
            </w:r>
          </w:p>
          <w:p w14:paraId="24B2527B" w14:textId="77777777" w:rsidR="0004481D" w:rsidRPr="0065380A" w:rsidRDefault="00194600" w:rsidP="00DF75F4">
            <w:pPr>
              <w:rPr>
                <w:rFonts w:ascii="Arial" w:hAnsi="Arial" w:cs="Arial"/>
                <w:b/>
                <w:sz w:val="24"/>
                <w:szCs w:val="24"/>
              </w:rPr>
            </w:pPr>
            <w:r>
              <w:rPr>
                <w:rFonts w:ascii="Arial" w:eastAsia="Arial" w:hAnsi="Arial" w:cs="Arial"/>
                <w:b/>
                <w:bCs/>
                <w:sz w:val="24"/>
                <w:szCs w:val="24"/>
                <w:lang w:val="cy-GB"/>
              </w:rPr>
              <w:lastRenderedPageBreak/>
              <w:t>Eiriolaeth ar Sail Mater </w:t>
            </w:r>
          </w:p>
          <w:p w14:paraId="6812F3E0" w14:textId="77777777" w:rsidR="0004481D" w:rsidRPr="00ED6805" w:rsidRDefault="00194600" w:rsidP="00DF75F4">
            <w:pPr>
              <w:rPr>
                <w:rFonts w:ascii="Arial" w:hAnsi="Arial" w:cs="Arial"/>
                <w:sz w:val="24"/>
                <w:szCs w:val="24"/>
              </w:rPr>
            </w:pPr>
            <w:r>
              <w:rPr>
                <w:rFonts w:ascii="Arial" w:eastAsia="Arial" w:hAnsi="Arial" w:cs="Arial"/>
                <w:sz w:val="24"/>
                <w:szCs w:val="24"/>
                <w:lang w:val="cy-GB"/>
              </w:rPr>
              <w:t xml:space="preserve">Er bod y nifer sy'n manteisio ar eiriolaeth ar sail mater yn amlffactoraidd ac yn cael ei arwain gan y plentyn/person ifanc, yn CNPT yn 2020-2021, amcangyfrifwyd bod 7% o'r boblogaeth gymwys o blant/pobl ifanc wedi’u </w:t>
            </w:r>
            <w:proofErr w:type="spellStart"/>
            <w:r>
              <w:rPr>
                <w:rFonts w:ascii="Arial" w:eastAsia="Arial" w:hAnsi="Arial" w:cs="Arial"/>
                <w:sz w:val="24"/>
                <w:szCs w:val="24"/>
                <w:lang w:val="cy-GB"/>
              </w:rPr>
              <w:t>hatgyfeirio</w:t>
            </w:r>
            <w:proofErr w:type="spellEnd"/>
            <w:r>
              <w:rPr>
                <w:rFonts w:ascii="Arial" w:eastAsia="Arial" w:hAnsi="Arial" w:cs="Arial"/>
                <w:sz w:val="24"/>
                <w:szCs w:val="24"/>
                <w:lang w:val="cy-GB"/>
              </w:rPr>
              <w:t xml:space="preserve"> i’r gwasanaeth EBA ar gyfer eiriolaeth ar sail mater. O'r rheini, derbyniodd 63% wasanaeth eiriolaeth ar sail mater. Ar y cyfan, dim ond 4% o gyfanswm y boblogaeth gymwys yn CNPT aeth ymlaen i gael at eiriolaeth ar sail mater drwy'r gwasanaeth EBA. </w:t>
            </w:r>
          </w:p>
          <w:p w14:paraId="3A22C53F" w14:textId="77777777" w:rsidR="0004481D" w:rsidRDefault="00194600" w:rsidP="00DF75F4">
            <w:pPr>
              <w:rPr>
                <w:rFonts w:ascii="Arial" w:hAnsi="Arial" w:cs="Arial"/>
                <w:sz w:val="24"/>
                <w:szCs w:val="24"/>
              </w:rPr>
            </w:pPr>
            <w:r>
              <w:rPr>
                <w:rFonts w:ascii="Arial" w:eastAsia="Arial" w:hAnsi="Arial" w:cs="Arial"/>
                <w:sz w:val="24"/>
                <w:szCs w:val="24"/>
                <w:lang w:val="cy-GB"/>
              </w:rPr>
              <w:t xml:space="preserve">Yn Abertawe ar gyfer (2016/17) cafodd 53 o blant eu cyfeirio ar gyfer eiriolaeth ar draws y flwyddyn gyfan. Dechreuodd hyn gynyddu'n raddol yn dilyn lansio’r dull cenedlaethol (ym mis Awst 2017), ac erbyn 2019/20 roedd Abertawe yn gweld 60-90 o blant yn cael eu cyfeirio bob chwarter. </w:t>
            </w:r>
          </w:p>
          <w:p w14:paraId="62F5D8CD" w14:textId="77777777" w:rsidR="0004481D" w:rsidRPr="00ED6805" w:rsidRDefault="00194600" w:rsidP="00DF75F4">
            <w:pPr>
              <w:rPr>
                <w:rFonts w:ascii="Arial" w:hAnsi="Arial" w:cs="Arial"/>
                <w:sz w:val="24"/>
                <w:szCs w:val="24"/>
              </w:rPr>
            </w:pPr>
            <w:r>
              <w:rPr>
                <w:rFonts w:ascii="Arial" w:eastAsia="Arial" w:hAnsi="Arial" w:cs="Arial"/>
                <w:sz w:val="24"/>
                <w:szCs w:val="24"/>
                <w:lang w:val="cy-GB"/>
              </w:rPr>
              <w:t>Yn gyffredinol, mae pandemig COVID 19 wedi cael effaith ar niferoedd plant/pobl ifanc sy'n cael at y gwasanaeth EBA ac y cynigir y gwasanaeth iddynt, ac mae angen gwneud gwaith i ailddechrau lefelau gwasanaeth digonol.</w:t>
            </w:r>
          </w:p>
          <w:p w14:paraId="0C8B254A" w14:textId="77777777" w:rsidR="0004481D" w:rsidRPr="0065380A" w:rsidRDefault="00194600" w:rsidP="00DF75F4">
            <w:pPr>
              <w:rPr>
                <w:rFonts w:ascii="Arial" w:hAnsi="Arial" w:cs="Arial"/>
                <w:b/>
                <w:sz w:val="24"/>
                <w:szCs w:val="24"/>
              </w:rPr>
            </w:pPr>
            <w:r>
              <w:rPr>
                <w:rFonts w:ascii="Arial" w:eastAsia="Arial" w:hAnsi="Arial" w:cs="Arial"/>
                <w:b/>
                <w:bCs/>
                <w:sz w:val="24"/>
                <w:szCs w:val="24"/>
                <w:lang w:val="cy-GB"/>
              </w:rPr>
              <w:t>Cyflenwad Gwasanaeth </w:t>
            </w:r>
          </w:p>
          <w:p w14:paraId="5122422D" w14:textId="77777777" w:rsidR="0004481D" w:rsidRPr="00ED6805" w:rsidRDefault="00194600" w:rsidP="00DF75F4">
            <w:pPr>
              <w:rPr>
                <w:rFonts w:ascii="Arial" w:hAnsi="Arial" w:cs="Arial"/>
                <w:sz w:val="24"/>
                <w:szCs w:val="24"/>
              </w:rPr>
            </w:pPr>
            <w:r>
              <w:rPr>
                <w:rFonts w:ascii="Arial" w:eastAsia="Arial" w:hAnsi="Arial" w:cs="Arial"/>
                <w:sz w:val="24"/>
                <w:szCs w:val="24"/>
                <w:lang w:val="cy-GB"/>
              </w:rPr>
              <w:t>Ers 2017, mae gwasanaethau EBA y rhanbarth wedi cynnal lefelau digonol o adnoddau i ateb y galw lleol yn gyfforddus. Mae trefniadau comisiynu a chyllidebau a ddyrannwyd ar gyfer gwasanaethau EBA wedi cynnwys cynlluniau wrth gefn yn gyson ar gyfer gweithredu adnoddau ychwanegol er mwyn bodloni unrhyw gynnydd yn y galw uwchlaw amlenni'r gyllideb. </w:t>
            </w:r>
          </w:p>
          <w:p w14:paraId="2A519E54" w14:textId="77777777" w:rsidR="0004481D" w:rsidRPr="0065380A" w:rsidRDefault="00194600" w:rsidP="00DF75F4">
            <w:pPr>
              <w:rPr>
                <w:rFonts w:ascii="Arial" w:hAnsi="Arial" w:cs="Arial"/>
                <w:b/>
                <w:sz w:val="24"/>
                <w:szCs w:val="24"/>
              </w:rPr>
            </w:pPr>
            <w:r>
              <w:rPr>
                <w:rFonts w:ascii="Arial" w:eastAsia="Arial" w:hAnsi="Arial" w:cs="Arial"/>
                <w:b/>
                <w:bCs/>
                <w:sz w:val="24"/>
                <w:szCs w:val="24"/>
                <w:lang w:val="cy-GB"/>
              </w:rPr>
              <w:t>Ansawdd Gwasanaeth </w:t>
            </w:r>
          </w:p>
          <w:p w14:paraId="1833B829" w14:textId="77777777" w:rsidR="0004481D" w:rsidRPr="00ED6805" w:rsidRDefault="00194600" w:rsidP="00DF75F4">
            <w:pPr>
              <w:rPr>
                <w:rFonts w:ascii="Arial" w:hAnsi="Arial" w:cs="Arial"/>
                <w:sz w:val="24"/>
                <w:szCs w:val="24"/>
              </w:rPr>
            </w:pPr>
            <w:r>
              <w:rPr>
                <w:rFonts w:ascii="Arial" w:eastAsia="Arial" w:hAnsi="Arial" w:cs="Arial"/>
                <w:sz w:val="24"/>
                <w:szCs w:val="24"/>
                <w:lang w:val="cy-GB"/>
              </w:rPr>
              <w:t>Yn CNPT ac Abertawe, dadansoddwyd ansawdd gwasanaeth a pherfformiad y gwasanaethau EBA bob chwarter. Dangosodd data perfformiad gwasanaethau fod plant/pobl ifanc yn cael safon brydlon, hygyrch a phroffesiynol o wasanaeth gan ddarparwyr gwasanaethau sydd â chymwysterau a phrofiad addas. </w:t>
            </w:r>
          </w:p>
          <w:p w14:paraId="132CC6DA" w14:textId="77777777" w:rsidR="0004481D" w:rsidRPr="00ED6805" w:rsidRDefault="00194600" w:rsidP="00DF75F4">
            <w:pPr>
              <w:rPr>
                <w:rFonts w:ascii="Arial" w:hAnsi="Arial" w:cs="Arial"/>
                <w:sz w:val="24"/>
                <w:szCs w:val="24"/>
              </w:rPr>
            </w:pPr>
            <w:r>
              <w:rPr>
                <w:rFonts w:ascii="Arial" w:eastAsia="Arial" w:hAnsi="Arial" w:cs="Arial"/>
                <w:sz w:val="24"/>
                <w:szCs w:val="24"/>
                <w:lang w:val="cy-GB"/>
              </w:rPr>
              <w:t>Mae'r awdurdodau lleol wedi datblygu mecanweithiau megis cynnal gwersi a ddysgwyd a gwirio ansawdd y darparwyr yn rheolaidd drwy gydol y contract presennol sydd wedi'i dyfarnu drwy broses dendro gystadleuol, i fonitro'r ansawdd a sicrhau bod canlyniadau'r plant yn cael eu bodloni. </w:t>
            </w:r>
          </w:p>
          <w:p w14:paraId="37D55763" w14:textId="77777777" w:rsidR="0004481D" w:rsidRPr="00ED6805" w:rsidRDefault="00194600" w:rsidP="00DF75F4">
            <w:pPr>
              <w:rPr>
                <w:rFonts w:ascii="Arial" w:hAnsi="Arial" w:cs="Arial"/>
                <w:sz w:val="24"/>
                <w:szCs w:val="24"/>
              </w:rPr>
            </w:pPr>
            <w:r>
              <w:rPr>
                <w:rFonts w:ascii="Arial" w:eastAsia="Arial" w:hAnsi="Arial" w:cs="Arial"/>
                <w:sz w:val="24"/>
                <w:szCs w:val="24"/>
                <w:lang w:val="cy-GB"/>
              </w:rPr>
              <w:t xml:space="preserve">Mae gwasanaethau EBA yn y ddwy ardal wedi gweithredu dull hybrid o weithio i fodloni'r holl ddulliau cyfathrebu a </w:t>
            </w:r>
            <w:proofErr w:type="spellStart"/>
            <w:r>
              <w:rPr>
                <w:rFonts w:ascii="Arial" w:eastAsia="Arial" w:hAnsi="Arial" w:cs="Arial"/>
                <w:sz w:val="24"/>
                <w:szCs w:val="24"/>
                <w:lang w:val="cy-GB"/>
              </w:rPr>
              <w:t>ffefrir</w:t>
            </w:r>
            <w:proofErr w:type="spellEnd"/>
            <w:r>
              <w:rPr>
                <w:rFonts w:ascii="Arial" w:eastAsia="Arial" w:hAnsi="Arial" w:cs="Arial"/>
                <w:sz w:val="24"/>
                <w:szCs w:val="24"/>
                <w:lang w:val="cy-GB"/>
              </w:rPr>
              <w:t xml:space="preserve"> gan blant/pobl ifanc. Mae’r darparwyr gwasanaethau EBA presennol yn defnyddio amrywiaeth o fecanweithiau adborth ac mae ganddynt Grŵp Cynghori Pobl Ifanc gweithredol sy'n cynghori ar ddatblygu gwasanaethau mewn ffordd a gyd-gynhyrchir. Ar hyn o bryd mae darparwyr gwasanaethau yn annog pobl ifanc o'r rhanbarth i gymryd rhan yn y grŵp hwn. </w:t>
            </w:r>
          </w:p>
          <w:p w14:paraId="0E8641AA" w14:textId="77777777" w:rsidR="0004481D" w:rsidRDefault="00194600" w:rsidP="00DF75F4">
            <w:pPr>
              <w:rPr>
                <w:rFonts w:ascii="Arial" w:hAnsi="Arial" w:cs="Arial"/>
                <w:sz w:val="24"/>
                <w:szCs w:val="24"/>
              </w:rPr>
            </w:pPr>
            <w:r>
              <w:rPr>
                <w:rFonts w:ascii="Arial" w:eastAsia="Arial" w:hAnsi="Arial" w:cs="Arial"/>
                <w:sz w:val="24"/>
                <w:szCs w:val="24"/>
                <w:lang w:val="cy-GB"/>
              </w:rPr>
              <w:t>Ar ben hynny, drwy gydol oes y contract presennol, bydd yr awdurdodau comisiynu yn y ddwy ardal yn cynnal ymweliadau monitro contract blynyddol i brofi cydymffurfio â gofynion cytundebol ac i ddadansoddi ansawdd meysydd cyflenwi gwasanaethau allweddol. </w:t>
            </w:r>
          </w:p>
          <w:p w14:paraId="4F91E249" w14:textId="77777777" w:rsidR="0004481D" w:rsidRPr="00ED6805" w:rsidRDefault="00194600" w:rsidP="00DF75F4">
            <w:pPr>
              <w:rPr>
                <w:rFonts w:ascii="Arial" w:hAnsi="Arial" w:cs="Arial"/>
                <w:sz w:val="24"/>
                <w:szCs w:val="24"/>
              </w:rPr>
            </w:pPr>
            <w:r>
              <w:rPr>
                <w:rFonts w:ascii="Arial" w:eastAsia="Arial" w:hAnsi="Arial" w:cs="Arial"/>
                <w:sz w:val="24"/>
                <w:szCs w:val="24"/>
                <w:lang w:val="cy-GB"/>
              </w:rPr>
              <w:lastRenderedPageBreak/>
              <w:t>Mae Castell-nedd Port Talbot ac Abertawe yn defnyddio trefniadau comisiynu cyfredol ar gyfer y Gwasanaeth EBA sy'n cael eu llywio gan 'Fecanwaith Asesu Ystod a Lefel' Llywodraeth Cymru. Datblygwyd yr offeryn yn 2015 gan ddibynnu ar nifer o ragfynegiadau a rhagdybiaethau. Ar hyn o bryd, mae'r rhanbarth yn gweithio gyda Llywodraeth Cymru a rhanddeiliaid eraill i ailedrych ar yr offeryn a phenderfynu a oes angen unrhyw addasiadau. </w:t>
            </w:r>
          </w:p>
          <w:p w14:paraId="2AA2E7F5" w14:textId="77777777" w:rsidR="0004481D" w:rsidRPr="00ED6805" w:rsidRDefault="00194600" w:rsidP="00DF75F4">
            <w:pPr>
              <w:rPr>
                <w:rFonts w:ascii="Arial" w:hAnsi="Arial" w:cs="Arial"/>
                <w:sz w:val="24"/>
                <w:szCs w:val="24"/>
              </w:rPr>
            </w:pPr>
            <w:r>
              <w:rPr>
                <w:rFonts w:ascii="Arial" w:eastAsia="Arial" w:hAnsi="Arial" w:cs="Arial"/>
                <w:b/>
                <w:bCs/>
                <w:sz w:val="24"/>
                <w:szCs w:val="24"/>
                <w:lang w:val="cy-GB"/>
              </w:rPr>
              <w:t>Lefel Bresennol Digonolrwydd y Farchnad</w:t>
            </w:r>
            <w:r>
              <w:rPr>
                <w:rFonts w:ascii="Arial" w:eastAsia="Arial" w:hAnsi="Arial" w:cs="Arial"/>
                <w:sz w:val="24"/>
                <w:szCs w:val="24"/>
                <w:lang w:val="cy-GB"/>
              </w:rPr>
              <w:t> </w:t>
            </w:r>
          </w:p>
          <w:p w14:paraId="46A968E3" w14:textId="77777777" w:rsidR="0004481D" w:rsidRPr="00ED6805" w:rsidRDefault="00194600" w:rsidP="00DF75F4">
            <w:pPr>
              <w:rPr>
                <w:rFonts w:ascii="Arial" w:hAnsi="Arial" w:cs="Arial"/>
                <w:sz w:val="24"/>
                <w:szCs w:val="24"/>
              </w:rPr>
            </w:pPr>
            <w:r>
              <w:rPr>
                <w:rFonts w:ascii="Arial" w:eastAsia="Arial" w:hAnsi="Arial" w:cs="Arial"/>
                <w:sz w:val="24"/>
                <w:szCs w:val="24"/>
                <w:lang w:val="cy-GB"/>
              </w:rPr>
              <w:t xml:space="preserve">O safbwynt rhanbarth Gorllewin Morgannwg, mae digon o </w:t>
            </w:r>
            <w:proofErr w:type="spellStart"/>
            <w:r>
              <w:rPr>
                <w:rFonts w:ascii="Arial" w:eastAsia="Arial" w:hAnsi="Arial" w:cs="Arial"/>
                <w:sz w:val="24"/>
                <w:szCs w:val="24"/>
                <w:lang w:val="cy-GB"/>
              </w:rPr>
              <w:t>gapasiti</w:t>
            </w:r>
            <w:proofErr w:type="spellEnd"/>
            <w:r>
              <w:rPr>
                <w:rFonts w:ascii="Arial" w:eastAsia="Arial" w:hAnsi="Arial" w:cs="Arial"/>
                <w:sz w:val="24"/>
                <w:szCs w:val="24"/>
                <w:lang w:val="cy-GB"/>
              </w:rPr>
              <w:t xml:space="preserve"> yn y farchnad ar hyn o bryd i ateb y galw. Bu'r galw a'r defnydd o’r gwasanaeth EBA yn llai yn gyson na'r hyn roedd 'mecanwaith Asesu Ystod a Lefel' Llywodraeth Cymru wedi'i ragweld.  </w:t>
            </w:r>
          </w:p>
          <w:p w14:paraId="6C299FDC" w14:textId="77777777" w:rsidR="0004481D" w:rsidRPr="00ED6805" w:rsidRDefault="00194600" w:rsidP="00DF75F4">
            <w:pPr>
              <w:rPr>
                <w:rFonts w:ascii="Arial" w:hAnsi="Arial" w:cs="Arial"/>
                <w:sz w:val="24"/>
                <w:szCs w:val="24"/>
              </w:rPr>
            </w:pPr>
            <w:r>
              <w:rPr>
                <w:rFonts w:ascii="Arial" w:eastAsia="Arial" w:hAnsi="Arial" w:cs="Arial"/>
                <w:sz w:val="24"/>
                <w:szCs w:val="24"/>
                <w:lang w:val="cy-GB"/>
              </w:rPr>
              <w:t>Ond yn dilyn nifer isel yn manteisio ar y gwasanaeth EBA yn ystod COVID-19, mae Abertawe wedi ymrwymo i wneud gwaith pellach i hyrwyddo eiriolaeth yn lleol i sicrhau bod plant a phobl ifanc yn ymwybodol o'u hawliau a manteision y gwasanaeth hwn. Mae grŵp gorchwyl a gorffen yn edrych ar drefniadau yn Abertawe ar hyn o bryd er mwyn helpu i gynyddu canran y plant sy'n manteisio ar y cynnig gweithredol.  </w:t>
            </w:r>
          </w:p>
          <w:p w14:paraId="13E69B22" w14:textId="77777777" w:rsidR="0004481D" w:rsidRPr="00ED6805" w:rsidRDefault="00194600" w:rsidP="00DF75F4">
            <w:pPr>
              <w:rPr>
                <w:rFonts w:ascii="Arial" w:hAnsi="Arial" w:cs="Arial"/>
                <w:sz w:val="24"/>
                <w:szCs w:val="24"/>
              </w:rPr>
            </w:pPr>
            <w:r>
              <w:rPr>
                <w:rFonts w:ascii="Arial" w:eastAsia="Arial" w:hAnsi="Arial" w:cs="Arial"/>
                <w:sz w:val="24"/>
                <w:szCs w:val="24"/>
                <w:lang w:val="cy-GB"/>
              </w:rPr>
              <w:t>Yn CNPT, bu galw a defnydd y gwasanaeth EBA yn gyson llai na'r hyn roedd 'mecanwaith Asesu Ystod a Lefel' Llywodraeth Cymru wedi'i ragweld ar gyfer yr ardal leol.  Yn ystod 2020/2021, adolygodd CNPT y defnydd o Wasanaeth EBA plant a phobl ifanc, sydd wedi arwain at ymrwymo i fwy o ymgorffori gwasanaethau eiriolaeth i blant a phobl ifanc yn y cyngor i sicrhau bod plant a phobl ifanc yn ymwybodol o'u hawliau a manteision y gwasanaeth hwn. </w:t>
            </w:r>
          </w:p>
          <w:p w14:paraId="10DA2386" w14:textId="77777777" w:rsidR="0004481D" w:rsidRPr="00ED6805" w:rsidRDefault="00194600" w:rsidP="00DF75F4">
            <w:pPr>
              <w:rPr>
                <w:rFonts w:ascii="Arial" w:hAnsi="Arial" w:cs="Arial"/>
                <w:sz w:val="24"/>
                <w:szCs w:val="24"/>
              </w:rPr>
            </w:pPr>
            <w:r>
              <w:rPr>
                <w:rFonts w:ascii="Arial" w:eastAsia="Arial" w:hAnsi="Arial" w:cs="Arial"/>
                <w:sz w:val="24"/>
                <w:szCs w:val="24"/>
                <w:lang w:val="cy-GB"/>
              </w:rPr>
              <w:t xml:space="preserve">Ledled y rhanbarth, gall trefniadau comisiynu presennol gwmpasu'r galw cynyddol yn ddigonol ar sail asesiad anghenion y boblogaeth bresennol a chanlyniadau </w:t>
            </w:r>
            <w:proofErr w:type="spellStart"/>
            <w:r>
              <w:rPr>
                <w:rFonts w:ascii="Arial" w:eastAsia="Arial" w:hAnsi="Arial" w:cs="Arial"/>
                <w:sz w:val="24"/>
                <w:szCs w:val="24"/>
                <w:lang w:val="cy-GB"/>
              </w:rPr>
              <w:t>rhagamcanol</w:t>
            </w:r>
            <w:proofErr w:type="spellEnd"/>
            <w:r>
              <w:rPr>
                <w:rFonts w:ascii="Arial" w:eastAsia="Arial" w:hAnsi="Arial" w:cs="Arial"/>
                <w:sz w:val="24"/>
                <w:szCs w:val="24"/>
                <w:lang w:val="cy-GB"/>
              </w:rPr>
              <w:t xml:space="preserve"> y gweithgaredd hyrwyddo y mae pob awdurdod lleol yn ei wneud. Pe bai'r galw'n fwy na'r disgwyliadau dros y pum mlynedd nesaf, mae cynlluniau wrth gefn comisiynu ar waith i sicrhau bod y gwasanaeth EBA yn gallu ateb galw o'r fath. </w:t>
            </w:r>
          </w:p>
          <w:p w14:paraId="1B9179B0" w14:textId="77777777" w:rsidR="0004481D" w:rsidRPr="00ED6805" w:rsidRDefault="00194600" w:rsidP="00DF75F4">
            <w:pPr>
              <w:rPr>
                <w:rFonts w:ascii="Arial" w:hAnsi="Arial" w:cs="Arial"/>
                <w:sz w:val="24"/>
                <w:szCs w:val="24"/>
              </w:rPr>
            </w:pPr>
            <w:r w:rsidRPr="00ED6805">
              <w:rPr>
                <w:rFonts w:ascii="Arial" w:hAnsi="Arial" w:cs="Arial"/>
                <w:sz w:val="24"/>
                <w:szCs w:val="24"/>
              </w:rPr>
              <w:t> </w:t>
            </w:r>
          </w:p>
          <w:p w14:paraId="36F61CA5" w14:textId="77777777" w:rsidR="0004481D" w:rsidRPr="00ED6805" w:rsidRDefault="00194600" w:rsidP="00DF75F4">
            <w:pPr>
              <w:rPr>
                <w:rFonts w:ascii="Arial" w:hAnsi="Arial" w:cs="Arial"/>
                <w:sz w:val="24"/>
                <w:szCs w:val="24"/>
              </w:rPr>
            </w:pPr>
            <w:r>
              <w:rPr>
                <w:rFonts w:ascii="Arial" w:eastAsia="Arial" w:hAnsi="Arial" w:cs="Arial"/>
                <w:b/>
                <w:bCs/>
                <w:sz w:val="24"/>
                <w:szCs w:val="24"/>
                <w:lang w:val="cy-GB"/>
              </w:rPr>
              <w:t>Materion Tebygol o Effeithio ar Ddigonolrwydd y Farchnad dros y 5 Mlynedd Nesaf</w:t>
            </w:r>
            <w:r>
              <w:rPr>
                <w:rFonts w:ascii="Arial" w:eastAsia="Arial" w:hAnsi="Arial" w:cs="Arial"/>
                <w:sz w:val="24"/>
                <w:szCs w:val="24"/>
                <w:lang w:val="cy-GB"/>
              </w:rPr>
              <w:t> </w:t>
            </w:r>
          </w:p>
          <w:p w14:paraId="1AB5B944" w14:textId="77777777" w:rsidR="0004481D" w:rsidRPr="00ED6805" w:rsidRDefault="00194600" w:rsidP="00DF75F4">
            <w:pPr>
              <w:rPr>
                <w:rFonts w:ascii="Arial" w:hAnsi="Arial" w:cs="Arial"/>
                <w:sz w:val="24"/>
                <w:szCs w:val="24"/>
              </w:rPr>
            </w:pPr>
            <w:r>
              <w:rPr>
                <w:rFonts w:ascii="Arial" w:eastAsia="Arial" w:hAnsi="Arial" w:cs="Arial"/>
                <w:sz w:val="24"/>
                <w:szCs w:val="24"/>
                <w:u w:val="single"/>
                <w:lang w:val="cy-GB"/>
              </w:rPr>
              <w:t>Galw ar Sail Poblogaeth</w:t>
            </w:r>
            <w:r>
              <w:rPr>
                <w:rFonts w:ascii="Arial" w:eastAsia="Arial" w:hAnsi="Arial" w:cs="Arial"/>
                <w:sz w:val="24"/>
                <w:szCs w:val="24"/>
                <w:lang w:val="cy-GB"/>
              </w:rPr>
              <w:t> </w:t>
            </w:r>
          </w:p>
          <w:p w14:paraId="48911894" w14:textId="77777777" w:rsidR="0004481D" w:rsidRDefault="00194600" w:rsidP="00DF75F4">
            <w:pPr>
              <w:rPr>
                <w:rFonts w:ascii="Arial" w:hAnsi="Arial" w:cs="Arial"/>
                <w:sz w:val="24"/>
                <w:szCs w:val="24"/>
              </w:rPr>
            </w:pPr>
            <w:r>
              <w:rPr>
                <w:rFonts w:ascii="Arial" w:eastAsia="Arial" w:hAnsi="Arial" w:cs="Arial"/>
                <w:sz w:val="24"/>
                <w:szCs w:val="24"/>
                <w:lang w:val="cy-GB"/>
              </w:rPr>
              <w:t>Yn gyffredinol, mae gwahaniaeth yng ngalw’r boblogaeth ar gyfer y ddwy ardal.</w:t>
            </w:r>
          </w:p>
          <w:p w14:paraId="0168CC6C" w14:textId="77777777" w:rsidR="0004481D" w:rsidRDefault="00194600" w:rsidP="00DF75F4">
            <w:pPr>
              <w:rPr>
                <w:rFonts w:ascii="Arial" w:hAnsi="Arial" w:cs="Arial"/>
                <w:sz w:val="24"/>
                <w:szCs w:val="24"/>
              </w:rPr>
            </w:pPr>
            <w:r>
              <w:rPr>
                <w:rFonts w:ascii="Arial" w:eastAsia="Arial" w:hAnsi="Arial" w:cs="Arial"/>
                <w:sz w:val="24"/>
                <w:szCs w:val="24"/>
                <w:lang w:val="cy-GB"/>
              </w:rPr>
              <w:t>Awgryma Castell-nedd Port Talbot y bydd y gwasanaeth yn cael mwy o alw am ddefnyddio eiriolaeth oherwydd mwy o ymwybyddiaeth.</w:t>
            </w:r>
          </w:p>
          <w:p w14:paraId="2C76F8DE" w14:textId="77777777" w:rsidR="0004481D" w:rsidRPr="00ED6805" w:rsidRDefault="00194600" w:rsidP="00DF75F4">
            <w:pPr>
              <w:rPr>
                <w:rFonts w:ascii="Arial" w:hAnsi="Arial" w:cs="Arial"/>
                <w:sz w:val="24"/>
                <w:szCs w:val="24"/>
              </w:rPr>
            </w:pPr>
            <w:r>
              <w:rPr>
                <w:rFonts w:ascii="Arial" w:eastAsia="Arial" w:hAnsi="Arial" w:cs="Arial"/>
                <w:sz w:val="24"/>
                <w:szCs w:val="24"/>
                <w:lang w:val="cy-GB"/>
              </w:rPr>
              <w:t xml:space="preserve">Yn Abertawe, gyda'r defnydd o wasanaethau ymyrryd ac atal cynnar, gwasanaethau cymorth i deuluoedd a gwelliannau o ran ansawdd ymarfer, y nod yw lleihau ymhellach nifer y plant a phobl ifanc sy'n derbyn gofal ac sy’n destun prosesau amddiffyn plant yn y cyngor. Mae poblogaeth plant sy’n derbyn gofal ac </w:t>
            </w:r>
            <w:r>
              <w:rPr>
                <w:rFonts w:ascii="Arial" w:eastAsia="Arial" w:hAnsi="Arial" w:cs="Arial"/>
                <w:sz w:val="24"/>
                <w:szCs w:val="24"/>
                <w:lang w:val="cy-GB"/>
              </w:rPr>
              <w:lastRenderedPageBreak/>
              <w:t>amddiffyn plant sy'n lleihau yn debygol o leihau'r galw cyffredinol a roddir ar y gwasanaeth EBA. </w:t>
            </w:r>
          </w:p>
          <w:p w14:paraId="6B3627E0" w14:textId="77777777" w:rsidR="0004481D" w:rsidRPr="00ED6805" w:rsidRDefault="00194600" w:rsidP="00DF75F4">
            <w:pPr>
              <w:rPr>
                <w:rFonts w:ascii="Arial" w:hAnsi="Arial" w:cs="Arial"/>
                <w:sz w:val="24"/>
                <w:szCs w:val="24"/>
              </w:rPr>
            </w:pPr>
            <w:r>
              <w:rPr>
                <w:rFonts w:ascii="Arial" w:eastAsia="Arial" w:hAnsi="Arial" w:cs="Arial"/>
                <w:sz w:val="24"/>
                <w:szCs w:val="24"/>
                <w:lang w:val="cy-GB"/>
              </w:rPr>
              <w:t>Ond, ar yr un pryd, rhagwelir y bydd angen i niferoedd mwy o blant ar eu pen eu hunain sy'n ceisio lloches (UASC) gael gofal gan gyngor Abertawe. Daw hyn â heriau ychwanegol i ddarparwyr gan y gallai'r plant hyn fod ag anghenion cyfathrebu ychwanegol (e.e., cymorth cyfieithu) a materion eraill y gall fod angen cymorth eiriolwr arnynt. Yn seiliedig ar y rhagamcanion cyfredol, mae gan y darparwr gwasanaeth EBA presennol yr adnoddau i gwrdd â'r newidiadau penodol hyn yn y galw. </w:t>
            </w:r>
          </w:p>
          <w:p w14:paraId="17A4AFCE" w14:textId="77777777" w:rsidR="0004481D" w:rsidRPr="00ED6805" w:rsidRDefault="00194600" w:rsidP="00DF75F4">
            <w:pPr>
              <w:rPr>
                <w:rFonts w:ascii="Arial" w:hAnsi="Arial" w:cs="Arial"/>
                <w:sz w:val="24"/>
                <w:szCs w:val="24"/>
              </w:rPr>
            </w:pPr>
            <w:r>
              <w:rPr>
                <w:rFonts w:ascii="Arial" w:eastAsia="Arial" w:hAnsi="Arial" w:cs="Arial"/>
                <w:sz w:val="24"/>
                <w:szCs w:val="24"/>
                <w:u w:val="single"/>
                <w:lang w:val="cy-GB"/>
              </w:rPr>
              <w:t>Effaith gan Wasanaethau Newydd/ Datblygol</w:t>
            </w:r>
            <w:r>
              <w:rPr>
                <w:rFonts w:ascii="Arial" w:eastAsia="Arial" w:hAnsi="Arial" w:cs="Arial"/>
                <w:sz w:val="24"/>
                <w:szCs w:val="24"/>
                <w:lang w:val="cy-GB"/>
              </w:rPr>
              <w:t> </w:t>
            </w:r>
          </w:p>
          <w:p w14:paraId="23F9319A" w14:textId="77777777" w:rsidR="0004481D" w:rsidRPr="00ED6805" w:rsidRDefault="00194600" w:rsidP="00DF75F4">
            <w:pPr>
              <w:rPr>
                <w:rFonts w:ascii="Arial" w:hAnsi="Arial" w:cs="Arial"/>
                <w:sz w:val="24"/>
                <w:szCs w:val="24"/>
              </w:rPr>
            </w:pPr>
            <w:r>
              <w:rPr>
                <w:rFonts w:ascii="Arial" w:eastAsia="Arial" w:hAnsi="Arial" w:cs="Arial"/>
                <w:sz w:val="24"/>
                <w:szCs w:val="24"/>
                <w:lang w:val="cy-GB"/>
              </w:rPr>
              <w:t>Gall effaith datblygu gwasanaethau newydd neu well yn y dyfodol a ddarperir neu a gomisiynir gan y ddau gyngor o fewn y rhanbarth arwain at gynnydd neu ostyngiad mewn atgyfeiriadau a defnyddio'r gwasanaeth EBA.  </w:t>
            </w:r>
          </w:p>
          <w:p w14:paraId="29F0AA87" w14:textId="77777777" w:rsidR="0004481D" w:rsidRPr="00ED6805" w:rsidRDefault="00194600" w:rsidP="00DF75F4">
            <w:pPr>
              <w:rPr>
                <w:rFonts w:ascii="Arial" w:hAnsi="Arial" w:cs="Arial"/>
                <w:sz w:val="24"/>
                <w:szCs w:val="24"/>
              </w:rPr>
            </w:pPr>
            <w:r>
              <w:rPr>
                <w:rFonts w:ascii="Arial" w:eastAsia="Arial" w:hAnsi="Arial" w:cs="Arial"/>
                <w:sz w:val="24"/>
                <w:szCs w:val="24"/>
                <w:lang w:val="cy-GB"/>
              </w:rPr>
              <w:t>Mae'n rhy gynnar i ragweld effaith gwasanaethau newydd/datblygol oherwydd yn CNPT mae angen amser ar y dulliau newydd i gasglu data a thystiolaeth, tra bod gwasanaethau yn Abertawe heb eu gwneud yn fewnol eto.</w:t>
            </w:r>
          </w:p>
          <w:p w14:paraId="10CABEC2" w14:textId="77777777" w:rsidR="0004481D" w:rsidRPr="00ED6805" w:rsidRDefault="00194600" w:rsidP="00DF75F4">
            <w:pPr>
              <w:rPr>
                <w:rFonts w:ascii="Arial" w:hAnsi="Arial" w:cs="Arial"/>
                <w:sz w:val="24"/>
                <w:szCs w:val="24"/>
              </w:rPr>
            </w:pPr>
            <w:r>
              <w:rPr>
                <w:rFonts w:ascii="Arial" w:eastAsia="Arial" w:hAnsi="Arial" w:cs="Arial"/>
                <w:sz w:val="24"/>
                <w:szCs w:val="24"/>
                <w:lang w:val="cy-GB"/>
              </w:rPr>
              <w:t>Wrth gynllunio a datblygu gwasanaethau newydd, bydd y ddau gyngor yn parhau i gynnal asesiadau effaith comisiynu i nodi, cynllunio a mynd i'r afael ag unrhyw effeithiau canlyniadol y gallai'r gwasanaethau hyn eu cael ar wasanaethau a gomisiynir fel y gwasanaeth EBA. </w:t>
            </w:r>
          </w:p>
          <w:p w14:paraId="4D04D76A" w14:textId="77777777" w:rsidR="0004481D" w:rsidRPr="00ED6805" w:rsidRDefault="00194600" w:rsidP="00DF75F4">
            <w:pPr>
              <w:rPr>
                <w:rFonts w:ascii="Arial" w:hAnsi="Arial" w:cs="Arial"/>
                <w:sz w:val="24"/>
                <w:szCs w:val="24"/>
              </w:rPr>
            </w:pPr>
            <w:r>
              <w:rPr>
                <w:rFonts w:ascii="Arial" w:eastAsia="Arial" w:hAnsi="Arial" w:cs="Arial"/>
                <w:sz w:val="24"/>
                <w:szCs w:val="24"/>
                <w:u w:val="single"/>
                <w:lang w:val="cy-GB"/>
              </w:rPr>
              <w:t>Materion Digonolrwydd y Farchnad Ehangach</w:t>
            </w:r>
            <w:r>
              <w:rPr>
                <w:rFonts w:ascii="Arial" w:eastAsia="Arial" w:hAnsi="Arial" w:cs="Arial"/>
                <w:sz w:val="24"/>
                <w:szCs w:val="24"/>
                <w:lang w:val="cy-GB"/>
              </w:rPr>
              <w:t> </w:t>
            </w:r>
          </w:p>
          <w:p w14:paraId="4DC8ED86" w14:textId="77777777" w:rsidR="0004481D" w:rsidRPr="00ED6805" w:rsidRDefault="00194600" w:rsidP="00DF75F4">
            <w:pPr>
              <w:rPr>
                <w:rFonts w:ascii="Arial" w:hAnsi="Arial" w:cs="Arial"/>
                <w:sz w:val="24"/>
                <w:szCs w:val="24"/>
              </w:rPr>
            </w:pPr>
            <w:r>
              <w:rPr>
                <w:rFonts w:ascii="Arial" w:eastAsia="Arial" w:hAnsi="Arial" w:cs="Arial"/>
                <w:sz w:val="24"/>
                <w:szCs w:val="24"/>
                <w:lang w:val="cy-GB"/>
              </w:rPr>
              <w:t>Lle ceir anawsterau digonolrwydd y farchnad o'r farchnad gwasanaethau ehangach, mae hyn yn debygol o gynyddu'r galw am y gwasanaeth EBA. Er enghraifft, gall anawsterau digonolrwydd y farchnad a geir o fewn y farchnad gofal maeth, marchnad gofal preswyl plant a meysydd gwasanaeth eraill arwain at blant a phobl ifanc yn chwilio am gymorth eiriolaeth ar sail mater gan y gwasanaeth EBA.   </w:t>
            </w:r>
          </w:p>
          <w:p w14:paraId="304D1CBA" w14:textId="77777777" w:rsidR="0004481D" w:rsidRPr="003E70B2" w:rsidRDefault="00194600" w:rsidP="00DF75F4">
            <w:pPr>
              <w:rPr>
                <w:rFonts w:ascii="Arial" w:hAnsi="Arial" w:cs="Arial"/>
                <w:sz w:val="24"/>
                <w:szCs w:val="24"/>
              </w:rPr>
            </w:pPr>
            <w:r>
              <w:rPr>
                <w:rFonts w:ascii="Arial" w:eastAsia="Arial" w:hAnsi="Arial" w:cs="Arial"/>
                <w:sz w:val="24"/>
                <w:szCs w:val="24"/>
                <w:lang w:val="cy-GB"/>
              </w:rPr>
              <w:t>Bydd problemau digonolrwydd y farchnad a'u heffaith ganlyniadol ar wasanaethau fel y gwasanaeth EBA yn parhau i gael eu monitro'n ofalus. </w:t>
            </w:r>
          </w:p>
        </w:tc>
      </w:tr>
    </w:tbl>
    <w:p w14:paraId="3DEEB45C" w14:textId="77777777" w:rsidR="0004481D" w:rsidRPr="003E70B2" w:rsidRDefault="0004481D" w:rsidP="0004481D">
      <w:pPr>
        <w:rPr>
          <w:rFonts w:ascii="Arial" w:hAnsi="Arial" w:cs="Arial"/>
          <w:sz w:val="24"/>
          <w:szCs w:val="24"/>
        </w:rPr>
      </w:pPr>
    </w:p>
    <w:tbl>
      <w:tblPr>
        <w:tblStyle w:val="TableGrid1"/>
        <w:tblW w:w="0" w:type="auto"/>
        <w:shd w:val="clear" w:color="auto" w:fill="DBE5F1" w:themeFill="accent1" w:themeFillTint="33"/>
        <w:tblLook w:val="04A0" w:firstRow="1" w:lastRow="0" w:firstColumn="1" w:lastColumn="0" w:noHBand="0" w:noVBand="1"/>
      </w:tblPr>
      <w:tblGrid>
        <w:gridCol w:w="9016"/>
      </w:tblGrid>
      <w:tr w:rsidR="003E555C" w14:paraId="0C2C0AB6" w14:textId="77777777" w:rsidTr="00DF75F4">
        <w:tc>
          <w:tcPr>
            <w:tcW w:w="9016" w:type="dxa"/>
            <w:shd w:val="clear" w:color="auto" w:fill="DBE5F1" w:themeFill="accent1" w:themeFillTint="33"/>
          </w:tcPr>
          <w:p w14:paraId="0989F296" w14:textId="77777777" w:rsidR="0004481D" w:rsidRPr="00C561CB" w:rsidRDefault="00194600" w:rsidP="00DF75F4">
            <w:pPr>
              <w:rPr>
                <w:rFonts w:ascii="Arial" w:hAnsi="Arial" w:cs="Arial"/>
                <w:b/>
                <w:sz w:val="24"/>
                <w:szCs w:val="24"/>
              </w:rPr>
            </w:pPr>
            <w:r>
              <w:rPr>
                <w:rFonts w:ascii="Arial" w:eastAsia="Arial" w:hAnsi="Arial" w:cs="Arial"/>
                <w:b/>
                <w:bCs/>
                <w:sz w:val="24"/>
                <w:szCs w:val="24"/>
                <w:lang w:val="cy-GB"/>
              </w:rPr>
              <w:t>Adran B - Sefydlogrwydd y Farchnad</w:t>
            </w:r>
          </w:p>
        </w:tc>
      </w:tr>
      <w:tr w:rsidR="003E555C" w14:paraId="37A6E308" w14:textId="77777777" w:rsidTr="00DF75F4">
        <w:tc>
          <w:tcPr>
            <w:tcW w:w="9016" w:type="dxa"/>
            <w:shd w:val="clear" w:color="auto" w:fill="auto"/>
          </w:tcPr>
          <w:p w14:paraId="10A38DA9" w14:textId="5D2B651A" w:rsidR="0004481D" w:rsidRPr="00ED6805" w:rsidRDefault="00194600" w:rsidP="00194600">
            <w:pPr>
              <w:shd w:val="clear" w:color="auto" w:fill="EEECE1" w:themeFill="background2"/>
              <w:rPr>
                <w:rFonts w:ascii="Arial" w:hAnsi="Arial" w:cs="Arial"/>
                <w:color w:val="202124"/>
                <w:sz w:val="24"/>
                <w:szCs w:val="24"/>
                <w:shd w:val="clear" w:color="auto" w:fill="FFFFFF"/>
              </w:rPr>
            </w:pPr>
            <w:r w:rsidRPr="00194600">
              <w:rPr>
                <w:rFonts w:ascii="Arial" w:eastAsia="Arial" w:hAnsi="Arial" w:cs="Arial"/>
                <w:color w:val="202124"/>
                <w:sz w:val="24"/>
                <w:szCs w:val="24"/>
                <w:shd w:val="clear" w:color="auto" w:fill="EEECE1" w:themeFill="background2"/>
                <w:lang w:val="cy-GB"/>
              </w:rPr>
              <w:t>Dadansoddwyd bod y farchnad eiriolaeth plant a phobl ifanc ranbarthol yn farchnad sefydlog. Mae'r comisiynwyr yn hyderus bod darparwr y gwasanaeth EBA yn sefydlog yn ariannol a bod gwiriadau parhad busnes ac ariannol cadarn wedi'u cynnwys yn y broses adolygu a gwerthuso contractau. Drwy'r broses dendro gystadleuol a gwblhawyd ym mis Ebrill 2021, dangosodd y farchnad ei hun fel un cystadleuol gyda sefydliadau eiriolaeth o ansawdd uchel sy'n gallu gweithredu'n lleol.</w:t>
            </w:r>
          </w:p>
          <w:p w14:paraId="6D7E3FF1" w14:textId="77777777" w:rsidR="0004481D" w:rsidRPr="00ED6805" w:rsidRDefault="00194600" w:rsidP="00DF75F4">
            <w:pPr>
              <w:rPr>
                <w:rFonts w:ascii="Arial" w:hAnsi="Arial" w:cs="Arial"/>
                <w:color w:val="202124"/>
                <w:sz w:val="24"/>
                <w:szCs w:val="24"/>
                <w:shd w:val="clear" w:color="auto" w:fill="FFFFFF"/>
              </w:rPr>
            </w:pPr>
            <w:r w:rsidRPr="00194600">
              <w:rPr>
                <w:rFonts w:ascii="Arial" w:eastAsia="Arial" w:hAnsi="Arial" w:cs="Arial"/>
                <w:color w:val="202124"/>
                <w:sz w:val="24"/>
                <w:szCs w:val="24"/>
                <w:shd w:val="clear" w:color="auto" w:fill="EEECE1" w:themeFill="background2"/>
                <w:lang w:val="cy-GB"/>
              </w:rPr>
              <w:t>Mae'r trefniadau comisiynu presennol yn caniatáu amrywiadau yn y galw ac mae comisiynwyr yn hyderus bod gan y darparwr gwasanaeth EBA presennol sylfaen</w:t>
            </w:r>
            <w:r>
              <w:rPr>
                <w:rFonts w:ascii="Arial" w:eastAsia="Arial" w:hAnsi="Arial" w:cs="Arial"/>
                <w:color w:val="202124"/>
                <w:sz w:val="24"/>
                <w:szCs w:val="24"/>
                <w:shd w:val="clear" w:color="auto" w:fill="FDE9D9"/>
                <w:lang w:val="cy-GB"/>
              </w:rPr>
              <w:t xml:space="preserve"> </w:t>
            </w:r>
            <w:r w:rsidRPr="00194600">
              <w:rPr>
                <w:rFonts w:ascii="Arial" w:eastAsia="Arial" w:hAnsi="Arial" w:cs="Arial"/>
                <w:color w:val="202124"/>
                <w:sz w:val="24"/>
                <w:szCs w:val="24"/>
                <w:shd w:val="clear" w:color="auto" w:fill="EEECE1" w:themeFill="background2"/>
                <w:lang w:val="cy-GB"/>
              </w:rPr>
              <w:lastRenderedPageBreak/>
              <w:t>staff hyblyg a all ateb y galw presennol a disgwyliedig. Felly, ni ragwelir y bydd y galw cynyddol a ragwelir am y gwasanaeth EBA plant a phobl ifanc, fel y nodwyd drwy asesiad digonolrwydd y farchnad, yn creu unrhyw ansefydlogrwydd o fewn y farchnad hon.</w:t>
            </w:r>
            <w:r>
              <w:rPr>
                <w:rFonts w:ascii="Arial" w:eastAsia="Arial" w:hAnsi="Arial" w:cs="Arial"/>
                <w:color w:val="202124"/>
                <w:sz w:val="24"/>
                <w:szCs w:val="24"/>
                <w:shd w:val="clear" w:color="auto" w:fill="FDE9D9"/>
                <w:lang w:val="cy-GB"/>
              </w:rPr>
              <w:t> </w:t>
            </w:r>
          </w:p>
          <w:p w14:paraId="1F67FF8E" w14:textId="77777777" w:rsidR="0004481D" w:rsidRPr="00ED6805" w:rsidRDefault="00194600" w:rsidP="00194600">
            <w:pPr>
              <w:shd w:val="clear" w:color="auto" w:fill="EEECE1" w:themeFill="background2"/>
              <w:rPr>
                <w:rFonts w:ascii="Arial" w:hAnsi="Arial" w:cs="Arial"/>
                <w:color w:val="202124"/>
                <w:sz w:val="24"/>
                <w:szCs w:val="24"/>
                <w:shd w:val="clear" w:color="auto" w:fill="FFFFFF"/>
              </w:rPr>
            </w:pPr>
            <w:r w:rsidRPr="00194600">
              <w:rPr>
                <w:rFonts w:ascii="Arial" w:eastAsia="Arial" w:hAnsi="Arial" w:cs="Arial"/>
                <w:color w:val="202124"/>
                <w:sz w:val="24"/>
                <w:szCs w:val="24"/>
                <w:shd w:val="clear" w:color="auto" w:fill="EEECE1" w:themeFill="background2"/>
                <w:lang w:val="cy-GB"/>
              </w:rPr>
              <w:t xml:space="preserve">Mae gwasanaethau eiriolaeth yn wasanaethau caffaeledig sydd wedi'u cynllunio ac maent yn cynnwys digwyddiadau profi ar y farchnad i gynnwys darparwyr posibl yn y broses datblygu gwasanaethau. Mae'r dull trefnus a </w:t>
            </w:r>
            <w:proofErr w:type="spellStart"/>
            <w:r w:rsidRPr="00194600">
              <w:rPr>
                <w:rFonts w:ascii="Arial" w:eastAsia="Arial" w:hAnsi="Arial" w:cs="Arial"/>
                <w:color w:val="202124"/>
                <w:sz w:val="24"/>
                <w:szCs w:val="24"/>
                <w:shd w:val="clear" w:color="auto" w:fill="EEECE1" w:themeFill="background2"/>
                <w:lang w:val="cy-GB"/>
              </w:rPr>
              <w:t>chydgysylltiedig</w:t>
            </w:r>
            <w:proofErr w:type="spellEnd"/>
            <w:r w:rsidRPr="00194600">
              <w:rPr>
                <w:rFonts w:ascii="Arial" w:eastAsia="Arial" w:hAnsi="Arial" w:cs="Arial"/>
                <w:color w:val="202124"/>
                <w:sz w:val="24"/>
                <w:szCs w:val="24"/>
                <w:shd w:val="clear" w:color="auto" w:fill="EEECE1" w:themeFill="background2"/>
                <w:lang w:val="cy-GB"/>
              </w:rPr>
              <w:t xml:space="preserve"> hwn yn lleihau tarfu ar y gwasanaeth i blant a phobl ifanc sy'n cael at wasanaethau eiriolaeth</w:t>
            </w:r>
            <w:r>
              <w:rPr>
                <w:rFonts w:ascii="Arial" w:eastAsia="Arial" w:hAnsi="Arial" w:cs="Arial"/>
                <w:color w:val="202124"/>
                <w:sz w:val="24"/>
                <w:szCs w:val="24"/>
                <w:shd w:val="clear" w:color="auto" w:fill="FDE9D9"/>
                <w:lang w:val="cy-GB"/>
              </w:rPr>
              <w:t>.</w:t>
            </w:r>
          </w:p>
          <w:p w14:paraId="73C3BFED" w14:textId="77777777" w:rsidR="0004481D" w:rsidRPr="003E70B2" w:rsidRDefault="00194600" w:rsidP="00194600">
            <w:pPr>
              <w:shd w:val="clear" w:color="auto" w:fill="EEECE1" w:themeFill="background2"/>
              <w:rPr>
                <w:rFonts w:ascii="Arial" w:hAnsi="Arial" w:cs="Arial"/>
                <w:color w:val="202124"/>
                <w:sz w:val="24"/>
                <w:szCs w:val="24"/>
                <w:shd w:val="clear" w:color="auto" w:fill="FFFFFF"/>
              </w:rPr>
            </w:pPr>
            <w:r w:rsidRPr="00194600">
              <w:rPr>
                <w:rFonts w:ascii="Arial" w:eastAsia="Arial" w:hAnsi="Arial" w:cs="Arial"/>
                <w:color w:val="202124"/>
                <w:sz w:val="24"/>
                <w:szCs w:val="24"/>
                <w:shd w:val="clear" w:color="auto" w:fill="EEECE1" w:themeFill="background2"/>
                <w:lang w:val="cy-GB"/>
              </w:rPr>
              <w:t>Rhaid nodi mai dim ond dau ddarparwr ar gyfer gwasanaethau EBA plant sydd, sy'n risg i sefydlogrwydd y farchnad ac mae angen cynlluniau wrth gefn.</w:t>
            </w:r>
          </w:p>
        </w:tc>
      </w:tr>
      <w:tr w:rsidR="003E555C" w14:paraId="466F2D4E" w14:textId="77777777" w:rsidTr="00DF75F4">
        <w:tc>
          <w:tcPr>
            <w:tcW w:w="9016" w:type="dxa"/>
            <w:shd w:val="clear" w:color="auto" w:fill="DBE5F1" w:themeFill="accent1" w:themeFillTint="33"/>
          </w:tcPr>
          <w:p w14:paraId="18606E2B" w14:textId="77777777" w:rsidR="0004481D" w:rsidRPr="003E70B2" w:rsidRDefault="00194600" w:rsidP="00DF75F4">
            <w:pPr>
              <w:rPr>
                <w:rFonts w:ascii="Arial" w:hAnsi="Arial" w:cs="Arial"/>
                <w:b/>
                <w:sz w:val="24"/>
                <w:szCs w:val="24"/>
              </w:rPr>
            </w:pPr>
            <w:r>
              <w:rPr>
                <w:rFonts w:ascii="Arial" w:eastAsia="Arial" w:hAnsi="Arial" w:cs="Arial"/>
                <w:b/>
                <w:bCs/>
                <w:sz w:val="24"/>
                <w:szCs w:val="24"/>
                <w:lang w:val="cy-GB"/>
              </w:rPr>
              <w:lastRenderedPageBreak/>
              <w:t>Camau Gweithredu oherwydd Methiant Darparwr</w:t>
            </w:r>
          </w:p>
        </w:tc>
      </w:tr>
      <w:tr w:rsidR="003E555C" w14:paraId="0B8FCBF0" w14:textId="77777777" w:rsidTr="00DF75F4">
        <w:tc>
          <w:tcPr>
            <w:tcW w:w="9016" w:type="dxa"/>
            <w:shd w:val="clear" w:color="auto" w:fill="auto"/>
          </w:tcPr>
          <w:p w14:paraId="3229E054" w14:textId="77777777" w:rsidR="0004481D" w:rsidRPr="003E70B2" w:rsidRDefault="00194600" w:rsidP="00DF75F4">
            <w:pPr>
              <w:jc w:val="both"/>
              <w:rPr>
                <w:rFonts w:ascii="Arial" w:hAnsi="Arial" w:cs="Arial"/>
                <w:sz w:val="24"/>
                <w:szCs w:val="24"/>
              </w:rPr>
            </w:pPr>
            <w:r>
              <w:rPr>
                <w:rFonts w:ascii="Arial" w:eastAsia="Arial" w:hAnsi="Arial" w:cs="Arial"/>
                <w:sz w:val="24"/>
                <w:szCs w:val="24"/>
                <w:lang w:val="cy-GB"/>
              </w:rPr>
              <w:t>Ddim yn berthnasol – nid oes unrhyw gamau wedi eu cymryd yn y maes hwn. </w:t>
            </w:r>
          </w:p>
        </w:tc>
      </w:tr>
    </w:tbl>
    <w:p w14:paraId="268F6C5D" w14:textId="77777777" w:rsidR="0004481D" w:rsidRPr="003E70B2" w:rsidRDefault="0004481D" w:rsidP="0004481D">
      <w:pPr>
        <w:jc w:val="both"/>
        <w:rPr>
          <w:rFonts w:ascii="Arial" w:hAnsi="Arial" w:cs="Arial"/>
          <w:sz w:val="24"/>
          <w:szCs w:val="24"/>
        </w:rPr>
      </w:pPr>
    </w:p>
    <w:tbl>
      <w:tblPr>
        <w:tblStyle w:val="TableGrid1"/>
        <w:tblW w:w="0" w:type="auto"/>
        <w:shd w:val="clear" w:color="auto" w:fill="DBE5F1" w:themeFill="accent1" w:themeFillTint="33"/>
        <w:tblLook w:val="04A0" w:firstRow="1" w:lastRow="0" w:firstColumn="1" w:lastColumn="0" w:noHBand="0" w:noVBand="1"/>
      </w:tblPr>
      <w:tblGrid>
        <w:gridCol w:w="9016"/>
      </w:tblGrid>
      <w:tr w:rsidR="003E555C" w14:paraId="272DE96B" w14:textId="77777777" w:rsidTr="00DF75F4">
        <w:tc>
          <w:tcPr>
            <w:tcW w:w="9016" w:type="dxa"/>
            <w:shd w:val="clear" w:color="auto" w:fill="DBE5F1" w:themeFill="accent1" w:themeFillTint="33"/>
          </w:tcPr>
          <w:p w14:paraId="673CEBC6" w14:textId="77777777" w:rsidR="0004481D" w:rsidRPr="00C561CB" w:rsidRDefault="00194600" w:rsidP="00DF75F4">
            <w:pPr>
              <w:rPr>
                <w:rFonts w:ascii="Arial" w:hAnsi="Arial" w:cs="Arial"/>
                <w:b/>
                <w:sz w:val="24"/>
                <w:szCs w:val="24"/>
              </w:rPr>
            </w:pPr>
            <w:r>
              <w:rPr>
                <w:rFonts w:ascii="Arial" w:eastAsia="Arial" w:hAnsi="Arial" w:cs="Arial"/>
                <w:b/>
                <w:bCs/>
                <w:sz w:val="24"/>
                <w:szCs w:val="24"/>
                <w:lang w:val="cy-GB"/>
              </w:rPr>
              <w:t>Adran C – Ffactorau Eraill Sefydlogrwydd y Farchnad</w:t>
            </w:r>
          </w:p>
        </w:tc>
      </w:tr>
      <w:tr w:rsidR="003E555C" w14:paraId="37CB41C6" w14:textId="77777777" w:rsidTr="00DF75F4">
        <w:tc>
          <w:tcPr>
            <w:tcW w:w="9016" w:type="dxa"/>
            <w:shd w:val="clear" w:color="auto" w:fill="DBE5F1" w:themeFill="accent1" w:themeFillTint="33"/>
          </w:tcPr>
          <w:p w14:paraId="27606339" w14:textId="77777777" w:rsidR="0004481D" w:rsidRPr="0033644B" w:rsidRDefault="00194600" w:rsidP="00DF75F4">
            <w:pPr>
              <w:rPr>
                <w:rFonts w:ascii="Arial" w:hAnsi="Arial" w:cs="Arial"/>
                <w:b/>
                <w:sz w:val="24"/>
                <w:szCs w:val="24"/>
              </w:rPr>
            </w:pPr>
            <w:r>
              <w:rPr>
                <w:rFonts w:ascii="Arial" w:eastAsia="Arial" w:hAnsi="Arial" w:cs="Arial"/>
                <w:b/>
                <w:bCs/>
                <w:sz w:val="24"/>
                <w:szCs w:val="24"/>
                <w:lang w:val="cy-GB"/>
              </w:rPr>
              <w:t>Ystyried Ansawdd y Farchnad</w:t>
            </w:r>
          </w:p>
        </w:tc>
      </w:tr>
      <w:tr w:rsidR="003E555C" w14:paraId="57989DCC" w14:textId="77777777" w:rsidTr="00DF75F4">
        <w:tc>
          <w:tcPr>
            <w:tcW w:w="9016" w:type="dxa"/>
            <w:shd w:val="clear" w:color="auto" w:fill="auto"/>
          </w:tcPr>
          <w:p w14:paraId="0BA70806" w14:textId="77777777" w:rsidR="0004481D" w:rsidRPr="00ED6805" w:rsidRDefault="00194600" w:rsidP="00DF75F4">
            <w:pPr>
              <w:rPr>
                <w:rFonts w:ascii="Arial" w:hAnsi="Arial" w:cs="Arial"/>
                <w:sz w:val="24"/>
                <w:szCs w:val="24"/>
              </w:rPr>
            </w:pPr>
            <w:r>
              <w:rPr>
                <w:rFonts w:ascii="Arial" w:eastAsia="Arial" w:hAnsi="Arial" w:cs="Arial"/>
                <w:sz w:val="24"/>
                <w:szCs w:val="24"/>
                <w:lang w:val="cy-GB"/>
              </w:rPr>
              <w:t>Cafodd y contract presennol ar gyfer gwasanaeth EBA plant a phobl ifanc ei ddyfarnu drwy broses dendro gystadleuol a ddaeth i ben ym mis Ebrill 2021. Mae data perfformiad gwasanaethau wedi dangos bod darparwr y gwasanaeth EBA yn darparu gwasanaeth o ansawdd uchel a’i fod yn bodloni fframweithiau canlyniadau eiriolaeth a safonau rheoleiddio perthnasol. </w:t>
            </w:r>
          </w:p>
          <w:p w14:paraId="6E8DF90F" w14:textId="64D281BE" w:rsidR="0004481D" w:rsidRPr="003E70B2" w:rsidRDefault="00194600" w:rsidP="00DF75F4">
            <w:pPr>
              <w:rPr>
                <w:rFonts w:ascii="Arial" w:hAnsi="Arial" w:cs="Arial"/>
                <w:sz w:val="24"/>
                <w:szCs w:val="24"/>
              </w:rPr>
            </w:pPr>
            <w:r>
              <w:rPr>
                <w:rFonts w:ascii="Arial" w:eastAsia="Arial" w:hAnsi="Arial" w:cs="Arial"/>
                <w:sz w:val="24"/>
                <w:szCs w:val="24"/>
                <w:lang w:val="cy-GB"/>
              </w:rPr>
              <w:t>Bu'r adborth a gafwyd gan blant a phobl ifanc yn gadarnhaol o ran ansawdd y gwasanaeth EBA a’r effaith y mae'r gwasanaeth wedi'i chael ar gyflawni canlyniadau eiriolaeth bersonol. Dros oes y cytundeb, bydd y ddau gyngor yn cynnal cyfres o wiriadau sicrhau ansawdd a fydd yn cynnwys cyfarfodydd rheoli perfformiad chwarterol, adolygiadau gwasanaeth blynyddol, gwerthusiadau gwasanaeth blynyddol, ac ymweliadau monitro contract blynyddol â'r gwasanaeth.   </w:t>
            </w:r>
          </w:p>
        </w:tc>
      </w:tr>
      <w:tr w:rsidR="003E555C" w14:paraId="03D44617" w14:textId="77777777" w:rsidTr="00DF75F4">
        <w:tc>
          <w:tcPr>
            <w:tcW w:w="9016" w:type="dxa"/>
            <w:shd w:val="clear" w:color="auto" w:fill="DBE5F1" w:themeFill="accent1" w:themeFillTint="33"/>
          </w:tcPr>
          <w:p w14:paraId="14EA83F0" w14:textId="77777777" w:rsidR="0004481D" w:rsidRPr="003E70B2" w:rsidRDefault="00194600" w:rsidP="00DF75F4">
            <w:pPr>
              <w:rPr>
                <w:rFonts w:ascii="Arial" w:hAnsi="Arial" w:cs="Arial"/>
                <w:b/>
                <w:sz w:val="24"/>
                <w:szCs w:val="24"/>
              </w:rPr>
            </w:pPr>
            <w:r>
              <w:rPr>
                <w:rFonts w:ascii="Arial" w:eastAsia="Arial" w:hAnsi="Arial" w:cs="Arial"/>
                <w:b/>
                <w:bCs/>
                <w:sz w:val="24"/>
                <w:szCs w:val="24"/>
                <w:lang w:val="cy-GB"/>
              </w:rPr>
              <w:t xml:space="preserve">Tueddiadau Cyfredol a </w:t>
            </w:r>
            <w:proofErr w:type="spellStart"/>
            <w:r>
              <w:rPr>
                <w:rFonts w:ascii="Arial" w:eastAsia="Arial" w:hAnsi="Arial" w:cs="Arial"/>
                <w:b/>
                <w:bCs/>
                <w:sz w:val="24"/>
                <w:szCs w:val="24"/>
                <w:lang w:val="cy-GB"/>
              </w:rPr>
              <w:t>Rhagamcanol</w:t>
            </w:r>
            <w:proofErr w:type="spellEnd"/>
          </w:p>
        </w:tc>
      </w:tr>
      <w:tr w:rsidR="003E555C" w14:paraId="7ED5CFD6" w14:textId="77777777" w:rsidTr="00DF75F4">
        <w:tc>
          <w:tcPr>
            <w:tcW w:w="9016" w:type="dxa"/>
            <w:shd w:val="clear" w:color="auto" w:fill="auto"/>
          </w:tcPr>
          <w:p w14:paraId="019180CE" w14:textId="77777777" w:rsidR="0004481D" w:rsidRPr="0065380A" w:rsidRDefault="00194600" w:rsidP="00DF75F4">
            <w:pPr>
              <w:rPr>
                <w:rFonts w:ascii="Arial" w:hAnsi="Arial" w:cs="Arial"/>
                <w:b/>
                <w:sz w:val="24"/>
                <w:szCs w:val="24"/>
              </w:rPr>
            </w:pPr>
            <w:r>
              <w:rPr>
                <w:rFonts w:ascii="Arial" w:eastAsia="Arial" w:hAnsi="Arial" w:cs="Arial"/>
                <w:b/>
                <w:bCs/>
                <w:sz w:val="24"/>
                <w:szCs w:val="24"/>
                <w:lang w:val="cy-GB"/>
              </w:rPr>
              <w:t>Galw ar Sail Poblogaeth yn Newid </w:t>
            </w:r>
          </w:p>
          <w:p w14:paraId="460704E6" w14:textId="77777777" w:rsidR="0004481D" w:rsidRPr="00ED6805" w:rsidRDefault="00194600" w:rsidP="00DF75F4">
            <w:pPr>
              <w:rPr>
                <w:rFonts w:ascii="Arial" w:hAnsi="Arial" w:cs="Arial"/>
                <w:sz w:val="24"/>
                <w:szCs w:val="24"/>
              </w:rPr>
            </w:pPr>
            <w:r>
              <w:rPr>
                <w:rFonts w:ascii="Arial" w:eastAsia="Arial" w:hAnsi="Arial" w:cs="Arial"/>
                <w:sz w:val="24"/>
                <w:szCs w:val="24"/>
                <w:lang w:val="cy-GB"/>
              </w:rPr>
              <w:t>Yn unol â chynlluniau strategol Gwasanaethau Plant y ddau gyngor, mae defnyddio gwasanaethau ymyrryd ac atal cynnar ochr yn ochr â gwasanaethau ar ffiniau gofal a chymorth i deuluoedd yn ceisio atal plant/pobl ifanc rhag derbyn gofal ac atal plant rhag ymuno â’r arena amddiffyn plant dros y pum mlynedd nesaf. Effaith debygol y carfanau poblogaeth gostyngol hyn yw gostyngiad cyffredinol yn y galw am y gwasanaeth EBA. </w:t>
            </w:r>
          </w:p>
          <w:p w14:paraId="1653CFE3" w14:textId="77777777" w:rsidR="0004481D" w:rsidRPr="00ED6805" w:rsidRDefault="00194600" w:rsidP="00DF75F4">
            <w:pPr>
              <w:rPr>
                <w:rFonts w:ascii="Arial" w:hAnsi="Arial" w:cs="Arial"/>
                <w:sz w:val="24"/>
                <w:szCs w:val="24"/>
              </w:rPr>
            </w:pPr>
            <w:r>
              <w:rPr>
                <w:rFonts w:ascii="Arial" w:eastAsia="Arial" w:hAnsi="Arial" w:cs="Arial"/>
                <w:sz w:val="24"/>
                <w:szCs w:val="24"/>
                <w:lang w:val="cy-GB"/>
              </w:rPr>
              <w:t>Fodd bynnag, bydd effeithiolrwydd y cynghorau'n gwreiddio eiriolaeth ymhellach yn eu harferion yn cynyddu atgyfeiriadau a defnydd o'r gwasanaeth EBA.  </w:t>
            </w:r>
          </w:p>
          <w:p w14:paraId="285AFEB9" w14:textId="77777777" w:rsidR="0004481D" w:rsidRPr="00ED6805" w:rsidRDefault="00194600" w:rsidP="00DF75F4">
            <w:pPr>
              <w:rPr>
                <w:rFonts w:ascii="Arial" w:hAnsi="Arial" w:cs="Arial"/>
                <w:sz w:val="24"/>
                <w:szCs w:val="24"/>
              </w:rPr>
            </w:pPr>
            <w:r>
              <w:rPr>
                <w:rFonts w:ascii="Arial" w:eastAsia="Arial" w:hAnsi="Arial" w:cs="Arial"/>
                <w:sz w:val="24"/>
                <w:szCs w:val="24"/>
                <w:lang w:val="cy-GB"/>
              </w:rPr>
              <w:lastRenderedPageBreak/>
              <w:t>Bydd y trefniadau comisiynu presennol yn ddigonol ar gyfer y galw cynyddol a ragwelir o’r dull 'gwreiddio eiriolaeth' a byddant yn cael eu monitro'n agos pe byddai’r rhagamcaniadau’n anghywir wedi’r cyfan. </w:t>
            </w:r>
          </w:p>
          <w:p w14:paraId="45EACF15" w14:textId="77777777" w:rsidR="0004481D" w:rsidRPr="00ED6805" w:rsidRDefault="00194600" w:rsidP="00DF75F4">
            <w:pPr>
              <w:rPr>
                <w:rFonts w:ascii="Arial" w:hAnsi="Arial" w:cs="Arial"/>
                <w:sz w:val="24"/>
                <w:szCs w:val="24"/>
              </w:rPr>
            </w:pPr>
            <w:r>
              <w:rPr>
                <w:rFonts w:ascii="Arial" w:eastAsia="Arial" w:hAnsi="Arial" w:cs="Arial"/>
                <w:sz w:val="24"/>
                <w:szCs w:val="24"/>
                <w:lang w:val="cy-GB"/>
              </w:rPr>
              <w:t>Bydd dadansoddiad manylach o'r hyn y mae ar blant a phobl ifanc ei eisiau o wasanaethau eiriolaeth yn aeddfedu gan ei bod yn ddyddiau cynnar ar ddarparu’r gwasanaeth EBA presennol a bydd yn cael ei archwilio'n fanwl o 2022 i nodi tueddiadau posibl a newidiadau gwasanaeth/ comisiynu gofynnol pan fydd data gwell ar gael. </w:t>
            </w:r>
          </w:p>
          <w:p w14:paraId="5C17243B" w14:textId="77777777" w:rsidR="0004481D" w:rsidRPr="003E70B2" w:rsidRDefault="0004481D" w:rsidP="00DF75F4">
            <w:pPr>
              <w:rPr>
                <w:rFonts w:ascii="Arial" w:hAnsi="Arial" w:cs="Arial"/>
                <w:sz w:val="24"/>
                <w:szCs w:val="24"/>
              </w:rPr>
            </w:pPr>
          </w:p>
        </w:tc>
      </w:tr>
      <w:tr w:rsidR="003E555C" w14:paraId="0853717F" w14:textId="77777777" w:rsidTr="00DF75F4">
        <w:tc>
          <w:tcPr>
            <w:tcW w:w="9016" w:type="dxa"/>
            <w:shd w:val="clear" w:color="auto" w:fill="DBE5F1" w:themeFill="accent1" w:themeFillTint="33"/>
          </w:tcPr>
          <w:p w14:paraId="6B932DDD" w14:textId="77777777" w:rsidR="0004481D" w:rsidRPr="003E70B2" w:rsidRDefault="00194600" w:rsidP="00DF75F4">
            <w:pPr>
              <w:rPr>
                <w:rFonts w:ascii="Arial" w:hAnsi="Arial" w:cs="Arial"/>
                <w:b/>
                <w:sz w:val="24"/>
                <w:szCs w:val="24"/>
              </w:rPr>
            </w:pPr>
            <w:r>
              <w:rPr>
                <w:rFonts w:ascii="Arial" w:eastAsia="Arial" w:hAnsi="Arial" w:cs="Arial"/>
                <w:b/>
                <w:bCs/>
                <w:sz w:val="24"/>
                <w:szCs w:val="24"/>
                <w:lang w:val="cy-GB"/>
              </w:rPr>
              <w:lastRenderedPageBreak/>
              <w:t>Effaith Arferion Comisiynu ar y Farchnad</w:t>
            </w:r>
          </w:p>
        </w:tc>
      </w:tr>
      <w:tr w:rsidR="003E555C" w14:paraId="1FD96FA3" w14:textId="77777777" w:rsidTr="00DF75F4">
        <w:tc>
          <w:tcPr>
            <w:tcW w:w="9016" w:type="dxa"/>
            <w:shd w:val="clear" w:color="auto" w:fill="auto"/>
          </w:tcPr>
          <w:p w14:paraId="0435D282" w14:textId="77777777" w:rsidR="0004481D" w:rsidRPr="003E70B2" w:rsidRDefault="00194600" w:rsidP="00DF75F4">
            <w:pPr>
              <w:jc w:val="both"/>
              <w:rPr>
                <w:rFonts w:ascii="Arial" w:hAnsi="Arial" w:cs="Arial"/>
                <w:sz w:val="24"/>
                <w:szCs w:val="24"/>
              </w:rPr>
            </w:pPr>
            <w:r>
              <w:rPr>
                <w:rFonts w:ascii="Arial" w:eastAsia="Arial" w:hAnsi="Arial" w:cs="Arial"/>
                <w:sz w:val="24"/>
                <w:szCs w:val="24"/>
                <w:lang w:val="cy-GB"/>
              </w:rPr>
              <w:t>Caiff y gwasanaeth EBA Plant a Phobl Ifanc ei gomisiynu ar y cyd gan Gynghorau Abertawe a CNPT. Mae cytundeb rhyngasiantaethol ar waith sy'n cefnogi'r trefniant cyd-gomisiynu. Mae'r dull rhanbarthol hwn wedi dwyn llawer o fuddion i bartïon a gontractiwyd, gan gynnwys gwell gwerth am arian, llai o adnoddau symud contract a rhannu adnoddau wrth ddarparu gwasanaethau. </w:t>
            </w:r>
          </w:p>
        </w:tc>
      </w:tr>
      <w:tr w:rsidR="003E555C" w14:paraId="58B5296E" w14:textId="77777777" w:rsidTr="00DF75F4">
        <w:tc>
          <w:tcPr>
            <w:tcW w:w="9016" w:type="dxa"/>
            <w:shd w:val="clear" w:color="auto" w:fill="DBE5F1" w:themeFill="accent1" w:themeFillTint="33"/>
          </w:tcPr>
          <w:p w14:paraId="739C92B5" w14:textId="77777777" w:rsidR="0004481D" w:rsidRPr="00C561CB" w:rsidRDefault="00194600" w:rsidP="00DF75F4">
            <w:pPr>
              <w:rPr>
                <w:rFonts w:ascii="Arial" w:hAnsi="Arial" w:cs="Arial"/>
                <w:b/>
                <w:sz w:val="24"/>
                <w:szCs w:val="24"/>
              </w:rPr>
            </w:pPr>
            <w:r>
              <w:rPr>
                <w:rFonts w:ascii="Arial" w:eastAsia="Arial" w:hAnsi="Arial" w:cs="Arial"/>
                <w:b/>
                <w:bCs/>
                <w:sz w:val="24"/>
                <w:szCs w:val="24"/>
                <w:lang w:val="cy-GB"/>
              </w:rPr>
              <w:t>Cynaliadwyedd y Ddarpariaeth</w:t>
            </w:r>
          </w:p>
        </w:tc>
      </w:tr>
      <w:tr w:rsidR="003E555C" w14:paraId="4EEA7A00" w14:textId="77777777" w:rsidTr="00DF75F4">
        <w:tc>
          <w:tcPr>
            <w:tcW w:w="9016" w:type="dxa"/>
            <w:shd w:val="clear" w:color="auto" w:fill="auto"/>
          </w:tcPr>
          <w:p w14:paraId="39034E95" w14:textId="77777777" w:rsidR="0004481D" w:rsidRPr="003E70B2" w:rsidRDefault="00194600" w:rsidP="00DF75F4">
            <w:pPr>
              <w:rPr>
                <w:rFonts w:ascii="Arial" w:hAnsi="Arial" w:cs="Arial"/>
                <w:sz w:val="24"/>
                <w:szCs w:val="24"/>
              </w:rPr>
            </w:pPr>
            <w:r>
              <w:rPr>
                <w:rFonts w:ascii="Arial" w:eastAsia="Arial" w:hAnsi="Arial" w:cs="Arial"/>
                <w:sz w:val="24"/>
                <w:szCs w:val="24"/>
                <w:lang w:val="cy-GB"/>
              </w:rPr>
              <w:t>Dangosodd asesiad o'r farchnad eiriolaeth fod sefydliadau sy'n seiliedig ar wasanaeth EBA sy'n gallu gweithredu'n lleol i gyd yn y trydydd sector.  Mae'n debyg eu bod yn gymysgedd o sefydliadau bychain, canolig, a mawr. Nid oes prinder darparwyr all weithredu gwasanaethau eiriolaeth yn lleol, mae’n debyg. Fodd bynnag, nid yw pob un ond dau o'r darparwyr yn darparu'r model cenedlaethol.</w:t>
            </w:r>
          </w:p>
        </w:tc>
      </w:tr>
      <w:tr w:rsidR="003E555C" w14:paraId="72D73F22" w14:textId="77777777" w:rsidTr="00DF75F4">
        <w:tc>
          <w:tcPr>
            <w:tcW w:w="9016" w:type="dxa"/>
            <w:shd w:val="clear" w:color="auto" w:fill="DBE5F1" w:themeFill="accent1" w:themeFillTint="33"/>
          </w:tcPr>
          <w:p w14:paraId="145743F8" w14:textId="77777777" w:rsidR="0004481D" w:rsidRPr="003E70B2" w:rsidRDefault="00194600" w:rsidP="00DF75F4">
            <w:pPr>
              <w:rPr>
                <w:rFonts w:ascii="Arial" w:hAnsi="Arial" w:cs="Arial"/>
                <w:b/>
                <w:sz w:val="24"/>
                <w:szCs w:val="24"/>
              </w:rPr>
            </w:pPr>
            <w:r>
              <w:rPr>
                <w:rFonts w:ascii="Arial" w:eastAsia="Arial" w:hAnsi="Arial" w:cs="Arial"/>
                <w:b/>
                <w:bCs/>
                <w:sz w:val="24"/>
                <w:szCs w:val="24"/>
                <w:lang w:val="cy-GB"/>
              </w:rPr>
              <w:t>Risgiau i Sefydlogrwydd y Farchnad</w:t>
            </w:r>
          </w:p>
        </w:tc>
      </w:tr>
      <w:tr w:rsidR="003E555C" w14:paraId="32D45EEA" w14:textId="77777777" w:rsidTr="00DF75F4">
        <w:tc>
          <w:tcPr>
            <w:tcW w:w="9016" w:type="dxa"/>
            <w:shd w:val="clear" w:color="auto" w:fill="auto"/>
          </w:tcPr>
          <w:p w14:paraId="469DE47A" w14:textId="77777777" w:rsidR="0004481D" w:rsidRDefault="00194600" w:rsidP="00194600">
            <w:pPr>
              <w:shd w:val="clear" w:color="auto" w:fill="EEECE1" w:themeFill="background2"/>
              <w:rPr>
                <w:rFonts w:ascii="Arial" w:hAnsi="Arial" w:cs="Arial"/>
                <w:color w:val="202124"/>
                <w:sz w:val="24"/>
                <w:szCs w:val="24"/>
                <w:shd w:val="clear" w:color="auto" w:fill="FFFFFF"/>
              </w:rPr>
            </w:pPr>
            <w:r w:rsidRPr="00194600">
              <w:rPr>
                <w:rFonts w:ascii="Arial" w:eastAsia="Arial" w:hAnsi="Arial" w:cs="Arial"/>
                <w:color w:val="202124"/>
                <w:sz w:val="24"/>
                <w:szCs w:val="24"/>
                <w:shd w:val="clear" w:color="auto" w:fill="EEECE1" w:themeFill="background2"/>
                <w:lang w:val="cy-GB"/>
              </w:rPr>
              <w:t>Ni nododd yr asesiad o'r farchnad unrhyw heriau sylweddol o ran digonolrwydd, ansawdd, a sefydlogrwydd y ddarpariaeth o wasanaethau EBA ar hyn o bryd nac yn y dyfodol i blant a phobl ifanc yn rhanbarth Gorllewin Morgannwg. Mae darparwr y gwasanaeth EBA yn defnyddio sylfaen staff gymysg ac nid yw wedi nodi unrhyw anawsterau ynghylch recriwtio staff a chadw staff. Oherwydd materion a gyflwynwyd mewn rhannau eraill o'r farchnad gofal cymdeithasol sy'n ymwneud â recriwtio</w:t>
            </w:r>
            <w:r>
              <w:rPr>
                <w:rFonts w:ascii="Arial" w:eastAsia="Arial" w:hAnsi="Arial" w:cs="Arial"/>
                <w:color w:val="202124"/>
                <w:sz w:val="24"/>
                <w:szCs w:val="24"/>
                <w:shd w:val="clear" w:color="auto" w:fill="FDE9D9"/>
                <w:lang w:val="cy-GB"/>
              </w:rPr>
              <w:t xml:space="preserve"> </w:t>
            </w:r>
            <w:r w:rsidRPr="00194600">
              <w:rPr>
                <w:rFonts w:ascii="Arial" w:eastAsia="Arial" w:hAnsi="Arial" w:cs="Arial"/>
                <w:color w:val="202124"/>
                <w:sz w:val="24"/>
                <w:szCs w:val="24"/>
                <w:shd w:val="clear" w:color="auto" w:fill="EEECE1" w:themeFill="background2"/>
                <w:lang w:val="cy-GB"/>
              </w:rPr>
              <w:t>staff a chadw staff, bydd hyn yn cael ei fonitro'n agos wrth symud ymlaen. </w:t>
            </w:r>
          </w:p>
          <w:p w14:paraId="3252F02B" w14:textId="77777777" w:rsidR="0004481D" w:rsidRPr="003E70B2" w:rsidRDefault="00194600" w:rsidP="00DF75F4">
            <w:pPr>
              <w:rPr>
                <w:rFonts w:ascii="Arial" w:hAnsi="Arial" w:cs="Arial"/>
                <w:color w:val="202124"/>
                <w:sz w:val="24"/>
                <w:szCs w:val="24"/>
                <w:shd w:val="clear" w:color="auto" w:fill="FFFFFF"/>
              </w:rPr>
            </w:pPr>
            <w:r w:rsidRPr="00194600">
              <w:rPr>
                <w:rFonts w:ascii="Arial" w:eastAsia="Arial" w:hAnsi="Arial" w:cs="Arial"/>
                <w:color w:val="202124"/>
                <w:sz w:val="24"/>
                <w:szCs w:val="24"/>
                <w:shd w:val="clear" w:color="auto" w:fill="EEECE1" w:themeFill="background2"/>
                <w:lang w:val="cy-GB"/>
              </w:rPr>
              <w:t>Yn ogystal, bydd risg y darparwr wedi’i gaffael yn y rhanbarth yn methu yn ychwanegu risgiau ariannol a chyllid wrth ddarparu EBA ranbarthol.</w:t>
            </w:r>
          </w:p>
        </w:tc>
      </w:tr>
    </w:tbl>
    <w:p w14:paraId="184A00D1" w14:textId="77777777" w:rsidR="0004481D" w:rsidRPr="003E70B2" w:rsidRDefault="0004481D" w:rsidP="0004481D">
      <w:pPr>
        <w:rPr>
          <w:rFonts w:ascii="Arial" w:hAnsi="Arial" w:cs="Arial"/>
          <w:sz w:val="24"/>
          <w:szCs w:val="24"/>
        </w:rPr>
      </w:pPr>
    </w:p>
    <w:tbl>
      <w:tblPr>
        <w:tblStyle w:val="TableGrid1"/>
        <w:tblW w:w="0" w:type="auto"/>
        <w:shd w:val="clear" w:color="auto" w:fill="DBE5F1" w:themeFill="accent1" w:themeFillTint="33"/>
        <w:tblLook w:val="04A0" w:firstRow="1" w:lastRow="0" w:firstColumn="1" w:lastColumn="0" w:noHBand="0" w:noVBand="1"/>
      </w:tblPr>
      <w:tblGrid>
        <w:gridCol w:w="9016"/>
      </w:tblGrid>
      <w:tr w:rsidR="003E555C" w14:paraId="367677A7" w14:textId="77777777" w:rsidTr="00DF75F4">
        <w:tc>
          <w:tcPr>
            <w:tcW w:w="9016" w:type="dxa"/>
            <w:shd w:val="clear" w:color="auto" w:fill="DBE5F1" w:themeFill="accent1" w:themeFillTint="33"/>
          </w:tcPr>
          <w:p w14:paraId="6A0E022D" w14:textId="77777777" w:rsidR="0004481D" w:rsidRPr="003E70B2" w:rsidRDefault="00194600" w:rsidP="00DF75F4">
            <w:pPr>
              <w:rPr>
                <w:rFonts w:ascii="Arial" w:hAnsi="Arial" w:cs="Arial"/>
                <w:b/>
                <w:sz w:val="24"/>
                <w:szCs w:val="24"/>
              </w:rPr>
            </w:pPr>
            <w:r>
              <w:rPr>
                <w:rFonts w:ascii="Arial" w:eastAsia="Arial" w:hAnsi="Arial" w:cs="Arial"/>
                <w:b/>
                <w:bCs/>
                <w:sz w:val="24"/>
                <w:szCs w:val="24"/>
                <w:lang w:val="cy-GB"/>
              </w:rPr>
              <w:t>Adran D – Darpariaeth Heb ei Rheoleiddio</w:t>
            </w:r>
          </w:p>
        </w:tc>
      </w:tr>
      <w:tr w:rsidR="003E555C" w14:paraId="7AEBAC5D" w14:textId="77777777" w:rsidTr="00DF75F4">
        <w:tc>
          <w:tcPr>
            <w:tcW w:w="9016" w:type="dxa"/>
            <w:shd w:val="clear" w:color="auto" w:fill="auto"/>
          </w:tcPr>
          <w:p w14:paraId="79D90C71" w14:textId="77777777" w:rsidR="0004481D" w:rsidRPr="0065380A" w:rsidRDefault="00194600" w:rsidP="003E5C2D">
            <w:pPr>
              <w:rPr>
                <w:rFonts w:ascii="Arial" w:hAnsi="Arial" w:cs="Arial"/>
                <w:b/>
                <w:sz w:val="24"/>
                <w:szCs w:val="24"/>
              </w:rPr>
            </w:pPr>
            <w:r>
              <w:rPr>
                <w:rFonts w:ascii="Arial" w:eastAsia="Arial" w:hAnsi="Arial" w:cs="Arial"/>
                <w:b/>
                <w:bCs/>
                <w:sz w:val="24"/>
                <w:szCs w:val="24"/>
                <w:lang w:val="cy-GB"/>
              </w:rPr>
              <w:t>Modelau Eiriolaeth Amgen </w:t>
            </w:r>
          </w:p>
          <w:p w14:paraId="16BF55E5" w14:textId="77777777" w:rsidR="0004481D" w:rsidRPr="008C03F2" w:rsidRDefault="00194600" w:rsidP="003E5C2D">
            <w:pPr>
              <w:rPr>
                <w:rFonts w:ascii="Arial" w:hAnsi="Arial" w:cs="Arial"/>
                <w:sz w:val="24"/>
                <w:szCs w:val="24"/>
              </w:rPr>
            </w:pPr>
            <w:r>
              <w:rPr>
                <w:rFonts w:ascii="Arial" w:eastAsia="Arial" w:hAnsi="Arial" w:cs="Arial"/>
                <w:sz w:val="24"/>
                <w:szCs w:val="24"/>
                <w:lang w:val="cy-GB"/>
              </w:rPr>
              <w:lastRenderedPageBreak/>
              <w:t xml:space="preserve">Mae rhai plant yn hapus ac yn gallu dadlau drostynt eu hunain. I eraill, </w:t>
            </w:r>
            <w:proofErr w:type="spellStart"/>
            <w:r>
              <w:rPr>
                <w:rFonts w:ascii="Arial" w:eastAsia="Arial" w:hAnsi="Arial" w:cs="Arial"/>
                <w:sz w:val="24"/>
                <w:szCs w:val="24"/>
                <w:lang w:val="cy-GB"/>
              </w:rPr>
              <w:t>gallant</w:t>
            </w:r>
            <w:proofErr w:type="spellEnd"/>
            <w:r>
              <w:rPr>
                <w:rFonts w:ascii="Arial" w:eastAsia="Arial" w:hAnsi="Arial" w:cs="Arial"/>
                <w:sz w:val="24"/>
                <w:szCs w:val="24"/>
                <w:lang w:val="cy-GB"/>
              </w:rPr>
              <w:t xml:space="preserve"> ddefnyddio aelodau eu teulu neu weithwyr proffesiynol sy’n gyfarwydd iddynt (e.e., eu hathrawon) yn briodol i ddadlau eu barn. </w:t>
            </w:r>
          </w:p>
          <w:p w14:paraId="454EFBFF" w14:textId="77777777" w:rsidR="0004481D" w:rsidRPr="008C03F2" w:rsidRDefault="00194600" w:rsidP="003E5C2D">
            <w:pPr>
              <w:rPr>
                <w:rFonts w:ascii="Arial" w:hAnsi="Arial" w:cs="Arial"/>
                <w:sz w:val="24"/>
                <w:szCs w:val="24"/>
              </w:rPr>
            </w:pPr>
            <w:r>
              <w:rPr>
                <w:rFonts w:ascii="Arial" w:eastAsia="Arial" w:hAnsi="Arial" w:cs="Arial"/>
                <w:sz w:val="24"/>
                <w:szCs w:val="24"/>
                <w:lang w:val="cy-GB"/>
              </w:rPr>
              <w:t>Gall mathau amgen o gymorth eiriolaeth ffurfiol ac anffurfiol fod yn opsiwn a ffafrir neu'n opsiwn mwy addas i blant a phobl ifanc ddiwallu eu hanghenion a'u canlyniadau eiriolaeth unigol.   Bydd angen monitro manwl i ddadansoddi effeithiau hyn.</w:t>
            </w:r>
          </w:p>
          <w:p w14:paraId="02263C42" w14:textId="77777777" w:rsidR="0004481D" w:rsidRPr="0065380A" w:rsidRDefault="00194600" w:rsidP="003E5C2D">
            <w:pPr>
              <w:rPr>
                <w:rFonts w:ascii="Arial" w:hAnsi="Arial" w:cs="Arial"/>
                <w:b/>
                <w:sz w:val="24"/>
                <w:szCs w:val="24"/>
              </w:rPr>
            </w:pPr>
            <w:r>
              <w:rPr>
                <w:rFonts w:ascii="Arial" w:eastAsia="Arial" w:hAnsi="Arial" w:cs="Arial"/>
                <w:b/>
                <w:bCs/>
                <w:sz w:val="24"/>
                <w:szCs w:val="24"/>
                <w:lang w:val="cy-GB"/>
              </w:rPr>
              <w:t>Defnyddio Darpariaeth Heb ei Rheoleiddio/ Newidiadau i'r Gwasanaeth </w:t>
            </w:r>
          </w:p>
          <w:p w14:paraId="0FE2628E" w14:textId="77777777" w:rsidR="0004481D" w:rsidRPr="003E70B2" w:rsidRDefault="00194600" w:rsidP="003E5C2D">
            <w:pPr>
              <w:rPr>
                <w:rFonts w:ascii="Arial" w:hAnsi="Arial" w:cs="Arial"/>
                <w:sz w:val="24"/>
                <w:szCs w:val="24"/>
              </w:rPr>
            </w:pPr>
            <w:r>
              <w:rPr>
                <w:rFonts w:ascii="Arial" w:eastAsia="Arial" w:hAnsi="Arial" w:cs="Arial"/>
                <w:sz w:val="24"/>
                <w:szCs w:val="24"/>
                <w:lang w:val="cy-GB"/>
              </w:rPr>
              <w:t>Bydd lefelau uwch o ddarpariaeth breswyl fewnol yn cynhyrchu galw am y gwasanaeth eiriolaeth, ac felly hyrwyddo'r gwasanaeth, ond mae'r comisiynwyr yn weddol hyderus bod y galw hwn yn cael sylw digonol o fewn y contract presennol. </w:t>
            </w:r>
          </w:p>
        </w:tc>
      </w:tr>
    </w:tbl>
    <w:p w14:paraId="3E406744" w14:textId="77777777" w:rsidR="0004481D" w:rsidRPr="003E70B2" w:rsidRDefault="0004481D" w:rsidP="0004481D">
      <w:pPr>
        <w:rPr>
          <w:rFonts w:ascii="Arial" w:hAnsi="Arial" w:cs="Arial"/>
          <w:sz w:val="24"/>
          <w:szCs w:val="24"/>
        </w:rPr>
      </w:pPr>
    </w:p>
    <w:tbl>
      <w:tblPr>
        <w:tblStyle w:val="TableGrid1"/>
        <w:tblW w:w="0" w:type="auto"/>
        <w:shd w:val="clear" w:color="auto" w:fill="DBE5F1" w:themeFill="accent1" w:themeFillTint="33"/>
        <w:tblLook w:val="04A0" w:firstRow="1" w:lastRow="0" w:firstColumn="1" w:lastColumn="0" w:noHBand="0" w:noVBand="1"/>
      </w:tblPr>
      <w:tblGrid>
        <w:gridCol w:w="9016"/>
      </w:tblGrid>
      <w:tr w:rsidR="003E555C" w14:paraId="25921069" w14:textId="77777777" w:rsidTr="00DF75F4">
        <w:tc>
          <w:tcPr>
            <w:tcW w:w="9016" w:type="dxa"/>
            <w:shd w:val="clear" w:color="auto" w:fill="DBE5F1" w:themeFill="accent1" w:themeFillTint="33"/>
          </w:tcPr>
          <w:p w14:paraId="47C682BB" w14:textId="77777777" w:rsidR="0004481D" w:rsidRPr="003E70B2" w:rsidRDefault="00194600" w:rsidP="00DF75F4">
            <w:pPr>
              <w:rPr>
                <w:rFonts w:ascii="Arial" w:hAnsi="Arial" w:cs="Arial"/>
                <w:b/>
                <w:sz w:val="24"/>
                <w:szCs w:val="24"/>
              </w:rPr>
            </w:pPr>
            <w:r>
              <w:rPr>
                <w:rFonts w:ascii="Arial" w:eastAsia="Arial" w:hAnsi="Arial" w:cs="Arial"/>
                <w:b/>
                <w:bCs/>
                <w:sz w:val="24"/>
                <w:szCs w:val="24"/>
                <w:lang w:val="cy-GB"/>
              </w:rPr>
              <w:t>Adran E – Ystyriaethau Eraill sy'n Effeithio ar y Farchnad</w:t>
            </w:r>
          </w:p>
        </w:tc>
      </w:tr>
      <w:tr w:rsidR="003E555C" w14:paraId="72EA4300" w14:textId="77777777" w:rsidTr="00DF75F4">
        <w:tc>
          <w:tcPr>
            <w:tcW w:w="9016" w:type="dxa"/>
            <w:shd w:val="clear" w:color="auto" w:fill="DBE5F1" w:themeFill="accent1" w:themeFillTint="33"/>
          </w:tcPr>
          <w:p w14:paraId="6F8C42C4" w14:textId="77777777" w:rsidR="0004481D" w:rsidRPr="003E70B2" w:rsidRDefault="00194600" w:rsidP="00DF75F4">
            <w:pPr>
              <w:rPr>
                <w:rFonts w:ascii="Arial" w:hAnsi="Arial" w:cs="Arial"/>
                <w:b/>
                <w:sz w:val="24"/>
                <w:szCs w:val="24"/>
              </w:rPr>
            </w:pPr>
            <w:r>
              <w:rPr>
                <w:rFonts w:ascii="Arial" w:eastAsia="Arial" w:hAnsi="Arial" w:cs="Arial"/>
                <w:b/>
                <w:bCs/>
                <w:sz w:val="24"/>
                <w:szCs w:val="24"/>
                <w:lang w:val="cy-GB"/>
              </w:rPr>
              <w:t>Adnoddau</w:t>
            </w:r>
            <w:r>
              <w:rPr>
                <w:rFonts w:ascii="Arial" w:eastAsia="Arial" w:hAnsi="Arial" w:cs="Arial"/>
                <w:b/>
                <w:bCs/>
                <w:sz w:val="24"/>
                <w:szCs w:val="24"/>
                <w:lang w:val="cy-GB"/>
              </w:rPr>
              <w:tab/>
            </w:r>
          </w:p>
        </w:tc>
      </w:tr>
      <w:tr w:rsidR="003E555C" w14:paraId="0430DA4D" w14:textId="77777777" w:rsidTr="00DF75F4">
        <w:tc>
          <w:tcPr>
            <w:tcW w:w="9016" w:type="dxa"/>
            <w:shd w:val="clear" w:color="auto" w:fill="auto"/>
          </w:tcPr>
          <w:p w14:paraId="20194320" w14:textId="77777777" w:rsidR="0004481D" w:rsidRDefault="00194600" w:rsidP="00DF75F4">
            <w:pPr>
              <w:jc w:val="both"/>
              <w:rPr>
                <w:rFonts w:ascii="Arial" w:hAnsi="Arial" w:cs="Arial"/>
                <w:sz w:val="24"/>
                <w:szCs w:val="24"/>
              </w:rPr>
            </w:pPr>
            <w:r>
              <w:rPr>
                <w:rFonts w:ascii="Arial" w:eastAsia="Arial" w:hAnsi="Arial" w:cs="Arial"/>
                <w:sz w:val="24"/>
                <w:szCs w:val="24"/>
                <w:lang w:val="cy-GB"/>
              </w:rPr>
              <w:t>Cafodd y gwasanaeth EBA presennol ei ddyfarnu yn dilyn proses dendro gystadleuol. Drwy gydol y contract, bydd galw a defnydd y gwasanaeth EBA yn cael eu monitro'n agos i sicrhau, pe byddai’r amlen gyllideb fwyaf yn cael ei chyrraedd neu’n agos ati, y bydd cynlluniau wrth gefn yn cael eu gweithredu i atal unrhyw darfu ar argaeledd a pharhad gwasanaeth.</w:t>
            </w:r>
          </w:p>
        </w:tc>
      </w:tr>
      <w:tr w:rsidR="003E555C" w14:paraId="0D0B032B" w14:textId="77777777" w:rsidTr="00DF75F4">
        <w:tc>
          <w:tcPr>
            <w:tcW w:w="9016" w:type="dxa"/>
            <w:shd w:val="clear" w:color="auto" w:fill="DBE5F1" w:themeFill="accent1" w:themeFillTint="33"/>
          </w:tcPr>
          <w:p w14:paraId="61336DE0" w14:textId="77777777" w:rsidR="0004481D" w:rsidRPr="0033644B" w:rsidRDefault="00194600" w:rsidP="00DF75F4">
            <w:pPr>
              <w:jc w:val="both"/>
              <w:rPr>
                <w:rFonts w:ascii="Arial" w:hAnsi="Arial" w:cs="Arial"/>
                <w:b/>
                <w:sz w:val="24"/>
                <w:szCs w:val="24"/>
              </w:rPr>
            </w:pPr>
            <w:r>
              <w:rPr>
                <w:rFonts w:ascii="Arial" w:eastAsia="Arial" w:hAnsi="Arial" w:cs="Arial"/>
                <w:b/>
                <w:bCs/>
                <w:sz w:val="24"/>
                <w:szCs w:val="24"/>
                <w:lang w:val="cy-GB"/>
              </w:rPr>
              <w:t>Gweithlu</w:t>
            </w:r>
          </w:p>
        </w:tc>
      </w:tr>
      <w:tr w:rsidR="003E555C" w14:paraId="229BF94F" w14:textId="77777777" w:rsidTr="00DF75F4">
        <w:tc>
          <w:tcPr>
            <w:tcW w:w="9016" w:type="dxa"/>
            <w:shd w:val="clear" w:color="auto" w:fill="auto"/>
          </w:tcPr>
          <w:p w14:paraId="7A854576" w14:textId="77777777" w:rsidR="0004481D" w:rsidRPr="008C03F2" w:rsidRDefault="00194600" w:rsidP="00DF75F4">
            <w:pPr>
              <w:jc w:val="both"/>
              <w:rPr>
                <w:rFonts w:ascii="Arial" w:hAnsi="Arial" w:cs="Arial"/>
                <w:sz w:val="24"/>
                <w:szCs w:val="24"/>
              </w:rPr>
            </w:pPr>
            <w:r>
              <w:rPr>
                <w:rFonts w:ascii="Arial" w:eastAsia="Arial" w:hAnsi="Arial" w:cs="Arial"/>
                <w:sz w:val="24"/>
                <w:szCs w:val="24"/>
                <w:lang w:val="cy-GB"/>
              </w:rPr>
              <w:t>Mae'r gweithlu eiriolaeth presennol yn defnyddio cymysgedd o staff cyflogedig a hunangyflogedig i fodloni unrhyw amrywiadau yn y galw. Ni chrybwyllwyd unrhyw ddiffyg staff yn y maes gwasanaeth hwn. </w:t>
            </w:r>
          </w:p>
          <w:p w14:paraId="65C6AC96" w14:textId="77777777" w:rsidR="0004481D" w:rsidRPr="008C03F2" w:rsidRDefault="00194600" w:rsidP="00DF75F4">
            <w:pPr>
              <w:jc w:val="both"/>
              <w:rPr>
                <w:rFonts w:ascii="Arial" w:hAnsi="Arial" w:cs="Arial"/>
                <w:sz w:val="24"/>
                <w:szCs w:val="24"/>
              </w:rPr>
            </w:pPr>
            <w:r>
              <w:rPr>
                <w:rFonts w:ascii="Arial" w:eastAsia="Arial" w:hAnsi="Arial" w:cs="Arial"/>
                <w:sz w:val="24"/>
                <w:szCs w:val="24"/>
                <w:lang w:val="cy-GB"/>
              </w:rPr>
              <w:t>Mae'r holl staff sy'n gweithio o fewn y gwasanaeth EBA wedi cyflawni neu'n gweithio tuag at y cymhwyster eiriolaeth perthnasol sy’n ofynnol yn rheoleiddiol. Nid yw'r gofyniad i gyflawni cymwysterau eiriolaeth cydnabyddedig wedi cyflwyno ei hun fel rhwystr rhag recriwtio o fewn y gweithlu eiriolaeth.   </w:t>
            </w:r>
          </w:p>
          <w:p w14:paraId="11D7E5EA" w14:textId="77777777" w:rsidR="0004481D" w:rsidRDefault="0004481D" w:rsidP="00DF75F4">
            <w:pPr>
              <w:jc w:val="both"/>
              <w:rPr>
                <w:rFonts w:ascii="Arial" w:hAnsi="Arial" w:cs="Arial"/>
                <w:sz w:val="24"/>
                <w:szCs w:val="24"/>
              </w:rPr>
            </w:pPr>
          </w:p>
        </w:tc>
      </w:tr>
    </w:tbl>
    <w:p w14:paraId="54B8011F" w14:textId="77777777" w:rsidR="0004481D" w:rsidRPr="003E70B2" w:rsidRDefault="0004481D" w:rsidP="0004481D">
      <w:pPr>
        <w:rPr>
          <w:rFonts w:ascii="Arial" w:hAnsi="Arial" w:cs="Arial"/>
          <w:sz w:val="24"/>
          <w:szCs w:val="24"/>
        </w:rPr>
      </w:pPr>
    </w:p>
    <w:tbl>
      <w:tblPr>
        <w:tblStyle w:val="TableGrid1"/>
        <w:tblW w:w="0" w:type="auto"/>
        <w:shd w:val="clear" w:color="auto" w:fill="DBE5F1" w:themeFill="accent1" w:themeFillTint="33"/>
        <w:tblLook w:val="04A0" w:firstRow="1" w:lastRow="0" w:firstColumn="1" w:lastColumn="0" w:noHBand="0" w:noVBand="1"/>
      </w:tblPr>
      <w:tblGrid>
        <w:gridCol w:w="9016"/>
      </w:tblGrid>
      <w:tr w:rsidR="003E555C" w14:paraId="2869E15D" w14:textId="77777777" w:rsidTr="00DF75F4">
        <w:tc>
          <w:tcPr>
            <w:tcW w:w="9016" w:type="dxa"/>
            <w:shd w:val="clear" w:color="auto" w:fill="DBE5F1" w:themeFill="accent1" w:themeFillTint="33"/>
          </w:tcPr>
          <w:p w14:paraId="320FEFA8" w14:textId="77777777" w:rsidR="0004481D" w:rsidRPr="003E70B2" w:rsidRDefault="00194600" w:rsidP="00DF75F4">
            <w:pPr>
              <w:rPr>
                <w:rFonts w:ascii="Arial" w:hAnsi="Arial" w:cs="Arial"/>
                <w:sz w:val="24"/>
                <w:szCs w:val="24"/>
              </w:rPr>
            </w:pPr>
            <w:r>
              <w:rPr>
                <w:rFonts w:ascii="Arial" w:eastAsia="Arial" w:hAnsi="Arial" w:cs="Arial"/>
                <w:b/>
                <w:bCs/>
                <w:sz w:val="24"/>
                <w:szCs w:val="24"/>
                <w:lang w:val="cy-GB"/>
              </w:rPr>
              <w:t xml:space="preserve">Adran F – Crynodeb o'r Farchnad </w:t>
            </w:r>
          </w:p>
        </w:tc>
      </w:tr>
      <w:tr w:rsidR="003E555C" w14:paraId="32AC9D08" w14:textId="77777777" w:rsidTr="00DF75F4">
        <w:tc>
          <w:tcPr>
            <w:tcW w:w="9016" w:type="dxa"/>
            <w:shd w:val="clear" w:color="auto" w:fill="auto"/>
          </w:tcPr>
          <w:p w14:paraId="00F784C1" w14:textId="77777777" w:rsidR="0004481D" w:rsidRPr="003E70B2" w:rsidRDefault="00194600" w:rsidP="00DF75F4">
            <w:pPr>
              <w:jc w:val="both"/>
              <w:rPr>
                <w:rFonts w:ascii="Arial" w:hAnsi="Arial" w:cs="Arial"/>
                <w:sz w:val="24"/>
                <w:szCs w:val="24"/>
              </w:rPr>
            </w:pPr>
            <w:r>
              <w:rPr>
                <w:rFonts w:ascii="Arial" w:eastAsia="Arial" w:hAnsi="Arial" w:cs="Arial"/>
                <w:sz w:val="24"/>
                <w:szCs w:val="24"/>
                <w:lang w:val="cy-GB"/>
              </w:rPr>
              <w:t>O hyn ymlaen, bydd CNPT ac Abertawe yn parhau i ymgorffori mwy o eiriolaeth yn y fro trwy hybu ymwybyddiaeth a dealltwriaeth gynyddol o eiriolaeth ymhlith plant, pobl ifanc a gweithwyr proffesiynol. Mae'r contract presennol yn diwallu'r anghenion presennol ond bydd angen dadansoddi pellach pan fydd newidiadau i'r galw yn digwydd yn uwch na'r galw disgwyliedig.</w:t>
            </w:r>
          </w:p>
        </w:tc>
      </w:tr>
    </w:tbl>
    <w:p w14:paraId="2311093C" w14:textId="77777777" w:rsidR="0004481D" w:rsidRPr="009E55C1" w:rsidRDefault="0004481D" w:rsidP="0004481D">
      <w:pPr>
        <w:rPr>
          <w:rFonts w:ascii="Arial" w:hAnsi="Arial" w:cs="Arial"/>
          <w:sz w:val="24"/>
          <w:szCs w:val="24"/>
        </w:rPr>
      </w:pPr>
    </w:p>
    <w:p w14:paraId="5F9C1328" w14:textId="77777777" w:rsidR="000C4826" w:rsidRPr="003E70B2" w:rsidRDefault="000C4826" w:rsidP="000C4826">
      <w:pPr>
        <w:rPr>
          <w:rFonts w:ascii="Arial" w:hAnsi="Arial" w:cs="Arial"/>
          <w:sz w:val="24"/>
          <w:szCs w:val="24"/>
        </w:rPr>
      </w:pPr>
    </w:p>
    <w:p w14:paraId="0197CB40" w14:textId="77777777" w:rsidR="000C4826" w:rsidRPr="00F8033A" w:rsidRDefault="000C4826" w:rsidP="000C4826"/>
    <w:p w14:paraId="375D0CA6" w14:textId="77777777" w:rsidR="00A03C59" w:rsidRDefault="00A03C59">
      <w:pPr>
        <w:rPr>
          <w:rFonts w:ascii="Arial" w:hAnsi="Arial" w:cs="Arial"/>
          <w:sz w:val="24"/>
          <w:szCs w:val="24"/>
        </w:rPr>
      </w:pPr>
    </w:p>
    <w:p w14:paraId="07BB1134" w14:textId="77777777" w:rsidR="008F28BB" w:rsidRDefault="00194600">
      <w:pPr>
        <w:spacing w:after="0" w:line="240" w:lineRule="auto"/>
        <w:rPr>
          <w:rFonts w:ascii="Arial" w:hAnsi="Arial" w:cs="Arial"/>
          <w:b/>
          <w:sz w:val="24"/>
          <w:szCs w:val="24"/>
        </w:rPr>
      </w:pPr>
      <w:r>
        <w:rPr>
          <w:rFonts w:ascii="Arial" w:hAnsi="Arial" w:cs="Arial"/>
          <w:b/>
          <w:sz w:val="24"/>
          <w:szCs w:val="24"/>
        </w:rPr>
        <w:br w:type="page"/>
      </w:r>
    </w:p>
    <w:p w14:paraId="2E8FAF1D" w14:textId="77777777" w:rsidR="00A03C59" w:rsidRPr="008F28BB" w:rsidRDefault="00194600" w:rsidP="00EC4EB4">
      <w:pPr>
        <w:pStyle w:val="Heading2"/>
        <w:numPr>
          <w:ilvl w:val="1"/>
          <w:numId w:val="17"/>
        </w:numPr>
        <w:rPr>
          <w:rFonts w:ascii="Arial" w:hAnsi="Arial" w:cs="Arial"/>
          <w:b/>
          <w:color w:val="auto"/>
          <w:sz w:val="28"/>
        </w:rPr>
      </w:pPr>
      <w:bookmarkStart w:id="15" w:name="_Toc106873929"/>
      <w:r>
        <w:rPr>
          <w:rFonts w:ascii="Arial" w:eastAsia="Arial" w:hAnsi="Arial" w:cs="Arial"/>
          <w:b/>
          <w:bCs/>
          <w:color w:val="auto"/>
          <w:sz w:val="28"/>
          <w:szCs w:val="28"/>
          <w:lang w:val="cy-GB"/>
        </w:rPr>
        <w:lastRenderedPageBreak/>
        <w:t>Gofal Cartref – Oedolion Hŷn</w:t>
      </w:r>
      <w:bookmarkEnd w:id="15"/>
    </w:p>
    <w:p w14:paraId="593DC05A" w14:textId="77777777" w:rsidR="008F28BB" w:rsidRPr="008F28BB" w:rsidRDefault="008F28BB" w:rsidP="008F28BB">
      <w:pPr>
        <w:pStyle w:val="ListParagraph"/>
        <w:ind w:left="375"/>
        <w:rPr>
          <w:rFonts w:ascii="Arial" w:hAnsi="Arial" w:cs="Arial"/>
          <w:b/>
          <w:sz w:val="24"/>
          <w:szCs w:val="24"/>
        </w:rPr>
      </w:pPr>
    </w:p>
    <w:tbl>
      <w:tblPr>
        <w:tblStyle w:val="TableGrid1"/>
        <w:tblW w:w="0" w:type="auto"/>
        <w:shd w:val="clear" w:color="auto" w:fill="DBE5F1" w:themeFill="accent1" w:themeFillTint="33"/>
        <w:tblLook w:val="04A0" w:firstRow="1" w:lastRow="0" w:firstColumn="1" w:lastColumn="0" w:noHBand="0" w:noVBand="1"/>
      </w:tblPr>
      <w:tblGrid>
        <w:gridCol w:w="9016"/>
      </w:tblGrid>
      <w:tr w:rsidR="003E555C" w14:paraId="483EAE93" w14:textId="77777777" w:rsidTr="00A03C59">
        <w:tc>
          <w:tcPr>
            <w:tcW w:w="9016" w:type="dxa"/>
            <w:shd w:val="clear" w:color="auto" w:fill="DBE5F1" w:themeFill="accent1" w:themeFillTint="33"/>
          </w:tcPr>
          <w:p w14:paraId="31092E37" w14:textId="77777777" w:rsidR="00A03C59" w:rsidRPr="003E70B2" w:rsidRDefault="00194600" w:rsidP="00A03C59">
            <w:pPr>
              <w:rPr>
                <w:rFonts w:ascii="Arial" w:hAnsi="Arial" w:cs="Arial"/>
                <w:b/>
                <w:sz w:val="24"/>
                <w:szCs w:val="24"/>
              </w:rPr>
            </w:pPr>
            <w:r>
              <w:rPr>
                <w:rFonts w:ascii="Arial" w:eastAsia="Arial" w:hAnsi="Arial" w:cs="Arial"/>
                <w:b/>
                <w:bCs/>
                <w:sz w:val="24"/>
                <w:szCs w:val="24"/>
                <w:lang w:val="cy-GB"/>
              </w:rPr>
              <w:t>Adran A – Digonolrwydd y Farchnad</w:t>
            </w:r>
          </w:p>
        </w:tc>
      </w:tr>
      <w:tr w:rsidR="003E555C" w14:paraId="45917D5C" w14:textId="77777777" w:rsidTr="00317A39">
        <w:tc>
          <w:tcPr>
            <w:tcW w:w="9016" w:type="dxa"/>
            <w:shd w:val="clear" w:color="auto" w:fill="auto"/>
          </w:tcPr>
          <w:p w14:paraId="27BC18E4" w14:textId="77777777" w:rsidR="00A03C59" w:rsidRDefault="00194600" w:rsidP="00A03C59">
            <w:pPr>
              <w:rPr>
                <w:rFonts w:ascii="Arial" w:hAnsi="Arial" w:cs="Arial"/>
                <w:sz w:val="24"/>
                <w:szCs w:val="24"/>
              </w:rPr>
            </w:pPr>
            <w:r>
              <w:rPr>
                <w:rFonts w:ascii="Arial" w:eastAsia="Arial" w:hAnsi="Arial" w:cs="Arial"/>
                <w:sz w:val="24"/>
                <w:szCs w:val="24"/>
                <w:lang w:val="cy-GB"/>
              </w:rPr>
              <w:t xml:space="preserve">Mae'r ddau Awdurdod Lleol yn darparu Gwasanaeth Gofal Cartref wedi’i Reoleiddio mewnol i unigolion yn y gymuned.  Ceir hefyd gyfanswm o 29 o gwmnïau gofal cartref allanol wedi'u comisiynu ar draws y rhanbarth - mae 20 o ddarparwyr yn cael eu comisiynu gan Abertawe, ac 18 gan CNPT. Mae 7 o'r darparwyr hyn yn gweithio ar draws y rhanbarth ar gyfer y ddau Awdurdod Lleol.  Mae'r darparwyr yn amrywio o sefydliadau bach lleol i rai cenedlaethol mawr.  </w:t>
            </w:r>
          </w:p>
          <w:p w14:paraId="7613B459" w14:textId="77777777" w:rsidR="00A03C59" w:rsidRDefault="00194600" w:rsidP="00A03C59">
            <w:pPr>
              <w:rPr>
                <w:rFonts w:ascii="Arial" w:hAnsi="Arial" w:cs="Arial"/>
                <w:sz w:val="24"/>
                <w:szCs w:val="24"/>
              </w:rPr>
            </w:pPr>
            <w:r>
              <w:rPr>
                <w:rFonts w:ascii="Arial" w:eastAsia="Arial" w:hAnsi="Arial" w:cs="Arial"/>
                <w:sz w:val="24"/>
                <w:szCs w:val="24"/>
                <w:lang w:val="cy-GB"/>
              </w:rPr>
              <w:t>Dros wythnos gyfartalog, mae tua 24,000 awr o ofal yn y cartref yn cael eu darparu ar draws y rhanbarth i 1,700 o unigolion.  Adeg ysgrifennu (Mai 2022), roedd 272 o unigolion ar y rhestri broceriaeth ar draws y rhanbarth yn aros am ofal, a 39 ohonynt yn yr ysbyty yn disgwyl cael eu rhyddhau.</w:t>
            </w:r>
          </w:p>
          <w:p w14:paraId="6CFAAC25" w14:textId="77777777" w:rsidR="00A03C59" w:rsidRDefault="00194600" w:rsidP="00A03C59">
            <w:pPr>
              <w:rPr>
                <w:rFonts w:ascii="Arial" w:hAnsi="Arial" w:cs="Arial"/>
                <w:sz w:val="24"/>
                <w:szCs w:val="24"/>
              </w:rPr>
            </w:pPr>
            <w:r>
              <w:rPr>
                <w:rFonts w:ascii="Arial" w:eastAsia="Arial" w:hAnsi="Arial" w:cs="Arial"/>
                <w:sz w:val="24"/>
                <w:szCs w:val="24"/>
                <w:lang w:val="cy-GB"/>
              </w:rPr>
              <w:t>Y nifer o bobl ar y rhestr aros ar gyfer 2021/22 ar gyfartaledd ledled y rhanbarth oedd 150.  Wrth i bwysau COVID leddfu, mae'r galw wedi cynyddu 20% ers dechrau 2021.  Byddai ffigurau asesu anghenion y boblogaeth yn dangos bod disgwyl i'r galw hwn gynyddu ymhellach.</w:t>
            </w:r>
          </w:p>
          <w:p w14:paraId="26D29C61" w14:textId="080A5E4F" w:rsidR="00A03C59" w:rsidRDefault="00194600" w:rsidP="00A03C59">
            <w:pPr>
              <w:pStyle w:val="ListParagraph"/>
              <w:ind w:left="0"/>
              <w:jc w:val="center"/>
              <w:rPr>
                <w:rFonts w:ascii="Arial" w:hAnsi="Arial" w:cs="Arial"/>
                <w:sz w:val="24"/>
                <w:szCs w:val="24"/>
              </w:rPr>
            </w:pPr>
            <w:r>
              <w:rPr>
                <w:noProof/>
                <w:lang w:eastAsia="en-GB"/>
              </w:rPr>
              <w:drawing>
                <wp:inline distT="0" distB="0" distL="0" distR="0" wp14:anchorId="10D0C036" wp14:editId="336AA458">
                  <wp:extent cx="4572000" cy="2743200"/>
                  <wp:effectExtent l="0" t="0" r="0" b="0"/>
                  <wp:docPr id="3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78C60B1A" w14:textId="77777777" w:rsidR="00A03C59" w:rsidRDefault="00A03C59" w:rsidP="00A03C59">
            <w:pPr>
              <w:pStyle w:val="ListParagraph"/>
              <w:ind w:left="0"/>
              <w:jc w:val="center"/>
              <w:rPr>
                <w:rFonts w:ascii="Arial" w:hAnsi="Arial" w:cs="Arial"/>
                <w:sz w:val="24"/>
                <w:szCs w:val="24"/>
              </w:rPr>
            </w:pPr>
          </w:p>
          <w:p w14:paraId="60A4EACA" w14:textId="77777777" w:rsidR="00A03C59" w:rsidRDefault="00194600" w:rsidP="00A03C59">
            <w:pPr>
              <w:pStyle w:val="ListParagraph"/>
              <w:ind w:left="0"/>
              <w:rPr>
                <w:rFonts w:ascii="Arial" w:hAnsi="Arial" w:cs="Arial"/>
                <w:b/>
                <w:sz w:val="24"/>
                <w:szCs w:val="24"/>
              </w:rPr>
            </w:pPr>
            <w:r>
              <w:rPr>
                <w:rFonts w:ascii="Arial" w:eastAsia="Arial" w:hAnsi="Arial" w:cs="Arial"/>
                <w:sz w:val="24"/>
                <w:szCs w:val="24"/>
                <w:lang w:val="cy-GB"/>
              </w:rPr>
              <w:t xml:space="preserve">Er bod y graff uchod yn dangos bod nifer cyffredinol yr oriau a gomisiynwyd wedi gostwng 16% ledled y rhanbarth ers 2017/18, mae'r darlun yn wahanol rhwng CNPT ac Abertawe.  Mae CNPT wedi cynyddu oriau 17% o'i gymharu â 2017/18 i 2020/21, tra bod Abertawe wedi cwtogi 37% ar oriau dros yr un cyfnod. </w:t>
            </w:r>
          </w:p>
          <w:p w14:paraId="31D03B73" w14:textId="77777777" w:rsidR="00A03C59" w:rsidRPr="00203EB8" w:rsidRDefault="00194600" w:rsidP="00A03C59">
            <w:pPr>
              <w:rPr>
                <w:rFonts w:ascii="Arial" w:hAnsi="Arial" w:cs="Arial"/>
                <w:b/>
                <w:sz w:val="24"/>
                <w:szCs w:val="24"/>
              </w:rPr>
            </w:pPr>
            <w:r>
              <w:rPr>
                <w:rFonts w:ascii="Arial" w:eastAsia="Arial" w:hAnsi="Arial" w:cs="Arial"/>
                <w:b/>
                <w:bCs/>
                <w:sz w:val="24"/>
                <w:szCs w:val="24"/>
                <w:lang w:val="cy-GB"/>
              </w:rPr>
              <w:t>Digonolrwydd</w:t>
            </w:r>
          </w:p>
          <w:p w14:paraId="1C856C1E" w14:textId="77777777" w:rsidR="00A03C59" w:rsidRPr="003E70B2" w:rsidRDefault="00194600" w:rsidP="00A03C59">
            <w:pPr>
              <w:rPr>
                <w:rFonts w:ascii="Arial" w:hAnsi="Arial" w:cs="Arial"/>
                <w:sz w:val="24"/>
                <w:szCs w:val="24"/>
              </w:rPr>
            </w:pPr>
            <w:r>
              <w:rPr>
                <w:rFonts w:ascii="Arial" w:eastAsia="Arial" w:hAnsi="Arial" w:cs="Arial"/>
                <w:sz w:val="24"/>
                <w:szCs w:val="24"/>
                <w:lang w:val="cy-GB"/>
              </w:rPr>
              <w:t xml:space="preserve">Ar hyn o bryd, nid oes gan y sector gofal cartref a gomisiynir yn allanol ddigon o </w:t>
            </w:r>
            <w:proofErr w:type="spellStart"/>
            <w:r>
              <w:rPr>
                <w:rFonts w:ascii="Arial" w:eastAsia="Arial" w:hAnsi="Arial" w:cs="Arial"/>
                <w:sz w:val="24"/>
                <w:szCs w:val="24"/>
                <w:lang w:val="cy-GB"/>
              </w:rPr>
              <w:t>gapasiti</w:t>
            </w:r>
            <w:proofErr w:type="spellEnd"/>
            <w:r>
              <w:rPr>
                <w:rFonts w:ascii="Arial" w:eastAsia="Arial" w:hAnsi="Arial" w:cs="Arial"/>
                <w:sz w:val="24"/>
                <w:szCs w:val="24"/>
                <w:lang w:val="cy-GB"/>
              </w:rPr>
              <w:t xml:space="preserve"> i ateb y galw presennol.  Mae'r cynnydd yn y galw ochr yn ochr â'r gostyngiad yn y gweithlu yn her y mae'r partneriaid yn y rhanbarth yn mynd i'r afael â hi ar hyn o bryd.  Defnyddiwyd gwasanaeth gofal cartref mewnol lle na fu’n bosibl cwrdd ag anghenion trwy wasanaethau a gomisiynir yn allanol.  Mae creu </w:t>
            </w:r>
            <w:r>
              <w:rPr>
                <w:rFonts w:ascii="Arial" w:eastAsia="Arial" w:hAnsi="Arial" w:cs="Arial"/>
                <w:sz w:val="24"/>
                <w:szCs w:val="24"/>
                <w:lang w:val="cy-GB"/>
              </w:rPr>
              <w:lastRenderedPageBreak/>
              <w:t xml:space="preserve">opsiynau gofal a chymorth mwy anffurfiol, lleol yn y gymuned fel dewis yn lle gwasanaethau gofal cartref traddodiadol hefyd yn cael ei archwilio.  </w:t>
            </w:r>
          </w:p>
        </w:tc>
      </w:tr>
    </w:tbl>
    <w:p w14:paraId="798310AE" w14:textId="77777777" w:rsidR="00A03C59" w:rsidRPr="003E70B2" w:rsidRDefault="00A03C59" w:rsidP="00A03C59">
      <w:pPr>
        <w:rPr>
          <w:rFonts w:ascii="Arial" w:hAnsi="Arial" w:cs="Arial"/>
          <w:sz w:val="24"/>
          <w:szCs w:val="24"/>
        </w:rPr>
      </w:pPr>
    </w:p>
    <w:tbl>
      <w:tblPr>
        <w:tblStyle w:val="TableGrid1"/>
        <w:tblW w:w="0" w:type="auto"/>
        <w:shd w:val="clear" w:color="auto" w:fill="DBE5F1" w:themeFill="accent1" w:themeFillTint="33"/>
        <w:tblLook w:val="04A0" w:firstRow="1" w:lastRow="0" w:firstColumn="1" w:lastColumn="0" w:noHBand="0" w:noVBand="1"/>
      </w:tblPr>
      <w:tblGrid>
        <w:gridCol w:w="9016"/>
      </w:tblGrid>
      <w:tr w:rsidR="003E555C" w14:paraId="5CFE0C1A" w14:textId="77777777" w:rsidTr="00A03C59">
        <w:tc>
          <w:tcPr>
            <w:tcW w:w="9016" w:type="dxa"/>
            <w:shd w:val="clear" w:color="auto" w:fill="DBE5F1" w:themeFill="accent1" w:themeFillTint="33"/>
          </w:tcPr>
          <w:p w14:paraId="3423D062" w14:textId="77777777" w:rsidR="00A03C59" w:rsidRPr="00C561CB" w:rsidRDefault="00194600" w:rsidP="00A03C59">
            <w:pPr>
              <w:rPr>
                <w:rFonts w:ascii="Arial" w:hAnsi="Arial" w:cs="Arial"/>
                <w:b/>
                <w:sz w:val="24"/>
                <w:szCs w:val="24"/>
              </w:rPr>
            </w:pPr>
            <w:r>
              <w:rPr>
                <w:rFonts w:ascii="Arial" w:eastAsia="Arial" w:hAnsi="Arial" w:cs="Arial"/>
                <w:b/>
                <w:bCs/>
                <w:sz w:val="24"/>
                <w:szCs w:val="24"/>
                <w:lang w:val="cy-GB"/>
              </w:rPr>
              <w:t>Adran B - Sefydlogrwydd y Farchnad</w:t>
            </w:r>
          </w:p>
        </w:tc>
      </w:tr>
      <w:tr w:rsidR="003E555C" w14:paraId="2C946213" w14:textId="77777777" w:rsidTr="00A03C59">
        <w:tc>
          <w:tcPr>
            <w:tcW w:w="9016" w:type="dxa"/>
            <w:shd w:val="clear" w:color="auto" w:fill="auto"/>
          </w:tcPr>
          <w:p w14:paraId="19232CBF" w14:textId="77777777" w:rsidR="00A03C59" w:rsidRPr="00203EB8" w:rsidRDefault="00194600" w:rsidP="00A03C59">
            <w:pPr>
              <w:rPr>
                <w:rFonts w:ascii="Arial" w:hAnsi="Arial" w:cs="Arial"/>
                <w:b/>
                <w:sz w:val="24"/>
                <w:szCs w:val="24"/>
              </w:rPr>
            </w:pPr>
            <w:r>
              <w:rPr>
                <w:rFonts w:ascii="Arial" w:eastAsia="Arial" w:hAnsi="Arial" w:cs="Arial"/>
                <w:b/>
                <w:bCs/>
                <w:sz w:val="24"/>
                <w:szCs w:val="24"/>
                <w:lang w:val="cy-GB"/>
              </w:rPr>
              <w:t>Poblogaeth</w:t>
            </w:r>
          </w:p>
          <w:p w14:paraId="7578530E" w14:textId="77777777" w:rsidR="00A03C59" w:rsidRDefault="00194600" w:rsidP="00A03C59">
            <w:pPr>
              <w:rPr>
                <w:rFonts w:ascii="Arial" w:hAnsi="Arial" w:cs="Arial"/>
                <w:sz w:val="24"/>
                <w:szCs w:val="24"/>
              </w:rPr>
            </w:pPr>
            <w:r>
              <w:rPr>
                <w:rFonts w:ascii="Arial" w:eastAsia="Arial" w:hAnsi="Arial" w:cs="Arial"/>
                <w:sz w:val="24"/>
                <w:szCs w:val="24"/>
                <w:lang w:val="cy-GB"/>
              </w:rPr>
              <w:t>Ar draws ardal Bae Abertawe, mae'r grŵp oedran 65+ oed yn cyfrif am un rhan o bump o'r boblogaeth gyffredinol.  Disgwylir i'r grŵp oedran hwn gynyddu tuag 20% erbyn 2040.  Disgwylir i'r grŵp oedran 85+ (2.5% o'r boblogaeth yn 2016) newid 80% erbyn 2040.</w:t>
            </w:r>
          </w:p>
          <w:p w14:paraId="2ACDCB6C" w14:textId="09CD8BC7" w:rsidR="002A66C8" w:rsidRDefault="00194600" w:rsidP="00A03C59">
            <w:pPr>
              <w:rPr>
                <w:rFonts w:ascii="Arial" w:hAnsi="Arial" w:cs="Arial"/>
                <w:sz w:val="24"/>
                <w:szCs w:val="24"/>
              </w:rPr>
            </w:pPr>
            <w:r>
              <w:rPr>
                <w:rFonts w:ascii="Arial" w:hAnsi="Arial" w:cs="Arial"/>
                <w:noProof/>
                <w:sz w:val="24"/>
                <w:szCs w:val="24"/>
                <w:lang w:eastAsia="en-GB"/>
              </w:rPr>
              <w:drawing>
                <wp:inline distT="0" distB="0" distL="0" distR="0" wp14:anchorId="2D78140E" wp14:editId="72A630DA">
                  <wp:extent cx="5724525" cy="3381375"/>
                  <wp:effectExtent l="0" t="0" r="9525"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24525" cy="3381375"/>
                          </a:xfrm>
                          <a:prstGeom prst="rect">
                            <a:avLst/>
                          </a:prstGeom>
                          <a:noFill/>
                          <a:ln>
                            <a:noFill/>
                          </a:ln>
                        </pic:spPr>
                      </pic:pic>
                    </a:graphicData>
                  </a:graphic>
                </wp:inline>
              </w:drawing>
            </w:r>
          </w:p>
          <w:p w14:paraId="3401B904" w14:textId="77777777" w:rsidR="00A03C59" w:rsidRDefault="00A03C59" w:rsidP="00A03C59">
            <w:pPr>
              <w:jc w:val="center"/>
              <w:rPr>
                <w:rFonts w:ascii="Arial" w:hAnsi="Arial" w:cs="Arial"/>
                <w:sz w:val="24"/>
                <w:szCs w:val="24"/>
              </w:rPr>
            </w:pPr>
          </w:p>
          <w:p w14:paraId="41238C92" w14:textId="77777777" w:rsidR="00A03C59" w:rsidRDefault="00194600" w:rsidP="00A03C59">
            <w:pPr>
              <w:rPr>
                <w:rFonts w:ascii="Arial" w:hAnsi="Arial" w:cs="Arial"/>
                <w:color w:val="202124"/>
                <w:sz w:val="24"/>
                <w:szCs w:val="24"/>
                <w:shd w:val="clear" w:color="auto" w:fill="FFFFFF"/>
              </w:rPr>
            </w:pPr>
            <w:r w:rsidRPr="00194600">
              <w:rPr>
                <w:rFonts w:ascii="Arial" w:eastAsia="Arial" w:hAnsi="Arial" w:cs="Arial"/>
                <w:color w:val="202124"/>
                <w:sz w:val="24"/>
                <w:szCs w:val="24"/>
                <w:shd w:val="clear" w:color="auto" w:fill="EEECE1" w:themeFill="background2"/>
                <w:lang w:val="cy-GB"/>
              </w:rPr>
              <w:t>Ein rhagdybiaeth waith yw y bydd y galw am wasanaethau yn parhau i gynyddu ynghyd â thwf yn y boblogaeth.  Mae'r farchnad gofal cartref bresennol yn fregus ac mae COVID wedi creu lefel uwch o ansefydlogrwydd.  Ers mis Mawrth 2021, bu saith darparwr yn methu dros dro â chynnal gwasanaethau gan arwain at bobl yn cael eu cyfeirio'n ôl at y comisiynwyr i wneud trefniadau amgen ar gyfer gofal parhaus.  Roedd achos nifer o'r rhain oherwydd problemau staffio yn effeithio ar eu gallu i ddarparu gofal diogel, a chafodd nifer o becynnau hefyd eu trosglwyddo'n ôl gyda llai na 48 awr o rybudd.</w:t>
            </w:r>
            <w:r>
              <w:rPr>
                <w:rFonts w:ascii="Arial" w:eastAsia="Arial" w:hAnsi="Arial" w:cs="Arial"/>
                <w:color w:val="202124"/>
                <w:sz w:val="24"/>
                <w:szCs w:val="24"/>
                <w:shd w:val="clear" w:color="auto" w:fill="FFFFFF"/>
                <w:lang w:val="cy-GB"/>
              </w:rPr>
              <w:t xml:space="preserve">  </w:t>
            </w:r>
          </w:p>
          <w:p w14:paraId="0BD486C6" w14:textId="77777777" w:rsidR="00A03C59" w:rsidRDefault="00194600" w:rsidP="00A03C59">
            <w:pPr>
              <w:rPr>
                <w:rFonts w:ascii="Arial" w:hAnsi="Arial" w:cs="Arial"/>
                <w:color w:val="202124"/>
                <w:sz w:val="24"/>
                <w:szCs w:val="24"/>
                <w:shd w:val="clear" w:color="auto" w:fill="FFFFFF"/>
              </w:rPr>
            </w:pPr>
            <w:r w:rsidRPr="00194600">
              <w:rPr>
                <w:rFonts w:ascii="Arial" w:eastAsia="Arial" w:hAnsi="Arial" w:cs="Arial"/>
                <w:color w:val="202124"/>
                <w:sz w:val="24"/>
                <w:szCs w:val="24"/>
                <w:shd w:val="clear" w:color="auto" w:fill="EEECE1" w:themeFill="background2"/>
                <w:lang w:val="cy-GB"/>
              </w:rPr>
              <w:t>Mae llawer o'r ansefydlogrwydd yn deillio o anawsterau cadw a recriwtio staff. Dyfarnwyd codiadau ariannol sylweddol i ddarparwyr a gymeradwywyd gan fframwaith i liniaru'r mater hwn, ac mae cymorth pellach i fynd i'r afael â materion gweithlu yn cael ei ystyried ar hyn o bryd.</w:t>
            </w:r>
            <w:r>
              <w:rPr>
                <w:rFonts w:ascii="Arial" w:eastAsia="Arial" w:hAnsi="Arial" w:cs="Arial"/>
                <w:color w:val="202124"/>
                <w:sz w:val="24"/>
                <w:szCs w:val="24"/>
                <w:shd w:val="clear" w:color="auto" w:fill="FFFFFF"/>
                <w:lang w:val="cy-GB"/>
              </w:rPr>
              <w:t xml:space="preserve"> </w:t>
            </w:r>
          </w:p>
          <w:p w14:paraId="73430336" w14:textId="77777777" w:rsidR="00A03C59" w:rsidRDefault="00194600" w:rsidP="00194600">
            <w:pPr>
              <w:shd w:val="clear" w:color="auto" w:fill="EEECE1" w:themeFill="background2"/>
              <w:rPr>
                <w:rFonts w:ascii="Arial" w:hAnsi="Arial" w:cs="Arial"/>
                <w:color w:val="202124"/>
                <w:sz w:val="24"/>
                <w:szCs w:val="24"/>
                <w:shd w:val="clear" w:color="auto" w:fill="FFFFFF"/>
              </w:rPr>
            </w:pPr>
            <w:r w:rsidRPr="00194600">
              <w:rPr>
                <w:rFonts w:ascii="Arial" w:eastAsia="Arial" w:hAnsi="Arial" w:cs="Arial"/>
                <w:color w:val="202124"/>
                <w:sz w:val="24"/>
                <w:szCs w:val="24"/>
                <w:shd w:val="clear" w:color="auto" w:fill="EEECE1" w:themeFill="background2"/>
                <w:lang w:val="cy-GB"/>
              </w:rPr>
              <w:lastRenderedPageBreak/>
              <w:t>Y duedd gyffredinol yw staff gofal yn gadael y sector.  Yn anecdotaidd, mae hyn am amryw o resymau megis "gorweithio" neu lefelau cyflog ac amodau gwaith.  Mae symud i  sectorau cyflogaeth eraill sydd wedi ailagor yn dilyn ynysu COVID wedi cynnig cyfleoedd i ofalwyr ddod o hyd i waith mewn meysydd fel manwerthu a lletygarwch, a hynny’n aml am gyfraddau uwch o gyflog</w:t>
            </w:r>
            <w:r>
              <w:rPr>
                <w:rFonts w:ascii="Arial" w:eastAsia="Arial" w:hAnsi="Arial" w:cs="Arial"/>
                <w:color w:val="202124"/>
                <w:sz w:val="24"/>
                <w:szCs w:val="24"/>
                <w:shd w:val="clear" w:color="auto" w:fill="FDE9D9"/>
                <w:lang w:val="cy-GB"/>
              </w:rPr>
              <w:t>.</w:t>
            </w:r>
            <w:r>
              <w:rPr>
                <w:rFonts w:ascii="Arial" w:eastAsia="Arial" w:hAnsi="Arial" w:cs="Arial"/>
                <w:color w:val="202124"/>
                <w:sz w:val="24"/>
                <w:szCs w:val="24"/>
                <w:shd w:val="clear" w:color="auto" w:fill="FFFFFF"/>
                <w:lang w:val="cy-GB"/>
              </w:rPr>
              <w:t xml:space="preserve"> </w:t>
            </w:r>
          </w:p>
          <w:p w14:paraId="6CDF320A" w14:textId="77777777" w:rsidR="00A03C59" w:rsidRDefault="00194600" w:rsidP="00194600">
            <w:pPr>
              <w:shd w:val="clear" w:color="auto" w:fill="EEECE1" w:themeFill="background2"/>
              <w:rPr>
                <w:rFonts w:ascii="Arial" w:hAnsi="Arial" w:cs="Arial"/>
                <w:color w:val="202124"/>
                <w:sz w:val="24"/>
                <w:szCs w:val="24"/>
                <w:shd w:val="clear" w:color="auto" w:fill="FFFFFF"/>
              </w:rPr>
            </w:pPr>
            <w:r w:rsidRPr="00194600">
              <w:rPr>
                <w:rFonts w:ascii="Arial" w:eastAsia="Arial" w:hAnsi="Arial" w:cs="Arial"/>
                <w:color w:val="202124"/>
                <w:sz w:val="24"/>
                <w:szCs w:val="24"/>
                <w:shd w:val="clear" w:color="auto" w:fill="EEECE1" w:themeFill="background2"/>
                <w:lang w:val="cy-GB"/>
              </w:rPr>
              <w:t xml:space="preserve">Er bod rhai darparwyr yn crybwyll trafferthion yn ymwneud â lefelau cyllid, a’r effaith y mae hyn wedi’i chael ar sefydlogrwydd a chynaliadwyedd, y risg fwyaf i barhad gofal yw staff yn gadael y sector. </w:t>
            </w:r>
            <w:r>
              <w:rPr>
                <w:rFonts w:ascii="Arial" w:eastAsia="Arial" w:hAnsi="Arial" w:cs="Arial"/>
                <w:color w:val="202124"/>
                <w:sz w:val="24"/>
                <w:szCs w:val="24"/>
                <w:shd w:val="clear" w:color="auto" w:fill="FFFFFF"/>
                <w:lang w:val="cy-GB"/>
              </w:rPr>
              <w:t xml:space="preserve"> </w:t>
            </w:r>
          </w:p>
          <w:p w14:paraId="498F9A8D" w14:textId="77777777" w:rsidR="00A03C59" w:rsidRPr="001F39E9" w:rsidRDefault="00194600" w:rsidP="00194600">
            <w:pPr>
              <w:shd w:val="clear" w:color="auto" w:fill="EEECE1" w:themeFill="background2"/>
              <w:rPr>
                <w:rFonts w:ascii="Arial" w:hAnsi="Arial" w:cs="Arial"/>
                <w:color w:val="202124"/>
                <w:sz w:val="24"/>
                <w:szCs w:val="24"/>
                <w:u w:val="single"/>
                <w:shd w:val="clear" w:color="auto" w:fill="FFFFFF"/>
              </w:rPr>
            </w:pPr>
            <w:r w:rsidRPr="00194600">
              <w:rPr>
                <w:rFonts w:ascii="Arial" w:eastAsia="Arial" w:hAnsi="Arial" w:cs="Arial"/>
                <w:color w:val="202124"/>
                <w:sz w:val="24"/>
                <w:szCs w:val="24"/>
                <w:u w:val="single"/>
                <w:shd w:val="clear" w:color="auto" w:fill="EEECE1" w:themeFill="background2"/>
                <w:lang w:val="cy-GB"/>
              </w:rPr>
              <w:t>Arianno</w:t>
            </w:r>
            <w:r>
              <w:rPr>
                <w:rFonts w:ascii="Arial" w:eastAsia="Arial" w:hAnsi="Arial" w:cs="Arial"/>
                <w:color w:val="202124"/>
                <w:sz w:val="24"/>
                <w:szCs w:val="24"/>
                <w:u w:val="single"/>
                <w:shd w:val="clear" w:color="auto" w:fill="FDE9D9"/>
                <w:lang w:val="cy-GB"/>
              </w:rPr>
              <w:t>l</w:t>
            </w:r>
          </w:p>
          <w:p w14:paraId="2528E2E0" w14:textId="77777777" w:rsidR="00A03C59" w:rsidRPr="003E70B2" w:rsidRDefault="00194600" w:rsidP="00194600">
            <w:pPr>
              <w:shd w:val="clear" w:color="auto" w:fill="EEECE1" w:themeFill="background2"/>
              <w:rPr>
                <w:rFonts w:ascii="Arial" w:hAnsi="Arial" w:cs="Arial"/>
                <w:color w:val="202124"/>
                <w:sz w:val="24"/>
                <w:szCs w:val="24"/>
                <w:shd w:val="clear" w:color="auto" w:fill="FFFFFF"/>
              </w:rPr>
            </w:pPr>
            <w:r w:rsidRPr="00194600">
              <w:rPr>
                <w:rFonts w:ascii="Arial" w:eastAsia="Arial" w:hAnsi="Arial" w:cs="Arial"/>
                <w:color w:val="202124"/>
                <w:sz w:val="24"/>
                <w:szCs w:val="24"/>
                <w:shd w:val="clear" w:color="auto" w:fill="EEECE1" w:themeFill="background2"/>
                <w:lang w:val="cy-GB"/>
              </w:rPr>
              <w:t xml:space="preserve">Cafwyd cynnydd o’r naill flwyddyn i’r llall yn y gyfradd fesul awr sy’n gyson ar y cyfan rhwng 3% a 4% o fewn 2017 i 2020.  Yn 2021/22 fe </w:t>
            </w:r>
            <w:proofErr w:type="spellStart"/>
            <w:r w:rsidRPr="00194600">
              <w:rPr>
                <w:rFonts w:ascii="Arial" w:eastAsia="Arial" w:hAnsi="Arial" w:cs="Arial"/>
                <w:color w:val="202124"/>
                <w:sz w:val="24"/>
                <w:szCs w:val="24"/>
                <w:shd w:val="clear" w:color="auto" w:fill="EEECE1" w:themeFill="background2"/>
                <w:lang w:val="cy-GB"/>
              </w:rPr>
              <w:t>gynyddodd</w:t>
            </w:r>
            <w:proofErr w:type="spellEnd"/>
            <w:r w:rsidRPr="00194600">
              <w:rPr>
                <w:rFonts w:ascii="Arial" w:eastAsia="Arial" w:hAnsi="Arial" w:cs="Arial"/>
                <w:color w:val="202124"/>
                <w:sz w:val="24"/>
                <w:szCs w:val="24"/>
                <w:shd w:val="clear" w:color="auto" w:fill="EEECE1" w:themeFill="background2"/>
                <w:lang w:val="cy-GB"/>
              </w:rPr>
              <w:t xml:space="preserve"> y gyfradd 10%.</w:t>
            </w:r>
          </w:p>
        </w:tc>
      </w:tr>
      <w:tr w:rsidR="003E555C" w14:paraId="6CD3C156" w14:textId="77777777" w:rsidTr="00A03C59">
        <w:tc>
          <w:tcPr>
            <w:tcW w:w="9016" w:type="dxa"/>
            <w:shd w:val="clear" w:color="auto" w:fill="DBE5F1" w:themeFill="accent1" w:themeFillTint="33"/>
          </w:tcPr>
          <w:p w14:paraId="53833D4E" w14:textId="77777777" w:rsidR="00A03C59" w:rsidRPr="003E70B2" w:rsidRDefault="00194600" w:rsidP="00A03C59">
            <w:pPr>
              <w:rPr>
                <w:rFonts w:ascii="Arial" w:hAnsi="Arial" w:cs="Arial"/>
                <w:b/>
                <w:sz w:val="24"/>
                <w:szCs w:val="24"/>
              </w:rPr>
            </w:pPr>
            <w:r>
              <w:rPr>
                <w:rFonts w:ascii="Arial" w:eastAsia="Arial" w:hAnsi="Arial" w:cs="Arial"/>
                <w:b/>
                <w:bCs/>
                <w:sz w:val="24"/>
                <w:szCs w:val="24"/>
                <w:lang w:val="cy-GB"/>
              </w:rPr>
              <w:lastRenderedPageBreak/>
              <w:t>Camau Gweithredu oherwydd Methiant Darparwr</w:t>
            </w:r>
          </w:p>
        </w:tc>
      </w:tr>
      <w:tr w:rsidR="003E555C" w14:paraId="2567CC34" w14:textId="77777777" w:rsidTr="00A03C59">
        <w:tc>
          <w:tcPr>
            <w:tcW w:w="9016" w:type="dxa"/>
            <w:shd w:val="clear" w:color="auto" w:fill="auto"/>
          </w:tcPr>
          <w:p w14:paraId="12ACDE94" w14:textId="77777777" w:rsidR="00A03C59" w:rsidRDefault="00A03C59" w:rsidP="00D961C6">
            <w:pPr>
              <w:rPr>
                <w:rFonts w:ascii="Arial" w:hAnsi="Arial" w:cs="Arial"/>
                <w:sz w:val="24"/>
                <w:szCs w:val="24"/>
              </w:rPr>
            </w:pPr>
          </w:p>
          <w:p w14:paraId="0CE3A19F" w14:textId="77777777" w:rsidR="00A03C59" w:rsidRDefault="00194600" w:rsidP="00D961C6">
            <w:pPr>
              <w:rPr>
                <w:rFonts w:ascii="Arial" w:hAnsi="Arial" w:cs="Arial"/>
                <w:sz w:val="24"/>
                <w:szCs w:val="24"/>
              </w:rPr>
            </w:pPr>
            <w:r>
              <w:rPr>
                <w:rFonts w:ascii="Arial" w:eastAsia="Arial" w:hAnsi="Arial" w:cs="Arial"/>
                <w:sz w:val="24"/>
                <w:szCs w:val="24"/>
                <w:lang w:val="cy-GB"/>
              </w:rPr>
              <w:t xml:space="preserve">Pan nad yw darparwr yn gallu parhau i ddarparu gofal oherwydd methiant busnes, mae gweithdrefnau wedi'u sefydlu ar lefel leol i sicrhau darpariaeth gofal amgen, gan drosglwyddo i weithredwyr eraill i sicrhau parhad gofal.  Gall lleoliadau mewn cartrefi gofal preswyl ddigwydd fel dewis olaf er mwyn sicrhau bod modd parhau i ddiwallu anghenion gofal.  </w:t>
            </w:r>
          </w:p>
          <w:p w14:paraId="13BBF9AD" w14:textId="77777777" w:rsidR="00A03C59" w:rsidRDefault="00194600" w:rsidP="00D961C6">
            <w:pPr>
              <w:rPr>
                <w:rFonts w:ascii="Arial" w:hAnsi="Arial" w:cs="Arial"/>
                <w:sz w:val="24"/>
                <w:szCs w:val="24"/>
              </w:rPr>
            </w:pPr>
            <w:r>
              <w:rPr>
                <w:rFonts w:ascii="Arial" w:eastAsia="Arial" w:hAnsi="Arial" w:cs="Arial"/>
                <w:sz w:val="24"/>
                <w:szCs w:val="24"/>
                <w:lang w:val="cy-GB"/>
              </w:rPr>
              <w:t xml:space="preserve">Yn 2021 cafwyd heriau digynsail i'r farchnad. Cafodd 263 pecyn gofal eu trosglwyddo yn ôl i'r comisiynwyr yn 2021/22, a llawer ohonynt ar fyr rybudd.  Y rhesymau a ddarparwyd yw'r anallu i recriwtio staff a hefyd staff yn methu cyflawni eu tymor rhybudd wrth adael y gwaith. Rhoddwyd darpariaeth amgen ar waith i gefnogi'r bobl yr effeithiwyd arnynt.  Mewn nifer fach o achosion roedd angen symud rhywun i gartref gofal fel mesur dros dro tra bod darparwr newydd yn cael ei gomisiynu.  </w:t>
            </w:r>
          </w:p>
          <w:p w14:paraId="2D661C12" w14:textId="77777777" w:rsidR="00A03C59" w:rsidRDefault="00194600" w:rsidP="00D961C6">
            <w:pPr>
              <w:rPr>
                <w:rFonts w:ascii="Arial" w:hAnsi="Arial" w:cs="Arial"/>
                <w:sz w:val="24"/>
                <w:szCs w:val="24"/>
              </w:rPr>
            </w:pPr>
            <w:r>
              <w:rPr>
                <w:rFonts w:ascii="Arial" w:eastAsia="Arial" w:hAnsi="Arial" w:cs="Arial"/>
                <w:sz w:val="24"/>
                <w:szCs w:val="24"/>
                <w:lang w:val="cy-GB"/>
              </w:rPr>
              <w:t>Ym mis Awst 2021, roedd Awdurdod Lleol Abertawe yn wynebu sefyllfa unigryw pan orchmynnwyd i un o'r gwasanaethau roi'r gorau i fasnachu.  Roedd hyn yn dilyn gwaharddeb a gafwyd gan riant gwmni'r gweithredwr oherwydd anghydfod contract rhwng partïon.  Cafodd yr awdurdod lleol rywfaint o rybudd y gallai hyn ddigwydd ac roedd wedi datblygu trefniadau wrth gefn priodol a oedd yn dibynnu ar gydweithrediad y darparwr i'w gweithredu.</w:t>
            </w:r>
          </w:p>
          <w:p w14:paraId="414F972F" w14:textId="77777777" w:rsidR="00A03C59" w:rsidRPr="003E70B2" w:rsidRDefault="00194600" w:rsidP="00D961C6">
            <w:pPr>
              <w:rPr>
                <w:rFonts w:ascii="Arial" w:hAnsi="Arial" w:cs="Arial"/>
                <w:sz w:val="24"/>
                <w:szCs w:val="24"/>
              </w:rPr>
            </w:pPr>
            <w:r>
              <w:rPr>
                <w:rFonts w:ascii="Arial" w:eastAsia="Arial" w:hAnsi="Arial" w:cs="Arial"/>
                <w:sz w:val="24"/>
                <w:szCs w:val="24"/>
                <w:lang w:val="cy-GB"/>
              </w:rPr>
              <w:t xml:space="preserve">Ar hyn o bryd, rhoddwyd y waharddeb ond tynnodd y darparwr gefnogaeth yn ôl i'r cynllun ac roedd angen trefniadau amgen ar fyr rybudd.  Yn ffodus, roedd yr awdurdod yn gallu dibynnu ar gymorth gan y sector allanol i ddarparu ar gyfer anghenion gofal pawb yr effeithiwyd arno gan y tarfu sydyn ar wasanaethau.  Roedd hon yn sefyllfa unigryw dros ben ac nid yw’n rhywbeth y mae awdurdod Abertawe yn disgwyl ei weld eto. </w:t>
            </w:r>
          </w:p>
        </w:tc>
      </w:tr>
    </w:tbl>
    <w:p w14:paraId="1A11B079" w14:textId="77777777" w:rsidR="00A03C59" w:rsidRPr="003E70B2" w:rsidRDefault="00A03C59" w:rsidP="00A03C59">
      <w:pPr>
        <w:jc w:val="both"/>
        <w:rPr>
          <w:rFonts w:ascii="Arial" w:hAnsi="Arial" w:cs="Arial"/>
          <w:sz w:val="24"/>
          <w:szCs w:val="24"/>
        </w:rPr>
      </w:pPr>
    </w:p>
    <w:tbl>
      <w:tblPr>
        <w:tblStyle w:val="TableGrid1"/>
        <w:tblW w:w="0" w:type="auto"/>
        <w:shd w:val="clear" w:color="auto" w:fill="DBE5F1" w:themeFill="accent1" w:themeFillTint="33"/>
        <w:tblLook w:val="04A0" w:firstRow="1" w:lastRow="0" w:firstColumn="1" w:lastColumn="0" w:noHBand="0" w:noVBand="1"/>
      </w:tblPr>
      <w:tblGrid>
        <w:gridCol w:w="9016"/>
      </w:tblGrid>
      <w:tr w:rsidR="003E555C" w14:paraId="61E42C6C" w14:textId="77777777" w:rsidTr="00A03C59">
        <w:tc>
          <w:tcPr>
            <w:tcW w:w="9016" w:type="dxa"/>
            <w:shd w:val="clear" w:color="auto" w:fill="DBE5F1" w:themeFill="accent1" w:themeFillTint="33"/>
          </w:tcPr>
          <w:p w14:paraId="33ABD3AC" w14:textId="77777777" w:rsidR="00A03C59" w:rsidRPr="00C561CB" w:rsidRDefault="00194600" w:rsidP="00A03C59">
            <w:pPr>
              <w:rPr>
                <w:rFonts w:ascii="Arial" w:hAnsi="Arial" w:cs="Arial"/>
                <w:b/>
                <w:sz w:val="24"/>
                <w:szCs w:val="24"/>
              </w:rPr>
            </w:pPr>
            <w:r>
              <w:rPr>
                <w:rFonts w:ascii="Arial" w:eastAsia="Arial" w:hAnsi="Arial" w:cs="Arial"/>
                <w:b/>
                <w:bCs/>
                <w:sz w:val="24"/>
                <w:szCs w:val="24"/>
                <w:lang w:val="cy-GB"/>
              </w:rPr>
              <w:t>Adran C – Ffactorau Eraill Sefydlogrwydd y Farchnad</w:t>
            </w:r>
          </w:p>
        </w:tc>
      </w:tr>
      <w:tr w:rsidR="003E555C" w14:paraId="6BE7554B" w14:textId="77777777" w:rsidTr="00A03C59">
        <w:tc>
          <w:tcPr>
            <w:tcW w:w="9016" w:type="dxa"/>
            <w:shd w:val="clear" w:color="auto" w:fill="DBE5F1" w:themeFill="accent1" w:themeFillTint="33"/>
          </w:tcPr>
          <w:p w14:paraId="09891B41" w14:textId="77777777" w:rsidR="00A03C59" w:rsidRPr="0033644B" w:rsidRDefault="00194600" w:rsidP="00A03C59">
            <w:pPr>
              <w:rPr>
                <w:rFonts w:ascii="Arial" w:hAnsi="Arial" w:cs="Arial"/>
                <w:b/>
                <w:sz w:val="24"/>
                <w:szCs w:val="24"/>
              </w:rPr>
            </w:pPr>
            <w:r>
              <w:rPr>
                <w:rFonts w:ascii="Arial" w:eastAsia="Arial" w:hAnsi="Arial" w:cs="Arial"/>
                <w:b/>
                <w:bCs/>
                <w:sz w:val="24"/>
                <w:szCs w:val="24"/>
                <w:lang w:val="cy-GB"/>
              </w:rPr>
              <w:lastRenderedPageBreak/>
              <w:t>Ystyried Ansawdd y Farchnad</w:t>
            </w:r>
          </w:p>
        </w:tc>
      </w:tr>
      <w:tr w:rsidR="003E555C" w14:paraId="74B6E910" w14:textId="77777777" w:rsidTr="00A03C59">
        <w:tc>
          <w:tcPr>
            <w:tcW w:w="9016" w:type="dxa"/>
            <w:shd w:val="clear" w:color="auto" w:fill="auto"/>
          </w:tcPr>
          <w:p w14:paraId="24BFFF6E" w14:textId="77777777" w:rsidR="00A03C59" w:rsidRPr="003E70B2" w:rsidRDefault="00194600" w:rsidP="00A03C59">
            <w:pPr>
              <w:rPr>
                <w:rFonts w:ascii="Arial" w:hAnsi="Arial" w:cs="Arial"/>
                <w:sz w:val="24"/>
                <w:szCs w:val="24"/>
              </w:rPr>
            </w:pPr>
            <w:r>
              <w:rPr>
                <w:rFonts w:ascii="Arial" w:eastAsia="Arial" w:hAnsi="Arial" w:cs="Arial"/>
                <w:sz w:val="24"/>
                <w:szCs w:val="24"/>
                <w:lang w:val="cy-GB"/>
              </w:rPr>
              <w:t xml:space="preserve">Mae partneriaid yn gweithredu eu prosesau monitro contractau lleol eu hunain sydd ar waith i wella ansawdd y gwasanaethau a gomisiynir. </w:t>
            </w:r>
          </w:p>
        </w:tc>
      </w:tr>
      <w:tr w:rsidR="003E555C" w14:paraId="3B5D61CB" w14:textId="77777777" w:rsidTr="00A03C59">
        <w:tc>
          <w:tcPr>
            <w:tcW w:w="9016" w:type="dxa"/>
            <w:shd w:val="clear" w:color="auto" w:fill="DBE5F1" w:themeFill="accent1" w:themeFillTint="33"/>
          </w:tcPr>
          <w:p w14:paraId="2817FD4E" w14:textId="77777777" w:rsidR="00A03C59" w:rsidRPr="003E70B2" w:rsidRDefault="00194600" w:rsidP="00A03C59">
            <w:pPr>
              <w:rPr>
                <w:rFonts w:ascii="Arial" w:hAnsi="Arial" w:cs="Arial"/>
                <w:b/>
                <w:sz w:val="24"/>
                <w:szCs w:val="24"/>
              </w:rPr>
            </w:pPr>
            <w:r>
              <w:rPr>
                <w:rFonts w:ascii="Arial" w:eastAsia="Arial" w:hAnsi="Arial" w:cs="Arial"/>
                <w:b/>
                <w:bCs/>
                <w:sz w:val="24"/>
                <w:szCs w:val="24"/>
                <w:lang w:val="cy-GB"/>
              </w:rPr>
              <w:t xml:space="preserve">Tueddiadau Cyfredol a </w:t>
            </w:r>
            <w:proofErr w:type="spellStart"/>
            <w:r>
              <w:rPr>
                <w:rFonts w:ascii="Arial" w:eastAsia="Arial" w:hAnsi="Arial" w:cs="Arial"/>
                <w:b/>
                <w:bCs/>
                <w:sz w:val="24"/>
                <w:szCs w:val="24"/>
                <w:lang w:val="cy-GB"/>
              </w:rPr>
              <w:t>Rhagamcanol</w:t>
            </w:r>
            <w:proofErr w:type="spellEnd"/>
          </w:p>
        </w:tc>
      </w:tr>
      <w:tr w:rsidR="003E555C" w14:paraId="635343D4" w14:textId="77777777" w:rsidTr="00A03C59">
        <w:tc>
          <w:tcPr>
            <w:tcW w:w="9016" w:type="dxa"/>
            <w:shd w:val="clear" w:color="auto" w:fill="auto"/>
          </w:tcPr>
          <w:p w14:paraId="087D7507" w14:textId="77777777" w:rsidR="00A03C59" w:rsidRPr="00DA1549" w:rsidRDefault="00194600" w:rsidP="00A03C59">
            <w:pPr>
              <w:jc w:val="both"/>
              <w:rPr>
                <w:rFonts w:ascii="Arial" w:hAnsi="Arial" w:cs="Arial"/>
                <w:color w:val="000000" w:themeColor="text1"/>
                <w:sz w:val="24"/>
                <w:szCs w:val="28"/>
              </w:rPr>
            </w:pPr>
            <w:r>
              <w:rPr>
                <w:rFonts w:ascii="Arial" w:eastAsia="Arial" w:hAnsi="Arial" w:cs="Arial"/>
                <w:color w:val="000000"/>
                <w:sz w:val="24"/>
                <w:szCs w:val="24"/>
                <w:lang w:val="cy-GB"/>
              </w:rPr>
              <w:t xml:space="preserve">Ar hyn o bryd, mae'r galw am wasanaethau gofal cartref yn fwy na'r cyflenwad yn y farchnad allanol. Mae pwysau parhaus ar y gweithlu, anhawster recriwtio a chadw staff a chystadleuaeth o sectorau cyflogaeth eraill, yn golygu bod tarfu pellach ar wasanaethau yn debygol. </w:t>
            </w:r>
          </w:p>
          <w:p w14:paraId="4FFF3D92" w14:textId="77777777" w:rsidR="00A03C59" w:rsidRPr="00DA1549" w:rsidRDefault="00194600" w:rsidP="00A03C59">
            <w:pPr>
              <w:jc w:val="both"/>
              <w:rPr>
                <w:rFonts w:ascii="Arial" w:hAnsi="Arial" w:cs="Arial"/>
                <w:color w:val="0070C0"/>
                <w:sz w:val="24"/>
                <w:szCs w:val="28"/>
              </w:rPr>
            </w:pPr>
            <w:r>
              <w:rPr>
                <w:rFonts w:ascii="Arial" w:eastAsia="Arial" w:hAnsi="Arial" w:cs="Arial"/>
                <w:color w:val="000000"/>
                <w:sz w:val="24"/>
                <w:szCs w:val="24"/>
                <w:lang w:val="cy-GB"/>
              </w:rPr>
              <w:t xml:space="preserve">Mae patrymau sy'n dod i'r amlwg yn dangos unigolion sydd â lefelau uwch o angen yn dymuno aros gartref heb fod eisiau mynd i gartrefi gofal mwyach, yn enwedig gydag effaith y pandemig. </w:t>
            </w:r>
          </w:p>
          <w:p w14:paraId="0DE9F471" w14:textId="77777777" w:rsidR="00A03C59" w:rsidRPr="00DA1549" w:rsidRDefault="00194600" w:rsidP="00A03C59">
            <w:pPr>
              <w:jc w:val="both"/>
              <w:rPr>
                <w:rFonts w:ascii="Arial" w:hAnsi="Arial" w:cs="Arial"/>
                <w:color w:val="000000" w:themeColor="text1"/>
                <w:sz w:val="24"/>
                <w:szCs w:val="28"/>
              </w:rPr>
            </w:pPr>
            <w:r>
              <w:rPr>
                <w:rFonts w:ascii="Arial" w:eastAsia="Arial" w:hAnsi="Arial" w:cs="Arial"/>
                <w:color w:val="000000"/>
                <w:sz w:val="24"/>
                <w:szCs w:val="24"/>
                <w:lang w:val="cy-GB"/>
              </w:rPr>
              <w:t>Bydd cynnydd yn y boblogaeth hefyd yn parhau i greu galw am wasanaethau gofal cartref. Mae gostyngiad cysylltiedig â COVID yn y galw am wasanaethau cartrefi gofal hefyd yn debygol o arwain at gynnydd yn y galw am ofal cartref. Gall hyn fod yn effaith tymor byr neu beidio.</w:t>
            </w:r>
          </w:p>
        </w:tc>
      </w:tr>
      <w:tr w:rsidR="003E555C" w14:paraId="0D1AB3CF" w14:textId="77777777" w:rsidTr="00A03C59">
        <w:tc>
          <w:tcPr>
            <w:tcW w:w="9016" w:type="dxa"/>
            <w:shd w:val="clear" w:color="auto" w:fill="DBE5F1" w:themeFill="accent1" w:themeFillTint="33"/>
          </w:tcPr>
          <w:p w14:paraId="0C5DFF60" w14:textId="77777777" w:rsidR="00A03C59" w:rsidRPr="003E70B2" w:rsidRDefault="00194600" w:rsidP="00A03C59">
            <w:pPr>
              <w:rPr>
                <w:rFonts w:ascii="Arial" w:hAnsi="Arial" w:cs="Arial"/>
                <w:b/>
                <w:sz w:val="24"/>
                <w:szCs w:val="24"/>
              </w:rPr>
            </w:pPr>
            <w:r>
              <w:rPr>
                <w:rFonts w:ascii="Arial" w:eastAsia="Arial" w:hAnsi="Arial" w:cs="Arial"/>
                <w:b/>
                <w:bCs/>
                <w:sz w:val="24"/>
                <w:szCs w:val="24"/>
                <w:lang w:val="cy-GB"/>
              </w:rPr>
              <w:t>Effaith Arferion Comisiynu ar y Farchnad</w:t>
            </w:r>
          </w:p>
        </w:tc>
      </w:tr>
      <w:tr w:rsidR="003E555C" w14:paraId="019FFB5B" w14:textId="77777777" w:rsidTr="00A03C59">
        <w:tc>
          <w:tcPr>
            <w:tcW w:w="9016" w:type="dxa"/>
            <w:shd w:val="clear" w:color="auto" w:fill="auto"/>
          </w:tcPr>
          <w:p w14:paraId="5470CCF0" w14:textId="77777777" w:rsidR="00A03C59" w:rsidRPr="009853CD" w:rsidRDefault="00194600" w:rsidP="00BD7BCE">
            <w:pPr>
              <w:rPr>
                <w:rFonts w:ascii="Arial" w:hAnsi="Arial" w:cs="Arial"/>
                <w:sz w:val="24"/>
                <w:szCs w:val="28"/>
              </w:rPr>
            </w:pPr>
            <w:r>
              <w:rPr>
                <w:rFonts w:ascii="Arial" w:eastAsia="Arial" w:hAnsi="Arial" w:cs="Arial"/>
                <w:sz w:val="24"/>
                <w:szCs w:val="24"/>
                <w:lang w:val="cy-GB"/>
              </w:rPr>
              <w:t xml:space="preserve">Mae tendro cystadleuol wedi dod â newydd-ddyfodiaid i'r farchnad gan wneud i nifer y Darparwyr cymeradwy a benodwyd i'r fframweithiau contract lleol gynyddu.  </w:t>
            </w:r>
          </w:p>
          <w:p w14:paraId="0672EAA2" w14:textId="77777777" w:rsidR="00A03C59" w:rsidRPr="009853CD" w:rsidRDefault="00194600" w:rsidP="00BD7BCE">
            <w:pPr>
              <w:rPr>
                <w:rFonts w:ascii="Times New Roman" w:hAnsi="Times New Roman" w:cs="Times New Roman"/>
                <w:sz w:val="28"/>
                <w:szCs w:val="28"/>
              </w:rPr>
            </w:pPr>
            <w:r>
              <w:rPr>
                <w:rFonts w:ascii="Arial" w:eastAsia="Arial" w:hAnsi="Arial" w:cs="Arial"/>
                <w:sz w:val="24"/>
                <w:szCs w:val="24"/>
                <w:lang w:val="cy-GB"/>
              </w:rPr>
              <w:t>Mae syniadau ar sut i wella'r sefyllfa bresennol yn cael eu hystyried yn rhanbarthol er mwyn osgoi effeithiau partneriaeth neu drawsffiniol negyddol y gall penderfyniadau unochrog eu hachosi.</w:t>
            </w:r>
            <w:r>
              <w:rPr>
                <w:rFonts w:ascii="Times New Roman" w:eastAsia="Times New Roman" w:hAnsi="Times New Roman" w:cs="Times New Roman"/>
                <w:sz w:val="24"/>
                <w:szCs w:val="24"/>
                <w:lang w:val="cy-GB"/>
              </w:rPr>
              <w:t xml:space="preserve"> </w:t>
            </w:r>
          </w:p>
        </w:tc>
      </w:tr>
      <w:tr w:rsidR="003E555C" w14:paraId="06D44E41" w14:textId="77777777" w:rsidTr="00A03C59">
        <w:tc>
          <w:tcPr>
            <w:tcW w:w="9016" w:type="dxa"/>
            <w:shd w:val="clear" w:color="auto" w:fill="DBE5F1" w:themeFill="accent1" w:themeFillTint="33"/>
          </w:tcPr>
          <w:p w14:paraId="717A95DE" w14:textId="77777777" w:rsidR="00A03C59" w:rsidRDefault="00194600" w:rsidP="00A03C59">
            <w:pPr>
              <w:rPr>
                <w:rFonts w:ascii="Arial" w:hAnsi="Arial" w:cs="Arial"/>
                <w:b/>
                <w:sz w:val="24"/>
                <w:szCs w:val="24"/>
              </w:rPr>
            </w:pPr>
            <w:r>
              <w:rPr>
                <w:rFonts w:ascii="Arial" w:eastAsia="Arial" w:hAnsi="Arial" w:cs="Arial"/>
                <w:b/>
                <w:bCs/>
                <w:sz w:val="24"/>
                <w:szCs w:val="24"/>
                <w:lang w:val="cy-GB"/>
              </w:rPr>
              <w:t>Darparu gwasanaethau yn y Gymraeg</w:t>
            </w:r>
          </w:p>
        </w:tc>
      </w:tr>
      <w:tr w:rsidR="003E555C" w14:paraId="1286D791" w14:textId="77777777" w:rsidTr="00A03C59">
        <w:tc>
          <w:tcPr>
            <w:tcW w:w="9016" w:type="dxa"/>
            <w:shd w:val="clear" w:color="auto" w:fill="auto"/>
          </w:tcPr>
          <w:p w14:paraId="19CAC225" w14:textId="77777777" w:rsidR="00A03C59" w:rsidRPr="00DA1549" w:rsidRDefault="00194600" w:rsidP="00A03C59">
            <w:pPr>
              <w:rPr>
                <w:rFonts w:ascii="Arial" w:hAnsi="Arial" w:cs="Arial"/>
                <w:b/>
                <w:sz w:val="24"/>
                <w:szCs w:val="24"/>
              </w:rPr>
            </w:pPr>
            <w:r>
              <w:rPr>
                <w:rFonts w:ascii="Arial" w:eastAsia="Arial" w:hAnsi="Arial" w:cs="Arial"/>
                <w:sz w:val="24"/>
                <w:szCs w:val="24"/>
                <w:lang w:val="cy-GB"/>
              </w:rPr>
              <w:t>Mae gan bartneriaid ddyletswydd o dan Ddeddf yr Iaith Gymraeg i ddarparu gwasanaethau yn Gymraeg a Saesneg. Nodir y gofyniad i gyflawni rhwymedigaethau'r cynnig Cymraeg o fewn ein contractau am wasanaethau.</w:t>
            </w:r>
          </w:p>
        </w:tc>
      </w:tr>
      <w:tr w:rsidR="003E555C" w14:paraId="14F569AB" w14:textId="77777777" w:rsidTr="00A03C59">
        <w:tc>
          <w:tcPr>
            <w:tcW w:w="9016" w:type="dxa"/>
            <w:shd w:val="clear" w:color="auto" w:fill="DBE5F1" w:themeFill="accent1" w:themeFillTint="33"/>
          </w:tcPr>
          <w:p w14:paraId="5A088C26" w14:textId="77777777" w:rsidR="00A03C59" w:rsidRPr="00C561CB" w:rsidRDefault="00194600" w:rsidP="00A03C59">
            <w:pPr>
              <w:rPr>
                <w:rFonts w:ascii="Arial" w:hAnsi="Arial" w:cs="Arial"/>
                <w:b/>
                <w:sz w:val="24"/>
                <w:szCs w:val="24"/>
              </w:rPr>
            </w:pPr>
            <w:r>
              <w:rPr>
                <w:rFonts w:ascii="Arial" w:eastAsia="Arial" w:hAnsi="Arial" w:cs="Arial"/>
                <w:b/>
                <w:bCs/>
                <w:sz w:val="24"/>
                <w:szCs w:val="24"/>
                <w:lang w:val="cy-GB"/>
              </w:rPr>
              <w:t>Cynaliadwyedd y Ddarpariaeth</w:t>
            </w:r>
          </w:p>
        </w:tc>
      </w:tr>
      <w:tr w:rsidR="003E555C" w14:paraId="6B78065E" w14:textId="77777777" w:rsidTr="00A03C59">
        <w:tc>
          <w:tcPr>
            <w:tcW w:w="9016" w:type="dxa"/>
            <w:shd w:val="clear" w:color="auto" w:fill="auto"/>
          </w:tcPr>
          <w:p w14:paraId="25E39320" w14:textId="77777777" w:rsidR="00A03C59" w:rsidRPr="00057158" w:rsidRDefault="00194600" w:rsidP="00BD7BCE">
            <w:pPr>
              <w:rPr>
                <w:rFonts w:ascii="Arial" w:hAnsi="Arial" w:cs="Arial"/>
                <w:color w:val="000000" w:themeColor="text1"/>
                <w:sz w:val="24"/>
                <w:szCs w:val="24"/>
              </w:rPr>
            </w:pPr>
            <w:r>
              <w:rPr>
                <w:rFonts w:ascii="Arial" w:eastAsia="Arial" w:hAnsi="Arial" w:cs="Arial"/>
                <w:color w:val="000000"/>
                <w:sz w:val="24"/>
                <w:szCs w:val="24"/>
                <w:lang w:val="cy-GB"/>
              </w:rPr>
              <w:t>Mae’r darparwyr a gontractiwyd oll yn cael trafferth recriwtio a chadw staff waeth beth fo maint y sefydliad; maent wedi disgrifio pwysau ariannol parhaus gan gynnwys sicrhau bod cyfraddau tâl i staff yn gystadleuol a chostau tanwydd cynyddol.  Yn ôl y darparwyr, gall cadw staff fod yn anodd am eu bod yn cael eu denu at gyfraddau uwch o gyflogau mewn sectorau eraill e.e. manwerthu a lletygarwch, heb anghofio bod y pandemig hefyd wedi creu mwy o bwysau ar staff am resymau eraill e.e. gweithio oriau hir i gyflenwi cyfnodau salwch.</w:t>
            </w:r>
          </w:p>
          <w:p w14:paraId="268FE979" w14:textId="77777777" w:rsidR="00A03C59" w:rsidRPr="00057158" w:rsidRDefault="00194600" w:rsidP="00BD7BCE">
            <w:pPr>
              <w:rPr>
                <w:rFonts w:ascii="Arial" w:hAnsi="Arial" w:cs="Arial"/>
                <w:color w:val="000000" w:themeColor="text1"/>
                <w:sz w:val="24"/>
                <w:szCs w:val="24"/>
              </w:rPr>
            </w:pPr>
            <w:r>
              <w:rPr>
                <w:rFonts w:ascii="Arial" w:eastAsia="Arial" w:hAnsi="Arial" w:cs="Arial"/>
                <w:sz w:val="24"/>
                <w:szCs w:val="24"/>
                <w:lang w:val="cy-GB"/>
              </w:rPr>
              <w:t xml:space="preserve">Trwy gydol 2021, </w:t>
            </w:r>
            <w:r>
              <w:rPr>
                <w:rFonts w:ascii="Arial" w:eastAsia="Arial" w:hAnsi="Arial" w:cs="Arial"/>
                <w:color w:val="000000"/>
                <w:sz w:val="24"/>
                <w:szCs w:val="24"/>
                <w:lang w:val="cy-GB"/>
              </w:rPr>
              <w:t xml:space="preserve">cafodd nifer sylweddol o becynnau eu rhoi yn ôl gan ddarparwyr heb fawr iawn o rybudd, sef llai na 48 awr o rybudd ym mwyafrif yr achosion. Sefydlogodd y sefyllfa hon erbyn hyn, ond derbynnir bod y sector yn dal i fod yn fregus iawn a bod rhestri aros Broceriaeth yn dal yn uwch na chyn COVID-19 oherwydd dirlawnder y farchnad. </w:t>
            </w:r>
          </w:p>
          <w:p w14:paraId="79FC9F4B" w14:textId="77777777" w:rsidR="00A03C59" w:rsidRPr="003E70B2" w:rsidRDefault="00194600" w:rsidP="00BD7BCE">
            <w:pPr>
              <w:rPr>
                <w:rFonts w:ascii="Arial" w:hAnsi="Arial" w:cs="Arial"/>
                <w:sz w:val="24"/>
                <w:szCs w:val="24"/>
              </w:rPr>
            </w:pPr>
            <w:r>
              <w:rPr>
                <w:rFonts w:ascii="Arial" w:eastAsia="Arial" w:hAnsi="Arial" w:cs="Arial"/>
                <w:sz w:val="24"/>
                <w:szCs w:val="24"/>
                <w:lang w:val="cy-GB"/>
              </w:rPr>
              <w:lastRenderedPageBreak/>
              <w:t>Disgrifiwyd mewn mannau eraill yn yr adroddiad y risgiau cynaliadwyedd sy'n deillio o adnoddu, pwysau ar y gweithlu a thwf yn y boblogaeth.</w:t>
            </w:r>
          </w:p>
        </w:tc>
      </w:tr>
      <w:tr w:rsidR="003E555C" w14:paraId="6BEF3B58" w14:textId="77777777" w:rsidTr="00A03C59">
        <w:tc>
          <w:tcPr>
            <w:tcW w:w="9016" w:type="dxa"/>
            <w:shd w:val="clear" w:color="auto" w:fill="DBE5F1" w:themeFill="accent1" w:themeFillTint="33"/>
          </w:tcPr>
          <w:p w14:paraId="76992361" w14:textId="77777777" w:rsidR="00A03C59" w:rsidRPr="003E70B2" w:rsidRDefault="00194600" w:rsidP="00BD7BCE">
            <w:pPr>
              <w:rPr>
                <w:rFonts w:ascii="Arial" w:hAnsi="Arial" w:cs="Arial"/>
                <w:b/>
                <w:sz w:val="24"/>
                <w:szCs w:val="24"/>
              </w:rPr>
            </w:pPr>
            <w:r>
              <w:rPr>
                <w:rFonts w:ascii="Arial" w:eastAsia="Arial" w:hAnsi="Arial" w:cs="Arial"/>
                <w:b/>
                <w:bCs/>
                <w:sz w:val="24"/>
                <w:szCs w:val="24"/>
                <w:lang w:val="cy-GB"/>
              </w:rPr>
              <w:lastRenderedPageBreak/>
              <w:t>Risgiau i Sefydlogrwydd y Farchnad</w:t>
            </w:r>
          </w:p>
        </w:tc>
      </w:tr>
      <w:tr w:rsidR="003E555C" w14:paraId="0F0EE6F5" w14:textId="77777777" w:rsidTr="00A03C59">
        <w:tc>
          <w:tcPr>
            <w:tcW w:w="9016" w:type="dxa"/>
            <w:shd w:val="clear" w:color="auto" w:fill="auto"/>
          </w:tcPr>
          <w:p w14:paraId="53C48997" w14:textId="77777777" w:rsidR="00A03C59" w:rsidRPr="00057158" w:rsidRDefault="00194600" w:rsidP="00BD7BCE">
            <w:pPr>
              <w:rPr>
                <w:rFonts w:ascii="Arial" w:hAnsi="Arial" w:cs="Arial"/>
                <w:sz w:val="24"/>
                <w:szCs w:val="24"/>
              </w:rPr>
            </w:pPr>
            <w:r>
              <w:rPr>
                <w:rFonts w:ascii="Arial" w:eastAsia="Arial" w:hAnsi="Arial" w:cs="Arial"/>
                <w:sz w:val="24"/>
                <w:szCs w:val="24"/>
                <w:lang w:val="cy-GB"/>
              </w:rPr>
              <w:t xml:space="preserve">Yr her fydd cynnal ac, os oes modd, tyfu'r sector allanol yng nghyd-destun adfer wedi COVID, ac yn wyneb cystadleuaeth am weithlu o sectorau eraill a allai fod yn bresennol fel opsiwn mwy deniadol a llai beichus. </w:t>
            </w:r>
          </w:p>
          <w:p w14:paraId="35DF51FA" w14:textId="77777777" w:rsidR="00A03C59" w:rsidRPr="00057158" w:rsidRDefault="00194600" w:rsidP="00BD7BCE">
            <w:pPr>
              <w:rPr>
                <w:rFonts w:ascii="Arial" w:hAnsi="Arial" w:cs="Arial"/>
                <w:sz w:val="24"/>
                <w:szCs w:val="24"/>
              </w:rPr>
            </w:pPr>
            <w:r>
              <w:rPr>
                <w:rFonts w:ascii="Arial" w:eastAsia="Arial" w:hAnsi="Arial" w:cs="Arial"/>
                <w:sz w:val="24"/>
                <w:szCs w:val="24"/>
                <w:lang w:val="cy-GB"/>
              </w:rPr>
              <w:t xml:space="preserve">Gall argaeledd y gweithlu a chynnydd chostau sy'n gysylltiedig â'r gweithlu a phwysau chwyddiant eraill barhau i greu risgiau cynaliadwyedd. </w:t>
            </w:r>
          </w:p>
          <w:p w14:paraId="5358C1C8" w14:textId="77777777" w:rsidR="00A03C59" w:rsidRPr="00057158" w:rsidRDefault="00194600" w:rsidP="00BD7BCE">
            <w:pPr>
              <w:rPr>
                <w:rFonts w:ascii="Times New Roman" w:hAnsi="Times New Roman" w:cs="Times New Roman"/>
                <w:sz w:val="28"/>
                <w:szCs w:val="28"/>
              </w:rPr>
            </w:pPr>
            <w:r>
              <w:rPr>
                <w:rFonts w:ascii="Arial" w:eastAsia="Arial" w:hAnsi="Arial" w:cs="Arial"/>
                <w:sz w:val="24"/>
                <w:szCs w:val="24"/>
                <w:lang w:val="cy-GB"/>
              </w:rPr>
              <w:t>Daw darparwyr yn fwyfwy ymwybodol o'r galw am eu gwasanaethau ac mae'n debyg bod rhai ohonynt yn dangos parodrwydd i roi diwedd ar berthynas gytundebol o blaid gwerthu eu gwasanaethau i gomisiynwyr sy'n barod i dalu mwy yn rhywle arall.</w:t>
            </w:r>
            <w:r>
              <w:rPr>
                <w:rFonts w:ascii="Times New Roman" w:eastAsia="Times New Roman" w:hAnsi="Times New Roman" w:cs="Times New Roman"/>
                <w:sz w:val="28"/>
                <w:szCs w:val="28"/>
                <w:lang w:val="cy-GB"/>
              </w:rPr>
              <w:t xml:space="preserve"> </w:t>
            </w:r>
          </w:p>
        </w:tc>
      </w:tr>
    </w:tbl>
    <w:p w14:paraId="49BEFB8D" w14:textId="77777777" w:rsidR="00A03C59" w:rsidRPr="003E70B2" w:rsidRDefault="00A03C59" w:rsidP="00A03C59">
      <w:pPr>
        <w:rPr>
          <w:rFonts w:ascii="Arial" w:hAnsi="Arial" w:cs="Arial"/>
          <w:sz w:val="24"/>
          <w:szCs w:val="24"/>
        </w:rPr>
      </w:pPr>
    </w:p>
    <w:p w14:paraId="3EC5330E" w14:textId="77777777" w:rsidR="00A03C59" w:rsidRPr="003E70B2" w:rsidRDefault="00A03C59" w:rsidP="00A03C59">
      <w:pPr>
        <w:rPr>
          <w:rFonts w:ascii="Arial" w:hAnsi="Arial" w:cs="Arial"/>
          <w:sz w:val="24"/>
          <w:szCs w:val="24"/>
        </w:rPr>
      </w:pPr>
    </w:p>
    <w:tbl>
      <w:tblPr>
        <w:tblStyle w:val="TableGrid1"/>
        <w:tblW w:w="0" w:type="auto"/>
        <w:shd w:val="clear" w:color="auto" w:fill="DBE5F1" w:themeFill="accent1" w:themeFillTint="33"/>
        <w:tblLook w:val="04A0" w:firstRow="1" w:lastRow="0" w:firstColumn="1" w:lastColumn="0" w:noHBand="0" w:noVBand="1"/>
      </w:tblPr>
      <w:tblGrid>
        <w:gridCol w:w="9016"/>
      </w:tblGrid>
      <w:tr w:rsidR="003E555C" w14:paraId="11A20652" w14:textId="77777777" w:rsidTr="00A03C59">
        <w:tc>
          <w:tcPr>
            <w:tcW w:w="9016" w:type="dxa"/>
            <w:shd w:val="clear" w:color="auto" w:fill="DBE5F1" w:themeFill="accent1" w:themeFillTint="33"/>
          </w:tcPr>
          <w:p w14:paraId="2E4469F7" w14:textId="77777777" w:rsidR="00A03C59" w:rsidRPr="003E70B2" w:rsidRDefault="00194600" w:rsidP="00E816BC">
            <w:pPr>
              <w:rPr>
                <w:rFonts w:ascii="Arial" w:hAnsi="Arial" w:cs="Arial"/>
                <w:b/>
                <w:sz w:val="24"/>
                <w:szCs w:val="24"/>
              </w:rPr>
            </w:pPr>
            <w:r>
              <w:rPr>
                <w:rFonts w:ascii="Arial" w:eastAsia="Arial" w:hAnsi="Arial" w:cs="Arial"/>
                <w:b/>
                <w:bCs/>
                <w:sz w:val="24"/>
                <w:szCs w:val="24"/>
                <w:lang w:val="cy-GB"/>
              </w:rPr>
              <w:t>Adran D – Ystyriaethau Eraill sy'n Effeithio ar y Farchnad</w:t>
            </w:r>
          </w:p>
        </w:tc>
      </w:tr>
      <w:tr w:rsidR="003E555C" w14:paraId="189D0A0B" w14:textId="77777777" w:rsidTr="00A03C59">
        <w:tc>
          <w:tcPr>
            <w:tcW w:w="9016" w:type="dxa"/>
            <w:shd w:val="clear" w:color="auto" w:fill="DBE5F1" w:themeFill="accent1" w:themeFillTint="33"/>
          </w:tcPr>
          <w:p w14:paraId="0FD9263F" w14:textId="77777777" w:rsidR="00A03C59" w:rsidRPr="003E70B2" w:rsidRDefault="00194600" w:rsidP="00A03C59">
            <w:pPr>
              <w:rPr>
                <w:rFonts w:ascii="Arial" w:hAnsi="Arial" w:cs="Arial"/>
                <w:b/>
                <w:sz w:val="24"/>
                <w:szCs w:val="24"/>
              </w:rPr>
            </w:pPr>
            <w:r>
              <w:rPr>
                <w:rFonts w:ascii="Arial" w:eastAsia="Arial" w:hAnsi="Arial" w:cs="Arial"/>
                <w:b/>
                <w:bCs/>
                <w:sz w:val="24"/>
                <w:szCs w:val="24"/>
                <w:lang w:val="cy-GB"/>
              </w:rPr>
              <w:t>Adnoddau</w:t>
            </w:r>
            <w:r>
              <w:rPr>
                <w:rFonts w:ascii="Arial" w:eastAsia="Arial" w:hAnsi="Arial" w:cs="Arial"/>
                <w:b/>
                <w:bCs/>
                <w:sz w:val="24"/>
                <w:szCs w:val="24"/>
                <w:lang w:val="cy-GB"/>
              </w:rPr>
              <w:tab/>
            </w:r>
          </w:p>
        </w:tc>
      </w:tr>
      <w:tr w:rsidR="003E555C" w14:paraId="1F709F7E" w14:textId="77777777" w:rsidTr="00A03C59">
        <w:tc>
          <w:tcPr>
            <w:tcW w:w="9016" w:type="dxa"/>
            <w:shd w:val="clear" w:color="auto" w:fill="auto"/>
          </w:tcPr>
          <w:p w14:paraId="5B970297" w14:textId="77777777" w:rsidR="00A03C59" w:rsidRDefault="00194600" w:rsidP="00BD7BCE">
            <w:pPr>
              <w:rPr>
                <w:rFonts w:ascii="Arial" w:hAnsi="Arial" w:cs="Arial"/>
                <w:sz w:val="24"/>
                <w:szCs w:val="28"/>
              </w:rPr>
            </w:pPr>
            <w:r>
              <w:rPr>
                <w:rFonts w:ascii="Arial" w:eastAsia="Arial" w:hAnsi="Arial" w:cs="Arial"/>
                <w:sz w:val="24"/>
                <w:szCs w:val="24"/>
                <w:lang w:val="cy-GB"/>
              </w:rPr>
              <w:t xml:space="preserve">Croesawir arian a gafwyd gan Lywodraeth Cymru i dalu costau Cyflog Byw Gwirioneddol ond efallai na fydd yn ddigonol i roi adnoddau i'r sector recriwtio a chadw staff i ateb y galw am wasanaethau. Bydd y bwlch rhwng lefelau'r cyllid a geir a'r gost o ddarparu marchnadoedd gofal cynaliadwy yn parhau i gyflwyno risgiau cynaliadwyedd ac efallai y bydd cyfyngiadau ar adnoddau yn effeithio ar y graddau y gall yr awdurdod lleol wir sicrhau digon o </w:t>
            </w:r>
            <w:proofErr w:type="spellStart"/>
            <w:r>
              <w:rPr>
                <w:rFonts w:ascii="Arial" w:eastAsia="Arial" w:hAnsi="Arial" w:cs="Arial"/>
                <w:sz w:val="24"/>
                <w:szCs w:val="24"/>
                <w:lang w:val="cy-GB"/>
              </w:rPr>
              <w:t>gapasiti'r</w:t>
            </w:r>
            <w:proofErr w:type="spellEnd"/>
            <w:r>
              <w:rPr>
                <w:rFonts w:ascii="Arial" w:eastAsia="Arial" w:hAnsi="Arial" w:cs="Arial"/>
                <w:sz w:val="24"/>
                <w:szCs w:val="24"/>
                <w:lang w:val="cy-GB"/>
              </w:rPr>
              <w:t xml:space="preserve"> farchnad.  </w:t>
            </w:r>
          </w:p>
          <w:p w14:paraId="4B4B3658" w14:textId="77777777" w:rsidR="00A03C59" w:rsidRPr="00057158" w:rsidRDefault="00194600" w:rsidP="00BD7BCE">
            <w:pPr>
              <w:rPr>
                <w:rFonts w:ascii="Arial" w:hAnsi="Arial" w:cs="Arial"/>
                <w:sz w:val="24"/>
                <w:szCs w:val="28"/>
              </w:rPr>
            </w:pPr>
            <w:r>
              <w:rPr>
                <w:rFonts w:ascii="Arial" w:eastAsia="Arial" w:hAnsi="Arial" w:cs="Arial"/>
                <w:sz w:val="24"/>
                <w:szCs w:val="24"/>
                <w:lang w:val="cy-GB"/>
              </w:rPr>
              <w:t xml:space="preserve">Mae'r pandemig wedi tynnu sylw at freuder y farchnad gofal cymdeithasol ac wedi cyflymu ysgogiad i newid. Mae'r cymorth a roddwyd gan Lywodraeth Cymru i Awdurdodau Lleol wedi helpu'n sylweddol i fynd i'r afael â phwysau uniongyrchol ond bydd angen cymorth ariannol parhaus i feithrin gallu’n barhaus a darparu ar gyfer marchnad fwy sefydlog.  </w:t>
            </w:r>
          </w:p>
        </w:tc>
      </w:tr>
      <w:tr w:rsidR="003E555C" w14:paraId="1F15378A" w14:textId="77777777" w:rsidTr="00A03C59">
        <w:tc>
          <w:tcPr>
            <w:tcW w:w="9016" w:type="dxa"/>
            <w:shd w:val="clear" w:color="auto" w:fill="DBE5F1" w:themeFill="accent1" w:themeFillTint="33"/>
          </w:tcPr>
          <w:p w14:paraId="3EA3703A" w14:textId="77777777" w:rsidR="00A03C59" w:rsidRPr="0033644B" w:rsidRDefault="00194600" w:rsidP="00A03C59">
            <w:pPr>
              <w:jc w:val="both"/>
              <w:rPr>
                <w:rFonts w:ascii="Arial" w:hAnsi="Arial" w:cs="Arial"/>
                <w:b/>
                <w:sz w:val="24"/>
                <w:szCs w:val="24"/>
              </w:rPr>
            </w:pPr>
            <w:r>
              <w:rPr>
                <w:rFonts w:ascii="Arial" w:eastAsia="Arial" w:hAnsi="Arial" w:cs="Arial"/>
                <w:b/>
                <w:bCs/>
                <w:sz w:val="24"/>
                <w:szCs w:val="24"/>
                <w:lang w:val="cy-GB"/>
              </w:rPr>
              <w:t>Gweithlu</w:t>
            </w:r>
          </w:p>
        </w:tc>
      </w:tr>
      <w:tr w:rsidR="003E555C" w14:paraId="6D3E5106" w14:textId="77777777" w:rsidTr="00A03C59">
        <w:tc>
          <w:tcPr>
            <w:tcW w:w="9016" w:type="dxa"/>
            <w:shd w:val="clear" w:color="auto" w:fill="auto"/>
          </w:tcPr>
          <w:p w14:paraId="0C007424" w14:textId="77777777" w:rsidR="00A03C59" w:rsidRPr="00BB76CB" w:rsidRDefault="00194600" w:rsidP="00BD7BCE">
            <w:pPr>
              <w:rPr>
                <w:rFonts w:ascii="Times New Roman" w:hAnsi="Times New Roman" w:cs="Times New Roman"/>
                <w:sz w:val="28"/>
                <w:szCs w:val="28"/>
              </w:rPr>
            </w:pPr>
            <w:r>
              <w:rPr>
                <w:rFonts w:ascii="Arial" w:eastAsia="Arial" w:hAnsi="Arial" w:cs="Arial"/>
                <w:sz w:val="24"/>
                <w:szCs w:val="24"/>
                <w:lang w:val="cy-GB"/>
              </w:rPr>
              <w:t>Cynhaliwyd ymarferion casglu data ar nifer swyddi gwag staff ar draws y rhanbarth, ond oherwydd  anghysondeb yr ymatebion, nid yw'n bosib rhoi arwyddion clir o swyddi gwag staff.  Yn ôl data wythnosol mae'n ymddangos bod nifer staffio yn amrywio'n sylweddol o wythnos i wythnos. Nid yw'n glir a yw hyn yn adlewyrchiad cywir o anwadalwch ar draws y gweithlu neu’n adrodd anghywir. Mae darparwyr yn parhau i ddisgrifio anhawster recriwtio a chadw staff ac adlewyrchir hyn yn nifer yr achosion o aflonyddu ar wasanaeth a methiant gwasanaeth y cyfeirir atynt mewn mannau eraill yn yr adroddiad.</w:t>
            </w:r>
            <w:r>
              <w:rPr>
                <w:rFonts w:ascii="Times New Roman" w:eastAsia="Times New Roman" w:hAnsi="Times New Roman" w:cs="Times New Roman"/>
                <w:sz w:val="24"/>
                <w:szCs w:val="24"/>
                <w:lang w:val="cy-GB"/>
              </w:rPr>
              <w:t xml:space="preserve"> </w:t>
            </w:r>
          </w:p>
          <w:p w14:paraId="087435BD" w14:textId="77777777" w:rsidR="00A03C59" w:rsidRDefault="00A03C59" w:rsidP="00A03C59">
            <w:pPr>
              <w:jc w:val="both"/>
              <w:rPr>
                <w:rFonts w:ascii="Arial" w:hAnsi="Arial" w:cs="Arial"/>
                <w:sz w:val="24"/>
                <w:szCs w:val="24"/>
              </w:rPr>
            </w:pPr>
          </w:p>
        </w:tc>
      </w:tr>
    </w:tbl>
    <w:p w14:paraId="0AB74A52" w14:textId="77777777" w:rsidR="00A03C59" w:rsidRPr="003E70B2" w:rsidRDefault="00A03C59" w:rsidP="00A03C59">
      <w:pPr>
        <w:rPr>
          <w:rFonts w:ascii="Arial" w:hAnsi="Arial" w:cs="Arial"/>
          <w:sz w:val="24"/>
          <w:szCs w:val="24"/>
        </w:rPr>
      </w:pPr>
    </w:p>
    <w:tbl>
      <w:tblPr>
        <w:tblStyle w:val="TableGrid1"/>
        <w:tblW w:w="0" w:type="auto"/>
        <w:shd w:val="clear" w:color="auto" w:fill="DBE5F1" w:themeFill="accent1" w:themeFillTint="33"/>
        <w:tblLook w:val="04A0" w:firstRow="1" w:lastRow="0" w:firstColumn="1" w:lastColumn="0" w:noHBand="0" w:noVBand="1"/>
      </w:tblPr>
      <w:tblGrid>
        <w:gridCol w:w="9016"/>
      </w:tblGrid>
      <w:tr w:rsidR="003E555C" w14:paraId="193011CB" w14:textId="77777777" w:rsidTr="00A03C59">
        <w:tc>
          <w:tcPr>
            <w:tcW w:w="9016" w:type="dxa"/>
            <w:shd w:val="clear" w:color="auto" w:fill="DBE5F1" w:themeFill="accent1" w:themeFillTint="33"/>
          </w:tcPr>
          <w:p w14:paraId="34AAD813" w14:textId="77777777" w:rsidR="00A03C59" w:rsidRPr="003E70B2" w:rsidRDefault="00194600" w:rsidP="00E816BC">
            <w:pPr>
              <w:rPr>
                <w:rFonts w:ascii="Arial" w:hAnsi="Arial" w:cs="Arial"/>
                <w:sz w:val="24"/>
                <w:szCs w:val="24"/>
              </w:rPr>
            </w:pPr>
            <w:r>
              <w:rPr>
                <w:rFonts w:ascii="Arial" w:eastAsia="Arial" w:hAnsi="Arial" w:cs="Arial"/>
                <w:b/>
                <w:bCs/>
                <w:sz w:val="24"/>
                <w:szCs w:val="24"/>
                <w:lang w:val="cy-GB"/>
              </w:rPr>
              <w:lastRenderedPageBreak/>
              <w:t xml:space="preserve">Adran E – Crynodeb o'r Farchnad </w:t>
            </w:r>
          </w:p>
        </w:tc>
      </w:tr>
      <w:tr w:rsidR="003E555C" w14:paraId="04E37522" w14:textId="77777777" w:rsidTr="00A03C59">
        <w:tc>
          <w:tcPr>
            <w:tcW w:w="9016" w:type="dxa"/>
            <w:shd w:val="clear" w:color="auto" w:fill="auto"/>
          </w:tcPr>
          <w:p w14:paraId="642757C2" w14:textId="77777777" w:rsidR="00A03C59" w:rsidRPr="00F4474B" w:rsidRDefault="00194600" w:rsidP="00BD7BCE">
            <w:pPr>
              <w:tabs>
                <w:tab w:val="left" w:pos="1783"/>
              </w:tabs>
              <w:rPr>
                <w:rFonts w:ascii="Arial" w:hAnsi="Arial" w:cs="Arial"/>
                <w:sz w:val="24"/>
                <w:szCs w:val="28"/>
              </w:rPr>
            </w:pPr>
            <w:r>
              <w:rPr>
                <w:rFonts w:ascii="Arial" w:eastAsia="Arial" w:hAnsi="Arial" w:cs="Arial"/>
                <w:sz w:val="24"/>
                <w:szCs w:val="24"/>
                <w:lang w:val="cy-GB"/>
              </w:rPr>
              <w:t xml:space="preserve">Mae’r galw am ofal yn y cartref yn fwy na'r cyflenwad o hyd. Mae gofyn tuag 20% o </w:t>
            </w:r>
            <w:proofErr w:type="spellStart"/>
            <w:r>
              <w:rPr>
                <w:rFonts w:ascii="Arial" w:eastAsia="Arial" w:hAnsi="Arial" w:cs="Arial"/>
                <w:sz w:val="24"/>
                <w:szCs w:val="24"/>
                <w:lang w:val="cy-GB"/>
              </w:rPr>
              <w:t>gapasiti</w:t>
            </w:r>
            <w:proofErr w:type="spellEnd"/>
            <w:r>
              <w:rPr>
                <w:rFonts w:ascii="Arial" w:eastAsia="Arial" w:hAnsi="Arial" w:cs="Arial"/>
                <w:sz w:val="24"/>
                <w:szCs w:val="24"/>
                <w:lang w:val="cy-GB"/>
              </w:rPr>
              <w:t xml:space="preserve"> ychwanegol i fynd i'r afael â'r pwysau presennol ar wasanaethau.</w:t>
            </w:r>
          </w:p>
          <w:p w14:paraId="545EA476" w14:textId="77777777" w:rsidR="00A03C59" w:rsidRPr="00F4474B" w:rsidRDefault="00194600" w:rsidP="00BD7BCE">
            <w:pPr>
              <w:tabs>
                <w:tab w:val="left" w:pos="1783"/>
              </w:tabs>
              <w:rPr>
                <w:rFonts w:ascii="Arial" w:hAnsi="Arial" w:cs="Arial"/>
                <w:sz w:val="24"/>
                <w:szCs w:val="28"/>
              </w:rPr>
            </w:pPr>
            <w:r>
              <w:rPr>
                <w:rFonts w:ascii="Arial" w:eastAsia="Arial" w:hAnsi="Arial" w:cs="Arial"/>
                <w:sz w:val="24"/>
                <w:szCs w:val="24"/>
                <w:lang w:val="cy-GB"/>
              </w:rPr>
              <w:t>Peth anodd yw rhagweld galw’r dyfodol am fod pwysau COVID wedi newid patrymau'r galw ar draws yr holl wasanaethau. Byddai cynnydd yn y boblogaeth dros y pum mlynedd nesaf yn awgrymu cynnydd cyfatebol tebygol yn y galw.</w:t>
            </w:r>
          </w:p>
          <w:p w14:paraId="4DD82DCA" w14:textId="77777777" w:rsidR="00A03C59" w:rsidRPr="00F4474B" w:rsidRDefault="00194600" w:rsidP="00BD7BCE">
            <w:pPr>
              <w:tabs>
                <w:tab w:val="left" w:pos="1783"/>
              </w:tabs>
              <w:rPr>
                <w:rFonts w:ascii="Arial" w:hAnsi="Arial" w:cs="Arial"/>
                <w:sz w:val="24"/>
                <w:szCs w:val="28"/>
              </w:rPr>
            </w:pPr>
            <w:r>
              <w:rPr>
                <w:rFonts w:ascii="Arial" w:eastAsia="Arial" w:hAnsi="Arial" w:cs="Arial"/>
                <w:sz w:val="24"/>
                <w:szCs w:val="24"/>
                <w:lang w:val="cy-GB"/>
              </w:rPr>
              <w:t>Mae gofal a gwasanaethau dementia sy'n cwmpasu lleoliadau gwledig yn feysydd sy'n debygol o gael eu datblygu ymhellach.</w:t>
            </w:r>
          </w:p>
          <w:p w14:paraId="79617FF0" w14:textId="77777777" w:rsidR="00A03C59" w:rsidRPr="00F4474B" w:rsidRDefault="00194600" w:rsidP="00BD7BCE">
            <w:pPr>
              <w:tabs>
                <w:tab w:val="left" w:pos="1783"/>
              </w:tabs>
              <w:rPr>
                <w:rFonts w:ascii="Arial" w:hAnsi="Arial" w:cs="Arial"/>
                <w:sz w:val="24"/>
                <w:szCs w:val="28"/>
              </w:rPr>
            </w:pPr>
            <w:r>
              <w:rPr>
                <w:rFonts w:ascii="Arial" w:eastAsia="Arial" w:hAnsi="Arial" w:cs="Arial"/>
                <w:sz w:val="24"/>
                <w:szCs w:val="24"/>
                <w:lang w:val="cy-GB"/>
              </w:rPr>
              <w:t>Yn hanesyddol, bu'r farchnad gofal cartref yn gymharol fregus ac mae'r pwysau presennol wedi gwaethygu'r gwendidau hyn.  Mae anawsterau recriwtio a chadw staff yn tarfu ar wasanaethau. Yr amcan dros y pum mlynedd nesaf fydd creu gwasanaethau mwy gwydn a sefydlog.</w:t>
            </w:r>
          </w:p>
          <w:p w14:paraId="2C76070F" w14:textId="77777777" w:rsidR="00A03C59" w:rsidRPr="00F4474B" w:rsidRDefault="00194600" w:rsidP="00BD7BCE">
            <w:pPr>
              <w:tabs>
                <w:tab w:val="left" w:pos="1783"/>
              </w:tabs>
              <w:rPr>
                <w:rFonts w:ascii="Arial" w:hAnsi="Arial" w:cs="Arial"/>
                <w:sz w:val="24"/>
                <w:szCs w:val="28"/>
              </w:rPr>
            </w:pPr>
            <w:r>
              <w:rPr>
                <w:rFonts w:ascii="Arial" w:eastAsia="Arial" w:hAnsi="Arial" w:cs="Arial"/>
                <w:sz w:val="24"/>
                <w:szCs w:val="24"/>
                <w:lang w:val="cy-GB"/>
              </w:rPr>
              <w:t xml:space="preserve">Bydd adnoddu’n chwarae rhan sylweddol wrth benderfynu sefydlogrwydd y sector yn y dyfodol. Mae cyfraddau cyflog sy'n ddigonol i ddenu a chadw staff yn hanfodol mewn maes gwasanaeth lle mae symudiad y gweithlu i swyddi llai beichus sy'n talu'n well mewn sectorau eraill yn ffactorau tynnu sylweddol. </w:t>
            </w:r>
          </w:p>
          <w:p w14:paraId="46F9A171" w14:textId="77777777" w:rsidR="00A03C59" w:rsidRPr="00F4474B" w:rsidRDefault="00194600" w:rsidP="00BD7BCE">
            <w:pPr>
              <w:tabs>
                <w:tab w:val="left" w:pos="1783"/>
              </w:tabs>
              <w:rPr>
                <w:rFonts w:ascii="Arial" w:hAnsi="Arial" w:cs="Arial"/>
                <w:sz w:val="24"/>
                <w:szCs w:val="28"/>
              </w:rPr>
            </w:pPr>
            <w:r>
              <w:rPr>
                <w:rFonts w:ascii="Arial" w:eastAsia="Arial" w:hAnsi="Arial" w:cs="Arial"/>
                <w:sz w:val="24"/>
                <w:szCs w:val="24"/>
                <w:lang w:val="cy-GB"/>
              </w:rPr>
              <w:t>Bydd dewisiadau yn lle gofal cartref traddodiadol yn debygol o chwarae rhan bwysig wrth ddiwallu anghenion y boblogaeth. Gall defnydd mwy creadigol o opsiynau Talu Uniongyrchol a chreu atebion mwy anffurfiol dan arweiniad cymunedol a mentrau gwerth cymdeithasol sicrhau’r llais, dewis a rheolaeth orau posibl i ddinasyddion a lleihau'r pwysau ar adnoddau prin a gomisiynir.</w:t>
            </w:r>
          </w:p>
          <w:p w14:paraId="71B34177" w14:textId="77777777" w:rsidR="00A03C59" w:rsidRPr="003E70B2" w:rsidRDefault="00194600" w:rsidP="00BD7BCE">
            <w:pPr>
              <w:rPr>
                <w:rFonts w:ascii="Arial" w:hAnsi="Arial" w:cs="Arial"/>
                <w:sz w:val="24"/>
                <w:szCs w:val="24"/>
              </w:rPr>
            </w:pPr>
            <w:r>
              <w:rPr>
                <w:rFonts w:ascii="Arial" w:eastAsia="Arial" w:hAnsi="Arial" w:cs="Arial"/>
                <w:sz w:val="24"/>
                <w:szCs w:val="24"/>
                <w:lang w:val="cy-GB"/>
              </w:rPr>
              <w:t xml:space="preserve">Efallai y bydd angen i'r gyfran o'r farchnad sydd yn cael ei meddiannu gan wasanaethau gofal cartref mewnol yr awdurdod lleol gynyddu dros y pum mlynedd nesaf i fodloni'r diffygion </w:t>
            </w:r>
            <w:proofErr w:type="spellStart"/>
            <w:r>
              <w:rPr>
                <w:rFonts w:ascii="Arial" w:eastAsia="Arial" w:hAnsi="Arial" w:cs="Arial"/>
                <w:sz w:val="24"/>
                <w:szCs w:val="24"/>
                <w:lang w:val="cy-GB"/>
              </w:rPr>
              <w:t>capasiti</w:t>
            </w:r>
            <w:proofErr w:type="spellEnd"/>
            <w:r>
              <w:rPr>
                <w:rFonts w:ascii="Arial" w:eastAsia="Arial" w:hAnsi="Arial" w:cs="Arial"/>
                <w:sz w:val="24"/>
                <w:szCs w:val="24"/>
                <w:lang w:val="cy-GB"/>
              </w:rPr>
              <w:t xml:space="preserve"> allanol.</w:t>
            </w:r>
            <w:r>
              <w:rPr>
                <w:rFonts w:ascii="Times New Roman" w:eastAsia="Times New Roman" w:hAnsi="Times New Roman" w:cs="Times New Roman"/>
                <w:sz w:val="24"/>
                <w:szCs w:val="24"/>
                <w:lang w:val="cy-GB"/>
              </w:rPr>
              <w:t xml:space="preserve">  </w:t>
            </w:r>
          </w:p>
        </w:tc>
      </w:tr>
    </w:tbl>
    <w:p w14:paraId="2511596B" w14:textId="77777777" w:rsidR="00A03C59" w:rsidRPr="003E70B2" w:rsidRDefault="00A03C59" w:rsidP="00BD7BCE">
      <w:pPr>
        <w:rPr>
          <w:rFonts w:ascii="Arial" w:hAnsi="Arial" w:cs="Arial"/>
          <w:b/>
          <w:sz w:val="24"/>
          <w:szCs w:val="24"/>
        </w:rPr>
      </w:pPr>
    </w:p>
    <w:p w14:paraId="25A01CF6" w14:textId="77777777" w:rsidR="00A03C59" w:rsidRPr="003E70B2" w:rsidRDefault="00A03C59" w:rsidP="00BD7BCE">
      <w:pPr>
        <w:rPr>
          <w:rFonts w:ascii="Arial" w:hAnsi="Arial" w:cs="Arial"/>
          <w:sz w:val="24"/>
          <w:szCs w:val="24"/>
        </w:rPr>
      </w:pPr>
    </w:p>
    <w:p w14:paraId="0A83E0F6" w14:textId="77777777" w:rsidR="00A03C59" w:rsidRDefault="00A03C59">
      <w:pPr>
        <w:rPr>
          <w:rFonts w:ascii="Arial" w:hAnsi="Arial" w:cs="Arial"/>
          <w:sz w:val="24"/>
          <w:szCs w:val="24"/>
        </w:rPr>
      </w:pPr>
    </w:p>
    <w:p w14:paraId="0059FDCF" w14:textId="77777777" w:rsidR="00062764" w:rsidRDefault="00062764">
      <w:pPr>
        <w:rPr>
          <w:rFonts w:ascii="Arial" w:hAnsi="Arial" w:cs="Arial"/>
          <w:sz w:val="24"/>
          <w:szCs w:val="24"/>
        </w:rPr>
      </w:pPr>
    </w:p>
    <w:p w14:paraId="176AA9C5" w14:textId="77777777" w:rsidR="00062764" w:rsidRDefault="00062764">
      <w:pPr>
        <w:rPr>
          <w:rFonts w:ascii="Arial" w:hAnsi="Arial" w:cs="Arial"/>
          <w:sz w:val="24"/>
          <w:szCs w:val="24"/>
        </w:rPr>
      </w:pPr>
    </w:p>
    <w:p w14:paraId="71FFAD8D" w14:textId="77777777" w:rsidR="00062764" w:rsidRDefault="00194600" w:rsidP="00474045">
      <w:pPr>
        <w:spacing w:after="0" w:line="240" w:lineRule="auto"/>
        <w:rPr>
          <w:rFonts w:ascii="Arial" w:hAnsi="Arial" w:cs="Arial"/>
          <w:sz w:val="24"/>
          <w:szCs w:val="24"/>
        </w:rPr>
      </w:pPr>
      <w:r>
        <w:rPr>
          <w:rFonts w:ascii="Arial" w:hAnsi="Arial" w:cs="Arial"/>
          <w:sz w:val="24"/>
          <w:szCs w:val="24"/>
        </w:rPr>
        <w:br w:type="page"/>
      </w:r>
    </w:p>
    <w:p w14:paraId="78B1F143" w14:textId="77777777" w:rsidR="00062764" w:rsidRPr="00062764" w:rsidRDefault="00194600" w:rsidP="00EC4EB4">
      <w:pPr>
        <w:pStyle w:val="Heading2"/>
        <w:numPr>
          <w:ilvl w:val="1"/>
          <w:numId w:val="17"/>
        </w:numPr>
        <w:rPr>
          <w:rFonts w:ascii="Arial" w:hAnsi="Arial" w:cs="Arial"/>
          <w:b/>
          <w:color w:val="auto"/>
          <w:sz w:val="28"/>
        </w:rPr>
      </w:pPr>
      <w:bookmarkStart w:id="16" w:name="_Toc106873930"/>
      <w:r>
        <w:rPr>
          <w:rFonts w:ascii="Arial" w:eastAsia="Arial" w:hAnsi="Arial" w:cs="Arial"/>
          <w:b/>
          <w:bCs/>
          <w:color w:val="auto"/>
          <w:sz w:val="28"/>
          <w:szCs w:val="28"/>
          <w:lang w:val="cy-GB"/>
        </w:rPr>
        <w:lastRenderedPageBreak/>
        <w:t>Gofal Cartref – Plant</w:t>
      </w:r>
      <w:bookmarkEnd w:id="16"/>
      <w:r>
        <w:rPr>
          <w:rFonts w:ascii="Arial" w:eastAsia="Arial" w:hAnsi="Arial" w:cs="Arial"/>
          <w:b/>
          <w:bCs/>
          <w:color w:val="auto"/>
          <w:sz w:val="28"/>
          <w:szCs w:val="28"/>
          <w:lang w:val="cy-GB"/>
        </w:rPr>
        <w:t xml:space="preserve"> </w:t>
      </w:r>
    </w:p>
    <w:p w14:paraId="5D819119" w14:textId="77777777" w:rsidR="003D4298" w:rsidRPr="003E70B2" w:rsidRDefault="003D4298" w:rsidP="003D4298">
      <w:pPr>
        <w:rPr>
          <w:rFonts w:ascii="Arial" w:hAnsi="Arial" w:cs="Arial"/>
          <w:b/>
          <w:sz w:val="24"/>
          <w:szCs w:val="24"/>
        </w:rPr>
      </w:pPr>
    </w:p>
    <w:tbl>
      <w:tblPr>
        <w:tblStyle w:val="TableGrid1"/>
        <w:tblW w:w="0" w:type="auto"/>
        <w:shd w:val="clear" w:color="auto" w:fill="DBE5F1" w:themeFill="accent1" w:themeFillTint="33"/>
        <w:tblLook w:val="04A0" w:firstRow="1" w:lastRow="0" w:firstColumn="1" w:lastColumn="0" w:noHBand="0" w:noVBand="1"/>
      </w:tblPr>
      <w:tblGrid>
        <w:gridCol w:w="9016"/>
      </w:tblGrid>
      <w:tr w:rsidR="003E555C" w14:paraId="29867549" w14:textId="77777777" w:rsidTr="00E66CB3">
        <w:tc>
          <w:tcPr>
            <w:tcW w:w="9016" w:type="dxa"/>
            <w:shd w:val="clear" w:color="auto" w:fill="DBE5F1" w:themeFill="accent1" w:themeFillTint="33"/>
          </w:tcPr>
          <w:p w14:paraId="4EA84C5D" w14:textId="77777777" w:rsidR="003D4298" w:rsidRPr="003E70B2" w:rsidRDefault="00194600" w:rsidP="00E66CB3">
            <w:pPr>
              <w:rPr>
                <w:rFonts w:ascii="Arial" w:hAnsi="Arial" w:cs="Arial"/>
                <w:b/>
                <w:sz w:val="24"/>
                <w:szCs w:val="24"/>
              </w:rPr>
            </w:pPr>
            <w:r>
              <w:rPr>
                <w:rFonts w:ascii="Arial" w:eastAsia="Arial" w:hAnsi="Arial" w:cs="Arial"/>
                <w:b/>
                <w:bCs/>
                <w:sz w:val="24"/>
                <w:szCs w:val="24"/>
                <w:lang w:val="cy-GB"/>
              </w:rPr>
              <w:t>Adran A – Digonolrwydd y Farchnad</w:t>
            </w:r>
          </w:p>
        </w:tc>
      </w:tr>
      <w:tr w:rsidR="003E555C" w14:paraId="6BEC00E1" w14:textId="77777777" w:rsidTr="00E66CB3">
        <w:tc>
          <w:tcPr>
            <w:tcW w:w="9016" w:type="dxa"/>
            <w:shd w:val="clear" w:color="auto" w:fill="auto"/>
          </w:tcPr>
          <w:p w14:paraId="264E41C5" w14:textId="77777777" w:rsidR="003D4298" w:rsidRPr="00073DDE" w:rsidRDefault="00194600" w:rsidP="00E66CB3">
            <w:pPr>
              <w:rPr>
                <w:rFonts w:ascii="Arial" w:hAnsi="Arial" w:cs="Arial"/>
                <w:sz w:val="24"/>
                <w:szCs w:val="24"/>
              </w:rPr>
            </w:pPr>
            <w:r>
              <w:rPr>
                <w:rFonts w:ascii="Arial" w:eastAsia="Arial" w:hAnsi="Arial" w:cs="Arial"/>
                <w:b/>
                <w:bCs/>
                <w:sz w:val="24"/>
                <w:szCs w:val="24"/>
                <w:lang w:val="cy-GB"/>
              </w:rPr>
              <w:t>Galw ar Sail Poblogaeth</w:t>
            </w:r>
            <w:r>
              <w:rPr>
                <w:rFonts w:ascii="Arial" w:eastAsia="Arial" w:hAnsi="Arial" w:cs="Arial"/>
                <w:sz w:val="24"/>
                <w:szCs w:val="24"/>
                <w:lang w:val="cy-GB"/>
              </w:rPr>
              <w:t> </w:t>
            </w:r>
          </w:p>
          <w:p w14:paraId="233DEAA6" w14:textId="77777777" w:rsidR="003D4298" w:rsidRPr="00073DDE" w:rsidRDefault="00194600" w:rsidP="00E66CB3">
            <w:pPr>
              <w:rPr>
                <w:rFonts w:ascii="Arial" w:hAnsi="Arial" w:cs="Arial"/>
                <w:sz w:val="24"/>
                <w:szCs w:val="24"/>
              </w:rPr>
            </w:pPr>
            <w:r>
              <w:rPr>
                <w:rFonts w:ascii="Arial" w:eastAsia="Arial" w:hAnsi="Arial" w:cs="Arial"/>
                <w:sz w:val="24"/>
                <w:szCs w:val="24"/>
                <w:lang w:val="cy-GB"/>
              </w:rPr>
              <w:t>Ers 2017, mae'r boblogaeth plant sy'n derbyn gofal a chymorth wedi amrywio ond mae maint y boblogaeth yn gyffredinol wedi gostwng ar draws y rhanbarth.  </w:t>
            </w:r>
          </w:p>
          <w:p w14:paraId="195FB21B" w14:textId="77777777" w:rsidR="003D4298" w:rsidRPr="00073DDE" w:rsidRDefault="00194600" w:rsidP="00E66CB3">
            <w:pPr>
              <w:rPr>
                <w:rFonts w:ascii="Arial" w:hAnsi="Arial" w:cs="Arial"/>
                <w:sz w:val="24"/>
                <w:szCs w:val="24"/>
              </w:rPr>
            </w:pPr>
            <w:r>
              <w:rPr>
                <w:rFonts w:ascii="Arial" w:eastAsia="Arial" w:hAnsi="Arial" w:cs="Arial"/>
                <w:sz w:val="24"/>
                <w:szCs w:val="24"/>
                <w:lang w:val="cy-GB"/>
              </w:rPr>
              <w:t>Yn CNPT, bu'r garfan o blant anabl sy'n derbyn gofal a chymorth yn cynyddu ers 2017, ac felly mae'r galw ar sail poblogaeth am ddarpariaeth gofal cartref plant wedi cynyddu.   </w:t>
            </w:r>
          </w:p>
          <w:p w14:paraId="07407A72" w14:textId="77777777" w:rsidR="003D4298" w:rsidRPr="00073DDE" w:rsidRDefault="00194600" w:rsidP="00E66CB3">
            <w:pPr>
              <w:rPr>
                <w:rFonts w:ascii="Arial" w:hAnsi="Arial" w:cs="Arial"/>
                <w:sz w:val="24"/>
                <w:szCs w:val="24"/>
              </w:rPr>
            </w:pPr>
            <w:r>
              <w:rPr>
                <w:rFonts w:ascii="Arial" w:eastAsia="Arial" w:hAnsi="Arial" w:cs="Arial"/>
                <w:sz w:val="24"/>
                <w:szCs w:val="24"/>
                <w:lang w:val="cy-GB"/>
              </w:rPr>
              <w:t>Ar gyfer yr un cyfnod yn Abertawe, bu’r nifer yn llawer mwy sefydlog: tua 270. Ymhlith y grŵp hwn y mae'r galw am ofal cartref ar ei fwyaf.   </w:t>
            </w:r>
          </w:p>
          <w:p w14:paraId="4FA62993" w14:textId="77777777" w:rsidR="003D4298" w:rsidRPr="0065380A" w:rsidRDefault="00194600" w:rsidP="00E66CB3">
            <w:pPr>
              <w:rPr>
                <w:rFonts w:ascii="Arial" w:hAnsi="Arial" w:cs="Arial"/>
                <w:b/>
                <w:sz w:val="24"/>
                <w:szCs w:val="24"/>
              </w:rPr>
            </w:pPr>
            <w:r>
              <w:rPr>
                <w:rFonts w:ascii="Arial" w:eastAsia="Arial" w:hAnsi="Arial" w:cs="Arial"/>
                <w:b/>
                <w:bCs/>
                <w:sz w:val="24"/>
                <w:szCs w:val="24"/>
                <w:lang w:val="cy-GB"/>
              </w:rPr>
              <w:t>Defnyddio Gofal Cartref </w:t>
            </w:r>
          </w:p>
          <w:p w14:paraId="3495D527" w14:textId="77777777" w:rsidR="003D4298" w:rsidRPr="00073DDE" w:rsidRDefault="00194600" w:rsidP="00E66CB3">
            <w:pPr>
              <w:rPr>
                <w:rFonts w:ascii="Arial" w:hAnsi="Arial" w:cs="Arial"/>
                <w:sz w:val="24"/>
                <w:szCs w:val="24"/>
              </w:rPr>
            </w:pPr>
            <w:r>
              <w:rPr>
                <w:rFonts w:ascii="Arial" w:eastAsia="Arial" w:hAnsi="Arial" w:cs="Arial"/>
                <w:sz w:val="24"/>
                <w:szCs w:val="24"/>
                <w:lang w:val="cy-GB"/>
              </w:rPr>
              <w:t>Yn unol ag anghenion asesedig y plentyn unigol, cynllunnir pecynnau gofal cartref mewn ffordd bersonol o fewn y rhanbarth. Mae nifer yr oriau ac amlder y cymorth gofal cartref yn gwahaniaethu rhwng plant ac yn newid yn aml drwy gydol y pecyn cymorth i ddiwallu anghenion cymorth newidiol y plentyn a'i deulu. </w:t>
            </w:r>
          </w:p>
          <w:p w14:paraId="731F1075" w14:textId="77777777" w:rsidR="003D4298" w:rsidRPr="00073DDE" w:rsidRDefault="00194600" w:rsidP="00E66CB3">
            <w:pPr>
              <w:rPr>
                <w:rFonts w:ascii="Arial" w:hAnsi="Arial" w:cs="Arial"/>
                <w:sz w:val="24"/>
                <w:szCs w:val="24"/>
              </w:rPr>
            </w:pPr>
            <w:r>
              <w:rPr>
                <w:rFonts w:ascii="Arial" w:eastAsia="Arial" w:hAnsi="Arial" w:cs="Arial"/>
                <w:sz w:val="24"/>
                <w:szCs w:val="24"/>
                <w:lang w:val="cy-GB"/>
              </w:rPr>
              <w:t>Yn CNPT ers 2017, mae nifer y plant sy'n cael at y ddarpariaeth gofal cartref yn yr ardal wedi cynyddu, gyda chynnydd sylweddol wedi'i nodi yn ystod pandemig COVID-19. Mae'r rheswm dros y galw cynyddol hwn yn amlffactoraidd, ond gellir ei briodoli i ddau ffactor allweddol i raddau helaeth: </w:t>
            </w:r>
          </w:p>
          <w:p w14:paraId="09C749CD" w14:textId="77777777" w:rsidR="003D4298" w:rsidRPr="00073DDE" w:rsidRDefault="00194600" w:rsidP="00EC4EB4">
            <w:pPr>
              <w:numPr>
                <w:ilvl w:val="0"/>
                <w:numId w:val="28"/>
              </w:numPr>
              <w:rPr>
                <w:rFonts w:ascii="Arial" w:hAnsi="Arial" w:cs="Arial"/>
                <w:sz w:val="24"/>
                <w:szCs w:val="24"/>
              </w:rPr>
            </w:pPr>
            <w:r>
              <w:rPr>
                <w:rFonts w:ascii="Arial" w:eastAsia="Arial" w:hAnsi="Arial" w:cs="Arial"/>
                <w:sz w:val="24"/>
                <w:szCs w:val="24"/>
                <w:lang w:val="cy-GB"/>
              </w:rPr>
              <w:t>Y defnydd estynedig o’r ddarpariaeth gofal cartref i ddarparu pecynnau cymorth oherwydd prinder darpariaeth felly o fewn y farchnad gofal cymdeithasol leol. </w:t>
            </w:r>
          </w:p>
          <w:p w14:paraId="3D66E329" w14:textId="77777777" w:rsidR="003D4298" w:rsidRPr="008B05ED" w:rsidRDefault="00194600" w:rsidP="00E66CB3">
            <w:pPr>
              <w:numPr>
                <w:ilvl w:val="0"/>
                <w:numId w:val="28"/>
              </w:numPr>
              <w:rPr>
                <w:rFonts w:ascii="Arial" w:hAnsi="Arial" w:cs="Arial"/>
                <w:sz w:val="24"/>
                <w:szCs w:val="24"/>
              </w:rPr>
            </w:pPr>
            <w:r>
              <w:rPr>
                <w:rFonts w:ascii="Arial" w:eastAsia="Arial" w:hAnsi="Arial" w:cs="Arial"/>
                <w:sz w:val="24"/>
                <w:szCs w:val="24"/>
                <w:lang w:val="cy-GB"/>
              </w:rPr>
              <w:t>Defnyddio’r ddarpariaeth gofal cartref fwyfwy i ddarparu seibiannau byr i blant a'u teuluoedd (sy'n darparu seibiannau byr i rieni sy'n ofalwyr o'u cyfrifoldebau gofalu ac ar yr un pryd yn rhoi profiadau pleserus i'r plentyn/plant yn y cartref neu'r gymuned).   </w:t>
            </w:r>
          </w:p>
          <w:p w14:paraId="2F2583BF" w14:textId="77777777" w:rsidR="003D4298" w:rsidRPr="00073DDE" w:rsidRDefault="00194600" w:rsidP="00E66CB3">
            <w:pPr>
              <w:rPr>
                <w:rFonts w:ascii="Arial" w:hAnsi="Arial" w:cs="Arial"/>
                <w:sz w:val="24"/>
                <w:szCs w:val="24"/>
              </w:rPr>
            </w:pPr>
            <w:r>
              <w:rPr>
                <w:rFonts w:ascii="Arial" w:eastAsia="Arial" w:hAnsi="Arial" w:cs="Arial"/>
                <w:sz w:val="24"/>
                <w:szCs w:val="24"/>
                <w:lang w:val="cy-GB"/>
              </w:rPr>
              <w:t xml:space="preserve">Yn Abertawe, prin iawn y defnyddir gofal cartref i blant o’i gymharu â gwasanaethau oedolion, lle hwn yn aml yw’r opsiwn a </w:t>
            </w:r>
            <w:proofErr w:type="spellStart"/>
            <w:r>
              <w:rPr>
                <w:rFonts w:ascii="Arial" w:eastAsia="Arial" w:hAnsi="Arial" w:cs="Arial"/>
                <w:sz w:val="24"/>
                <w:szCs w:val="24"/>
                <w:lang w:val="cy-GB"/>
              </w:rPr>
              <w:t>ffefrir</w:t>
            </w:r>
            <w:proofErr w:type="spellEnd"/>
            <w:r>
              <w:rPr>
                <w:rFonts w:ascii="Arial" w:eastAsia="Arial" w:hAnsi="Arial" w:cs="Arial"/>
                <w:sz w:val="24"/>
                <w:szCs w:val="24"/>
                <w:lang w:val="cy-GB"/>
              </w:rPr>
              <w:t xml:space="preserve"> i ddiwallu anghenion gofal cymdeithasol. Yn wahanol i lawer o oedolion, fel rheol mae gan blant rieni a gofalwyr i ymgymryd â'u tasgau gofal sylfaenol. Er bod angen cymorth efallai ar rieni a gofalwyr i gymryd seibiant o'u cyfrifoldebau gofalu, mae amrywiaeth o wasanaethau ar gael sy'n gallu diwallu'r angen hwn, gan gynnwys y gwasanaethau seibiant byr hynny a gomisiynir gan y Cyngor o'r trydydd sector. Yn ogystal â'r gwasanaethau cyffredinol (e.e., ysgol) a’r gwasanaethau wedi'u targedu (e.e. gwyliau byr preswyl) sydd ar gael i blant ag anabledd, mae amrywiaeth o wasanaethau cymorth i deuluoedd heb eu rheoleiddio ar waith yn yr ardal. Gall maint a siâp y gwasanaethau cymorth hynny ddylanwadu ar lefel y galw am wasanaethau gofal cartref. Yn yr un modd, mae llawer o deuluoedd mewn angen yn dewis trefnu eu pecyn gofal eu hunain drwy Gynorthwywyr Personol y talir </w:t>
            </w:r>
            <w:r>
              <w:rPr>
                <w:rFonts w:ascii="Arial" w:eastAsia="Arial" w:hAnsi="Arial" w:cs="Arial"/>
                <w:sz w:val="24"/>
                <w:szCs w:val="24"/>
                <w:lang w:val="cy-GB"/>
              </w:rPr>
              <w:lastRenderedPageBreak/>
              <w:t>amdanynt drwy ddefnyddio Taliadau Uniongyrchol. Yn ystod y blynyddoedd diwethaf cafwyd cynnydd sylweddol ym mhoblogrwydd Taliadau Uniongyrchol gan deuluoedd. Mae'r twf hwn yn atal yr angen i Gyngor Abertawe gomisiynu gwasanaethau gofal cartref traddodiadol. </w:t>
            </w:r>
          </w:p>
          <w:p w14:paraId="4D3C06C9" w14:textId="77777777" w:rsidR="003D4298" w:rsidRPr="00073DDE" w:rsidRDefault="00194600" w:rsidP="00E66CB3">
            <w:pPr>
              <w:rPr>
                <w:rFonts w:ascii="Arial" w:hAnsi="Arial" w:cs="Arial"/>
                <w:sz w:val="24"/>
                <w:szCs w:val="24"/>
              </w:rPr>
            </w:pPr>
            <w:r>
              <w:rPr>
                <w:rFonts w:ascii="Arial" w:eastAsia="Arial" w:hAnsi="Arial" w:cs="Arial"/>
                <w:sz w:val="24"/>
                <w:szCs w:val="24"/>
                <w:lang w:val="cy-GB"/>
              </w:rPr>
              <w:t>Bu nifer y plant sy'n cael pecyn gofal cartref traddodiadol gan Gyngor Abertawe yn gyson ac isel: llond llaw ar unrhyw adeg. Fodd bynnag, mae'n bwysig cofio bod lefel y cymorth  trwy Daliadau Uniongyrchol wedi codi'n sylweddol, yn enwedig yn ystod pandemig COVID-19. Ceir rhesymau amrywiol am y galw cynyddol hwn, ond ymhlith y ffactorau allweddol mae: </w:t>
            </w:r>
          </w:p>
          <w:p w14:paraId="12DD230A" w14:textId="77777777" w:rsidR="003D4298" w:rsidRPr="00073DDE" w:rsidRDefault="00194600" w:rsidP="00EC4EB4">
            <w:pPr>
              <w:numPr>
                <w:ilvl w:val="0"/>
                <w:numId w:val="29"/>
              </w:numPr>
              <w:rPr>
                <w:rFonts w:ascii="Arial" w:hAnsi="Arial" w:cs="Arial"/>
                <w:sz w:val="24"/>
                <w:szCs w:val="24"/>
              </w:rPr>
            </w:pPr>
            <w:r>
              <w:rPr>
                <w:rFonts w:ascii="Arial" w:eastAsia="Arial" w:hAnsi="Arial" w:cs="Arial"/>
                <w:sz w:val="24"/>
                <w:szCs w:val="24"/>
                <w:lang w:val="cy-GB"/>
              </w:rPr>
              <w:t>Dyfodiad darparwr newydd i’r farchnad sy'n cefnogi teuluoedd sy'n cael Taliadau Uniongyrchol.  </w:t>
            </w:r>
          </w:p>
          <w:p w14:paraId="4895FE30" w14:textId="77777777" w:rsidR="003D4298" w:rsidRPr="008B05ED" w:rsidRDefault="00194600" w:rsidP="00E66CB3">
            <w:pPr>
              <w:numPr>
                <w:ilvl w:val="0"/>
                <w:numId w:val="29"/>
              </w:numPr>
              <w:rPr>
                <w:rFonts w:ascii="Arial" w:hAnsi="Arial" w:cs="Arial"/>
                <w:sz w:val="24"/>
                <w:szCs w:val="24"/>
              </w:rPr>
            </w:pPr>
            <w:r>
              <w:rPr>
                <w:rFonts w:ascii="Arial" w:eastAsia="Arial" w:hAnsi="Arial" w:cs="Arial"/>
                <w:sz w:val="24"/>
                <w:szCs w:val="24"/>
                <w:lang w:val="cy-GB"/>
              </w:rPr>
              <w:t>Defnyddio Taliadau Uniongyrchol i ddarparu seibiannau byr wedi'u teilwra'n fawr i blant a'u teuluoedd.  </w:t>
            </w:r>
          </w:p>
          <w:p w14:paraId="3D45632F" w14:textId="77777777" w:rsidR="003D4298" w:rsidRPr="0065380A" w:rsidRDefault="00194600" w:rsidP="00E66CB3">
            <w:pPr>
              <w:rPr>
                <w:rFonts w:ascii="Arial" w:hAnsi="Arial" w:cs="Arial"/>
                <w:b/>
                <w:sz w:val="24"/>
                <w:szCs w:val="24"/>
              </w:rPr>
            </w:pPr>
            <w:r>
              <w:rPr>
                <w:rFonts w:ascii="Arial" w:eastAsia="Arial" w:hAnsi="Arial" w:cs="Arial"/>
                <w:b/>
                <w:bCs/>
                <w:sz w:val="24"/>
                <w:szCs w:val="24"/>
                <w:lang w:val="cy-GB"/>
              </w:rPr>
              <w:t>Cyflenwad Gofal Cartref </w:t>
            </w:r>
          </w:p>
          <w:p w14:paraId="29FAE38F" w14:textId="77777777" w:rsidR="003D4298" w:rsidRPr="00073DDE" w:rsidRDefault="00194600" w:rsidP="00E66CB3">
            <w:pPr>
              <w:rPr>
                <w:rFonts w:ascii="Arial" w:hAnsi="Arial" w:cs="Arial"/>
                <w:sz w:val="24"/>
                <w:szCs w:val="24"/>
              </w:rPr>
            </w:pPr>
            <w:r>
              <w:rPr>
                <w:rFonts w:ascii="Arial" w:eastAsia="Arial" w:hAnsi="Arial" w:cs="Arial"/>
                <w:sz w:val="24"/>
                <w:szCs w:val="24"/>
                <w:lang w:val="cy-GB"/>
              </w:rPr>
              <w:t xml:space="preserve">Yn CNPT, mae darparwyr gofal cartref lleol yn darparu gofal a chymorth i garfan eang o blant sy'n cyflwyno anghenion gofal a chymorth amrywiol. Nid oes carfan o blant y mae darparwyr lleol wedi crybwyll anawsterau o ran cyflwyno'u gwasanaeth iddynt.  Dros y pedair blynedd ddiwethaf, dangosodd darparwyr gofal cartref hyblygrwydd yn eu modelau gwasanaeth i addasu eu gwasanaeth gan gynnig diwallu anghenion cymorth amrywiol. Mae'r hyblygrwydd a'r ymrwymiad hwn i ddiwallu'r angen lleol wedi helpu i gyflawni digonolrwydd gwasanaeth heb unrhyw </w:t>
            </w:r>
            <w:proofErr w:type="spellStart"/>
            <w:r>
              <w:rPr>
                <w:rFonts w:ascii="Arial" w:eastAsia="Arial" w:hAnsi="Arial" w:cs="Arial"/>
                <w:sz w:val="24"/>
                <w:szCs w:val="24"/>
                <w:lang w:val="cy-GB"/>
              </w:rPr>
              <w:t>fylchau</w:t>
            </w:r>
            <w:proofErr w:type="spellEnd"/>
            <w:r>
              <w:rPr>
                <w:rFonts w:ascii="Arial" w:eastAsia="Arial" w:hAnsi="Arial" w:cs="Arial"/>
                <w:sz w:val="24"/>
                <w:szCs w:val="24"/>
                <w:lang w:val="cy-GB"/>
              </w:rPr>
              <w:t xml:space="preserve"> allweddol yn y gwasanaeth. </w:t>
            </w:r>
          </w:p>
          <w:p w14:paraId="18F8A47E" w14:textId="77777777" w:rsidR="003D4298" w:rsidRPr="00073DDE" w:rsidRDefault="00194600" w:rsidP="00E66CB3">
            <w:pPr>
              <w:rPr>
                <w:rFonts w:ascii="Arial" w:hAnsi="Arial" w:cs="Arial"/>
                <w:sz w:val="24"/>
                <w:szCs w:val="24"/>
              </w:rPr>
            </w:pPr>
            <w:r>
              <w:rPr>
                <w:rFonts w:ascii="Arial" w:eastAsia="Arial" w:hAnsi="Arial" w:cs="Arial"/>
                <w:sz w:val="24"/>
                <w:szCs w:val="24"/>
                <w:lang w:val="cy-GB"/>
              </w:rPr>
              <w:t xml:space="preserve">O 2020 ymlaen, ymatebodd y Farchnad Gofal Cartref Leol i fwy o alw drwy gynyddu ei </w:t>
            </w:r>
            <w:proofErr w:type="spellStart"/>
            <w:r>
              <w:rPr>
                <w:rFonts w:ascii="Arial" w:eastAsia="Arial" w:hAnsi="Arial" w:cs="Arial"/>
                <w:sz w:val="24"/>
                <w:szCs w:val="24"/>
                <w:lang w:val="cy-GB"/>
              </w:rPr>
              <w:t>chapasiti</w:t>
            </w:r>
            <w:proofErr w:type="spellEnd"/>
            <w:r>
              <w:rPr>
                <w:rFonts w:ascii="Arial" w:eastAsia="Arial" w:hAnsi="Arial" w:cs="Arial"/>
                <w:sz w:val="24"/>
                <w:szCs w:val="24"/>
                <w:lang w:val="cy-GB"/>
              </w:rPr>
              <w:t xml:space="preserve"> gwasanaeth. Fodd bynnag, ar adegau, roedd y galw'n dal i fod yn fwy na'r cyflenwad gyda darparwyr lleol yn dweud eu bod yn gweithredu </w:t>
            </w:r>
            <w:proofErr w:type="spellStart"/>
            <w:r>
              <w:rPr>
                <w:rFonts w:ascii="Arial" w:eastAsia="Arial" w:hAnsi="Arial" w:cs="Arial"/>
                <w:sz w:val="24"/>
                <w:szCs w:val="24"/>
                <w:lang w:val="cy-GB"/>
              </w:rPr>
              <w:t>capasiti</w:t>
            </w:r>
            <w:proofErr w:type="spellEnd"/>
            <w:r>
              <w:rPr>
                <w:rFonts w:ascii="Arial" w:eastAsia="Arial" w:hAnsi="Arial" w:cs="Arial"/>
                <w:sz w:val="24"/>
                <w:szCs w:val="24"/>
                <w:lang w:val="cy-GB"/>
              </w:rPr>
              <w:t xml:space="preserve"> llawn y gwasanaeth. Roedd hyn yn cyflwyno heriau i sicrhau bod digon o wasanaethau ar gael. Rhagwelir y bydd y lefel uchel hon o alw yn cydberthyn ag effaith pandemig COVID-19. </w:t>
            </w:r>
          </w:p>
          <w:p w14:paraId="15CB2A73" w14:textId="77777777" w:rsidR="003D4298" w:rsidRPr="00073DDE" w:rsidRDefault="00194600" w:rsidP="00E66CB3">
            <w:pPr>
              <w:rPr>
                <w:rFonts w:ascii="Arial" w:hAnsi="Arial" w:cs="Arial"/>
                <w:sz w:val="24"/>
                <w:szCs w:val="24"/>
              </w:rPr>
            </w:pPr>
            <w:r>
              <w:rPr>
                <w:rFonts w:ascii="Arial" w:eastAsia="Arial" w:hAnsi="Arial" w:cs="Arial"/>
                <w:sz w:val="24"/>
                <w:szCs w:val="24"/>
                <w:lang w:val="cy-GB"/>
              </w:rPr>
              <w:t xml:space="preserve">Yn Abertawe, bach iawn yw'r farchnad ar gyfer gwasanaethau gofal cartref i blant, ac mae pob darparwr yn cynnwys gofal cartref fel rhan o sbectrwm ehangach o wasanaethau cymorth i deuluoedd. Mae gan Gyngor Abertawe un gwasanaeth o'r fath. Cynigia amrywiaeth o wasanaethau cymorth ac ar hyn o bryd mae'n darparu pecynnau gofal cartref i bedwar teulu. Yn nodweddiadol, mae'r gwasanaeth yn canolbwyntio ar ymyriadau argyfwng tymor byr, ar gyfer plant a'u teuluoedd ar adegau o angen neu straen brys. Fodd bynnag, mae diffyg </w:t>
            </w:r>
            <w:proofErr w:type="spellStart"/>
            <w:r>
              <w:rPr>
                <w:rFonts w:ascii="Arial" w:eastAsia="Arial" w:hAnsi="Arial" w:cs="Arial"/>
                <w:sz w:val="24"/>
                <w:szCs w:val="24"/>
                <w:lang w:val="cy-GB"/>
              </w:rPr>
              <w:t>capasiti</w:t>
            </w:r>
            <w:proofErr w:type="spellEnd"/>
            <w:r>
              <w:rPr>
                <w:rFonts w:ascii="Arial" w:eastAsia="Arial" w:hAnsi="Arial" w:cs="Arial"/>
                <w:sz w:val="24"/>
                <w:szCs w:val="24"/>
                <w:lang w:val="cy-GB"/>
              </w:rPr>
              <w:t xml:space="preserve"> yn y farchnad breifat a newidiadau yn y model gwasanaeth a weithredir gan bartneriaid yn y Bwrdd Iechyd yn golygu bod y tîm yn cefnogi rhai teuluoedd yn y tymor hir. Ar wahân i'r gwasanaeth mewnol, prin iawn yw’r cyflenwad ymhlith nifer fechan o ddarparwyr preifat. Effeithir yn aml ar allu'r darparwyr preifat hyn i ddarparu gwasanaethau gofal cartref gan y niferoedd o deuluoedd y maent yn eu cefnogi mewn ffyrdd eraill.  </w:t>
            </w:r>
          </w:p>
          <w:p w14:paraId="2E284BDB" w14:textId="77777777" w:rsidR="003D4298" w:rsidRPr="0065380A" w:rsidRDefault="00194600" w:rsidP="00E66CB3">
            <w:pPr>
              <w:rPr>
                <w:rFonts w:ascii="Arial" w:hAnsi="Arial" w:cs="Arial"/>
                <w:b/>
                <w:sz w:val="24"/>
                <w:szCs w:val="24"/>
              </w:rPr>
            </w:pPr>
            <w:r>
              <w:rPr>
                <w:rFonts w:ascii="Arial" w:eastAsia="Arial" w:hAnsi="Arial" w:cs="Arial"/>
                <w:b/>
                <w:bCs/>
                <w:sz w:val="24"/>
                <w:szCs w:val="24"/>
                <w:lang w:val="cy-GB"/>
              </w:rPr>
              <w:lastRenderedPageBreak/>
              <w:t>Ansawdd a Chanlyniadau </w:t>
            </w:r>
          </w:p>
          <w:p w14:paraId="5AF2CE60" w14:textId="77777777" w:rsidR="003D4298" w:rsidRPr="00073DDE" w:rsidRDefault="00194600" w:rsidP="00E66CB3">
            <w:pPr>
              <w:rPr>
                <w:rFonts w:ascii="Arial" w:hAnsi="Arial" w:cs="Arial"/>
                <w:sz w:val="24"/>
                <w:szCs w:val="24"/>
              </w:rPr>
            </w:pPr>
            <w:r>
              <w:rPr>
                <w:rFonts w:ascii="Arial" w:eastAsia="Arial" w:hAnsi="Arial" w:cs="Arial"/>
                <w:sz w:val="24"/>
                <w:szCs w:val="24"/>
                <w:lang w:val="cy-GB"/>
              </w:rPr>
              <w:t>Caiff cynlluniau gofal a chymorth eu cyd-gynhyrchu gyda'r plentyn o hyd ac mae eu dilyniant a'u canlyniadau personol a gyflawnir yn cael eu hadolygu a'u gwerthuso'n rheolaidd. Ar y cyfan, bodlonodd marchnad gofal cartref y rhanbarth safonau ansawdd gwasanaeth yn ddigonol a chefnogodd blant yn effeithiol i gyflawni eu canlyniadau lles personol.   </w:t>
            </w:r>
          </w:p>
          <w:p w14:paraId="2FE40D19" w14:textId="77777777" w:rsidR="003D4298" w:rsidRPr="00073DDE" w:rsidRDefault="00194600" w:rsidP="00E66CB3">
            <w:pPr>
              <w:rPr>
                <w:rFonts w:ascii="Arial" w:hAnsi="Arial" w:cs="Arial"/>
                <w:sz w:val="24"/>
                <w:szCs w:val="24"/>
              </w:rPr>
            </w:pPr>
            <w:r>
              <w:rPr>
                <w:rFonts w:ascii="Arial" w:eastAsia="Arial" w:hAnsi="Arial" w:cs="Arial"/>
                <w:sz w:val="24"/>
                <w:szCs w:val="24"/>
                <w:lang w:val="cy-GB"/>
              </w:rPr>
              <w:t>Yn seiliedig ar y data gorau sydd ar gael, nodwyd bod achosion o berfformiad gwael ar draws y farchnad gofal cartref yn ddigwyddiadau ynysig ac nad oeddent yn arwydd o broblemau ansawdd y farchnad gyfan. </w:t>
            </w:r>
          </w:p>
          <w:p w14:paraId="5AD731DA" w14:textId="77777777" w:rsidR="003D4298" w:rsidRPr="00073DDE" w:rsidRDefault="00194600" w:rsidP="00E66CB3">
            <w:pPr>
              <w:rPr>
                <w:rFonts w:ascii="Arial" w:hAnsi="Arial" w:cs="Arial"/>
                <w:sz w:val="24"/>
                <w:szCs w:val="24"/>
              </w:rPr>
            </w:pPr>
            <w:r>
              <w:rPr>
                <w:rFonts w:ascii="Arial" w:eastAsia="Arial" w:hAnsi="Arial" w:cs="Arial"/>
                <w:b/>
                <w:bCs/>
                <w:sz w:val="24"/>
                <w:szCs w:val="24"/>
                <w:lang w:val="cy-GB"/>
              </w:rPr>
              <w:t>Lefel Bresennol Digonolrwydd y Farchnad</w:t>
            </w:r>
            <w:r>
              <w:rPr>
                <w:rFonts w:ascii="Arial" w:eastAsia="Arial" w:hAnsi="Arial" w:cs="Arial"/>
                <w:sz w:val="24"/>
                <w:szCs w:val="24"/>
                <w:lang w:val="cy-GB"/>
              </w:rPr>
              <w:t> </w:t>
            </w:r>
          </w:p>
          <w:p w14:paraId="0CA053C3" w14:textId="77777777" w:rsidR="003D4298" w:rsidRPr="00073DDE" w:rsidRDefault="00194600" w:rsidP="00E66CB3">
            <w:pPr>
              <w:rPr>
                <w:rFonts w:ascii="Arial" w:hAnsi="Arial" w:cs="Arial"/>
                <w:sz w:val="24"/>
                <w:szCs w:val="24"/>
              </w:rPr>
            </w:pPr>
            <w:r>
              <w:rPr>
                <w:rFonts w:ascii="Arial" w:eastAsia="Arial" w:hAnsi="Arial" w:cs="Arial"/>
                <w:sz w:val="24"/>
                <w:szCs w:val="24"/>
                <w:lang w:val="cy-GB"/>
              </w:rPr>
              <w:t xml:space="preserve">Mae'r farchnad gofal cartref plant yn gweithredu'n agos at lefelau </w:t>
            </w:r>
            <w:proofErr w:type="spellStart"/>
            <w:r>
              <w:rPr>
                <w:rFonts w:ascii="Arial" w:eastAsia="Arial" w:hAnsi="Arial" w:cs="Arial"/>
                <w:sz w:val="24"/>
                <w:szCs w:val="24"/>
                <w:lang w:val="cy-GB"/>
              </w:rPr>
              <w:t>capasiti</w:t>
            </w:r>
            <w:proofErr w:type="spellEnd"/>
            <w:r>
              <w:rPr>
                <w:rFonts w:ascii="Arial" w:eastAsia="Arial" w:hAnsi="Arial" w:cs="Arial"/>
                <w:sz w:val="24"/>
                <w:szCs w:val="24"/>
                <w:lang w:val="cy-GB"/>
              </w:rPr>
              <w:t xml:space="preserve"> ac yn wynebu pwysau marchnad i gynnal </w:t>
            </w:r>
            <w:proofErr w:type="spellStart"/>
            <w:r>
              <w:rPr>
                <w:rFonts w:ascii="Arial" w:eastAsia="Arial" w:hAnsi="Arial" w:cs="Arial"/>
                <w:sz w:val="24"/>
                <w:szCs w:val="24"/>
                <w:lang w:val="cy-GB"/>
              </w:rPr>
              <w:t>capasiti</w:t>
            </w:r>
            <w:proofErr w:type="spellEnd"/>
            <w:r>
              <w:rPr>
                <w:rFonts w:ascii="Arial" w:eastAsia="Arial" w:hAnsi="Arial" w:cs="Arial"/>
                <w:sz w:val="24"/>
                <w:szCs w:val="24"/>
                <w:lang w:val="cy-GB"/>
              </w:rPr>
              <w:t xml:space="preserve">. Ymhlith y materion presennol, mae salwch staff yn tarfu ar wasanaethau (a hynny'n gysylltiedig yn bennaf â </w:t>
            </w:r>
            <w:proofErr w:type="spellStart"/>
            <w:r>
              <w:rPr>
                <w:rFonts w:ascii="Arial" w:eastAsia="Arial" w:hAnsi="Arial" w:cs="Arial"/>
                <w:sz w:val="24"/>
                <w:szCs w:val="24"/>
                <w:lang w:val="cy-GB"/>
              </w:rPr>
              <w:t>phandemig</w:t>
            </w:r>
            <w:proofErr w:type="spellEnd"/>
            <w:r>
              <w:rPr>
                <w:rFonts w:ascii="Arial" w:eastAsia="Arial" w:hAnsi="Arial" w:cs="Arial"/>
                <w:sz w:val="24"/>
                <w:szCs w:val="24"/>
                <w:lang w:val="cy-GB"/>
              </w:rPr>
              <w:t xml:space="preserve"> COVID-19) a heriau o ran denu staff newydd i'r farchnad, sy'n broblem ar draws y gweithlu gofal cymdeithasol. </w:t>
            </w:r>
          </w:p>
          <w:p w14:paraId="7DBA11F7" w14:textId="77777777" w:rsidR="003D4298" w:rsidRPr="00073DDE" w:rsidRDefault="00194600" w:rsidP="00E66CB3">
            <w:pPr>
              <w:rPr>
                <w:rFonts w:ascii="Arial" w:hAnsi="Arial" w:cs="Arial"/>
                <w:sz w:val="24"/>
                <w:szCs w:val="24"/>
              </w:rPr>
            </w:pPr>
            <w:r>
              <w:rPr>
                <w:rFonts w:ascii="Arial" w:eastAsia="Arial" w:hAnsi="Arial" w:cs="Arial"/>
                <w:sz w:val="24"/>
                <w:szCs w:val="24"/>
                <w:lang w:val="cy-GB"/>
              </w:rPr>
              <w:t>Yn CNPT, caiff y ddarpariaeth gofal cartref ei chomisiynu i raddau helaeth gan un darparwr. Er bod y ddarpariaeth hon yn darparu gwasanaeth o ansawdd da, mae hwn yn ddull comisiynu risg uchel oherwydd y risgiau posibl a gyflwynir sy'n ymwneud â sefydlogrwydd a digonolrwydd gwasanaethau yn y dyfodol. Mae nifer o ddarparwyr gofal cartref wedi dangos diddordeb i fod yn rhan o wasanaeth a gomisiynir y cyngor dros y blynyddoedd diwethaf, ond maent wedi gweld rhwystrau rhag ymuno â'r farchnad, gan gynnwys nifer fechan y pecynnau cymorth y mae angen i’r cyngor eu comisiynu a’r angen am weithlu hyblyg iawn i gynnal pecynnau cymorth hyblyg. </w:t>
            </w:r>
          </w:p>
          <w:p w14:paraId="66501E6C" w14:textId="77777777" w:rsidR="003D4298" w:rsidRPr="00073DDE" w:rsidRDefault="00194600" w:rsidP="00E66CB3">
            <w:pPr>
              <w:rPr>
                <w:rFonts w:ascii="Arial" w:hAnsi="Arial" w:cs="Arial"/>
                <w:sz w:val="24"/>
                <w:szCs w:val="24"/>
              </w:rPr>
            </w:pPr>
            <w:r>
              <w:rPr>
                <w:rFonts w:ascii="Arial" w:eastAsia="Arial" w:hAnsi="Arial" w:cs="Arial"/>
                <w:sz w:val="24"/>
                <w:szCs w:val="24"/>
                <w:lang w:val="cy-GB"/>
              </w:rPr>
              <w:t>Er mwyn datblygu'r farchnad gofal cartref ymhellach, mae cyngor CNPT yn adolygu ac yn diwygio'r cynlluniau strategol Gwasanaethau Plant a’r cynlluniau comisiynu, sy'n cynnwys canolbwyntio ar broffilio’r galw am ofal cartref a seibiannau byr. </w:t>
            </w:r>
          </w:p>
          <w:p w14:paraId="2AAC1271" w14:textId="77777777" w:rsidR="003D4298" w:rsidRPr="00073DDE" w:rsidRDefault="00194600" w:rsidP="00E66CB3">
            <w:pPr>
              <w:rPr>
                <w:rFonts w:ascii="Arial" w:hAnsi="Arial" w:cs="Arial"/>
                <w:sz w:val="24"/>
                <w:szCs w:val="24"/>
              </w:rPr>
            </w:pPr>
            <w:r>
              <w:rPr>
                <w:rFonts w:ascii="Arial" w:eastAsia="Arial" w:hAnsi="Arial" w:cs="Arial"/>
                <w:sz w:val="24"/>
                <w:szCs w:val="24"/>
                <w:lang w:val="cy-GB"/>
              </w:rPr>
              <w:t xml:space="preserve">Yn Abertawe, mae'r farchnad gofal cartref i blant yn gweithredu ar lefelau </w:t>
            </w:r>
            <w:proofErr w:type="spellStart"/>
            <w:r>
              <w:rPr>
                <w:rFonts w:ascii="Arial" w:eastAsia="Arial" w:hAnsi="Arial" w:cs="Arial"/>
                <w:sz w:val="24"/>
                <w:szCs w:val="24"/>
                <w:lang w:val="cy-GB"/>
              </w:rPr>
              <w:t>capasiti</w:t>
            </w:r>
            <w:proofErr w:type="spellEnd"/>
            <w:r>
              <w:rPr>
                <w:rFonts w:ascii="Arial" w:eastAsia="Arial" w:hAnsi="Arial" w:cs="Arial"/>
                <w:sz w:val="24"/>
                <w:szCs w:val="24"/>
                <w:lang w:val="cy-GB"/>
              </w:rPr>
              <w:t xml:space="preserve"> mwyaf, neu’n agos iawn atynt, ac yn wynebu pwysau marchnad i gynnal </w:t>
            </w:r>
            <w:proofErr w:type="spellStart"/>
            <w:r>
              <w:rPr>
                <w:rFonts w:ascii="Arial" w:eastAsia="Arial" w:hAnsi="Arial" w:cs="Arial"/>
                <w:sz w:val="24"/>
                <w:szCs w:val="24"/>
                <w:lang w:val="cy-GB"/>
              </w:rPr>
              <w:t>capasiti</w:t>
            </w:r>
            <w:proofErr w:type="spellEnd"/>
            <w:r>
              <w:rPr>
                <w:rFonts w:ascii="Arial" w:eastAsia="Arial" w:hAnsi="Arial" w:cs="Arial"/>
                <w:sz w:val="24"/>
                <w:szCs w:val="24"/>
                <w:lang w:val="cy-GB"/>
              </w:rPr>
              <w:t xml:space="preserve">. Ymhlith y materion presennol mae salwch staff yn tarfu ar wasanaethau (a hynny'n gysylltiedig yn bennaf â </w:t>
            </w:r>
            <w:proofErr w:type="spellStart"/>
            <w:r>
              <w:rPr>
                <w:rFonts w:ascii="Arial" w:eastAsia="Arial" w:hAnsi="Arial" w:cs="Arial"/>
                <w:sz w:val="24"/>
                <w:szCs w:val="24"/>
                <w:lang w:val="cy-GB"/>
              </w:rPr>
              <w:t>phandemig</w:t>
            </w:r>
            <w:proofErr w:type="spellEnd"/>
            <w:r>
              <w:rPr>
                <w:rFonts w:ascii="Arial" w:eastAsia="Arial" w:hAnsi="Arial" w:cs="Arial"/>
                <w:sz w:val="24"/>
                <w:szCs w:val="24"/>
                <w:lang w:val="cy-GB"/>
              </w:rPr>
              <w:t xml:space="preserve"> COVID-19) a heriau o ran denu staff newydd i'r farchnad, sy'n broblem ar draws y gweithlu gofal cymdeithasol. </w:t>
            </w:r>
          </w:p>
          <w:p w14:paraId="264C4089" w14:textId="77777777" w:rsidR="003D4298" w:rsidRPr="00073DDE" w:rsidRDefault="00194600" w:rsidP="00E66CB3">
            <w:pPr>
              <w:rPr>
                <w:rFonts w:ascii="Arial" w:hAnsi="Arial" w:cs="Arial"/>
                <w:sz w:val="24"/>
                <w:szCs w:val="24"/>
              </w:rPr>
            </w:pPr>
            <w:r>
              <w:rPr>
                <w:rFonts w:ascii="Arial" w:eastAsia="Arial" w:hAnsi="Arial" w:cs="Arial"/>
                <w:sz w:val="24"/>
                <w:szCs w:val="24"/>
                <w:lang w:val="cy-GB"/>
              </w:rPr>
              <w:t xml:space="preserve">Mae'r galw am ddarpariaeth gofal cartref yn gyd-ddibynnol ar allu gwasanaethau cymorth i deuluoedd eraill (prosiectau seibiant byr a Thaliadau Uniongyrchol) i ddiwallu anghenion teuluoedd. Mae effeithiolrwydd y gwasanaethau hyn yn dibynnu i raddau helaeth ar nifer fach o ddarparwyr ac mae digonolrwydd y gwasanaethau a ddarparant o dan straen. Er bod y ddarpariaeth hon yn darparu gwasanaeth o ansawdd da, mae hwn yn ddull comisiynu risg uchel oherwydd y risgiau posibl a gyflwynir sy'n ymwneud â sefydlogrwydd a digonolrwydd </w:t>
            </w:r>
            <w:r>
              <w:rPr>
                <w:rFonts w:ascii="Arial" w:eastAsia="Arial" w:hAnsi="Arial" w:cs="Arial"/>
                <w:sz w:val="24"/>
                <w:szCs w:val="24"/>
                <w:lang w:val="cy-GB"/>
              </w:rPr>
              <w:lastRenderedPageBreak/>
              <w:t>gwasanaethau yn y dyfodol. Byddem yn elwa ar dwf yng ngallu'r gwasanaethau hyn ac yn y gallu i gomisiynu pecynnau gofal cartref os hwn yw'r opsiwn cywir.  </w:t>
            </w:r>
          </w:p>
          <w:p w14:paraId="5654862F" w14:textId="77777777" w:rsidR="003D4298" w:rsidRPr="00073DDE" w:rsidRDefault="00194600" w:rsidP="00E66CB3">
            <w:pPr>
              <w:rPr>
                <w:rFonts w:ascii="Arial" w:hAnsi="Arial" w:cs="Arial"/>
                <w:sz w:val="24"/>
                <w:szCs w:val="24"/>
              </w:rPr>
            </w:pPr>
            <w:r>
              <w:rPr>
                <w:rFonts w:ascii="Arial" w:eastAsia="Arial" w:hAnsi="Arial" w:cs="Arial"/>
                <w:sz w:val="24"/>
                <w:szCs w:val="24"/>
                <w:lang w:val="cy-GB"/>
              </w:rPr>
              <w:t>Dangosodd nifer o ddarparwyr gofal cartref ddiddordeb mewn bod yn wasanaeth a gomisiynir gan Abertawe dros y blynyddoedd diwethaf, ond maent wedi crybwyll rhwystrau rhag ymuno â'r farchnad, gan gynnwys nifer fechan y pecynnau cymorth a gomisiynir a’r angen am weithlu hyblyg iawn i gynnal pecynnau cymorth hyblyg. </w:t>
            </w:r>
          </w:p>
          <w:p w14:paraId="03AC9EAE" w14:textId="77777777" w:rsidR="003D4298" w:rsidRPr="00073DDE" w:rsidRDefault="00194600" w:rsidP="00E66CB3">
            <w:pPr>
              <w:rPr>
                <w:rFonts w:ascii="Arial" w:hAnsi="Arial" w:cs="Arial"/>
                <w:sz w:val="24"/>
                <w:szCs w:val="24"/>
              </w:rPr>
            </w:pPr>
            <w:r>
              <w:rPr>
                <w:rFonts w:ascii="Arial" w:eastAsia="Arial" w:hAnsi="Arial" w:cs="Arial"/>
                <w:sz w:val="24"/>
                <w:szCs w:val="24"/>
                <w:lang w:val="cy-GB"/>
              </w:rPr>
              <w:t xml:space="preserve">Er mwyn datblygu marchnad gofal cartref Abertawe ymhellach, mae </w:t>
            </w:r>
            <w:proofErr w:type="spellStart"/>
            <w:r>
              <w:rPr>
                <w:rFonts w:ascii="Arial" w:eastAsia="Arial" w:hAnsi="Arial" w:cs="Arial"/>
                <w:sz w:val="24"/>
                <w:szCs w:val="24"/>
                <w:lang w:val="cy-GB"/>
              </w:rPr>
              <w:t>Abertawe'n</w:t>
            </w:r>
            <w:proofErr w:type="spellEnd"/>
            <w:r>
              <w:rPr>
                <w:rFonts w:ascii="Arial" w:eastAsia="Arial" w:hAnsi="Arial" w:cs="Arial"/>
                <w:sz w:val="24"/>
                <w:szCs w:val="24"/>
                <w:lang w:val="cy-GB"/>
              </w:rPr>
              <w:t xml:space="preserve"> adolygu ac yn diwygio ei chynlluniau strategol i bennu'r siâp sydd ei angen o'i gwasanaeth mewnol ei hun (a gwasanaethau cymorth i deuluoedd ehangach) a'r rhai a geir gan ddarparwyr annibynnol.  </w:t>
            </w:r>
          </w:p>
          <w:p w14:paraId="10503861" w14:textId="77777777" w:rsidR="003D4298" w:rsidRPr="00073DDE" w:rsidRDefault="00194600" w:rsidP="00E66CB3">
            <w:pPr>
              <w:rPr>
                <w:rFonts w:ascii="Arial" w:hAnsi="Arial" w:cs="Arial"/>
                <w:sz w:val="24"/>
                <w:szCs w:val="24"/>
              </w:rPr>
            </w:pPr>
            <w:r>
              <w:rPr>
                <w:rFonts w:ascii="Arial" w:eastAsia="Arial" w:hAnsi="Arial" w:cs="Arial"/>
                <w:b/>
                <w:bCs/>
                <w:sz w:val="24"/>
                <w:szCs w:val="24"/>
                <w:lang w:val="cy-GB"/>
              </w:rPr>
              <w:t>Materion Tebygol o Effeithio ar Ddigonolrwydd y Farchnad dros y 5 Mlynedd Nesaf</w:t>
            </w:r>
            <w:r>
              <w:rPr>
                <w:rFonts w:ascii="Arial" w:eastAsia="Arial" w:hAnsi="Arial" w:cs="Arial"/>
                <w:sz w:val="24"/>
                <w:szCs w:val="24"/>
                <w:lang w:val="cy-GB"/>
              </w:rPr>
              <w:t> </w:t>
            </w:r>
          </w:p>
          <w:p w14:paraId="708F996F" w14:textId="77777777" w:rsidR="003D4298" w:rsidRPr="0065380A" w:rsidRDefault="00194600" w:rsidP="00E66CB3">
            <w:pPr>
              <w:rPr>
                <w:rFonts w:ascii="Arial" w:hAnsi="Arial" w:cs="Arial"/>
                <w:b/>
                <w:sz w:val="24"/>
                <w:szCs w:val="24"/>
              </w:rPr>
            </w:pPr>
            <w:r>
              <w:rPr>
                <w:rFonts w:ascii="Arial" w:eastAsia="Arial" w:hAnsi="Arial" w:cs="Arial"/>
                <w:b/>
                <w:bCs/>
                <w:sz w:val="24"/>
                <w:szCs w:val="24"/>
                <w:lang w:val="cy-GB"/>
              </w:rPr>
              <w:t>Effaith Pandemig COVID-19 </w:t>
            </w:r>
          </w:p>
          <w:p w14:paraId="4FFE1A01" w14:textId="77777777" w:rsidR="003D4298" w:rsidRPr="00073DDE" w:rsidRDefault="00194600" w:rsidP="00E66CB3">
            <w:pPr>
              <w:rPr>
                <w:rFonts w:ascii="Arial" w:hAnsi="Arial" w:cs="Arial"/>
                <w:sz w:val="24"/>
                <w:szCs w:val="24"/>
              </w:rPr>
            </w:pPr>
            <w:r>
              <w:rPr>
                <w:rFonts w:ascii="Arial" w:eastAsia="Arial" w:hAnsi="Arial" w:cs="Arial"/>
                <w:sz w:val="24"/>
                <w:szCs w:val="24"/>
                <w:lang w:val="cy-GB"/>
              </w:rPr>
              <w:t>Ers 2020, mae pandemig COVID-19 wedi aflonyddu’n fawr ar fywydau plant a'u teuluoedd.  Cyfrannodd achosion o aflonyddwch / cau gwasanaethau cymorth ac ysgolion at gynyddu’r galw am wasanaethau gofal a chymorth.   </w:t>
            </w:r>
          </w:p>
          <w:p w14:paraId="62387ABE" w14:textId="77777777" w:rsidR="003D4298" w:rsidRPr="00073DDE" w:rsidRDefault="00194600" w:rsidP="00E66CB3">
            <w:pPr>
              <w:rPr>
                <w:rFonts w:ascii="Arial" w:hAnsi="Arial" w:cs="Arial"/>
                <w:sz w:val="24"/>
                <w:szCs w:val="24"/>
              </w:rPr>
            </w:pPr>
            <w:r>
              <w:rPr>
                <w:rFonts w:ascii="Arial" w:eastAsia="Arial" w:hAnsi="Arial" w:cs="Arial"/>
                <w:sz w:val="24"/>
                <w:szCs w:val="24"/>
                <w:lang w:val="cy-GB"/>
              </w:rPr>
              <w:t>Dros y pum mlynedd nesaf, bydd pandemig parhaus COVID-19 yn cael ei fonitro'n agos gan ei fod yn fwyaf tebygol o barhau i effeithio ar ddigonolrwydd y farchnad yn y tymor byr.  </w:t>
            </w:r>
          </w:p>
          <w:p w14:paraId="2BC9B7D2" w14:textId="77777777" w:rsidR="003D4298" w:rsidRPr="0065380A" w:rsidRDefault="00194600" w:rsidP="00E66CB3">
            <w:pPr>
              <w:rPr>
                <w:rFonts w:ascii="Arial" w:hAnsi="Arial" w:cs="Arial"/>
                <w:b/>
                <w:sz w:val="24"/>
                <w:szCs w:val="24"/>
              </w:rPr>
            </w:pPr>
            <w:r>
              <w:rPr>
                <w:rFonts w:ascii="Arial" w:eastAsia="Arial" w:hAnsi="Arial" w:cs="Arial"/>
                <w:b/>
                <w:bCs/>
                <w:sz w:val="24"/>
                <w:szCs w:val="24"/>
                <w:lang w:val="cy-GB"/>
              </w:rPr>
              <w:t>Galw ar Sail Poblogaeth</w:t>
            </w:r>
          </w:p>
          <w:p w14:paraId="749DC33C" w14:textId="77777777" w:rsidR="003D4298" w:rsidRPr="00073DDE" w:rsidRDefault="00194600" w:rsidP="00E66CB3">
            <w:pPr>
              <w:rPr>
                <w:rFonts w:ascii="Arial" w:hAnsi="Arial" w:cs="Arial"/>
                <w:sz w:val="24"/>
                <w:szCs w:val="24"/>
              </w:rPr>
            </w:pPr>
            <w:r>
              <w:rPr>
                <w:rFonts w:ascii="Arial" w:eastAsia="Arial" w:hAnsi="Arial" w:cs="Arial"/>
                <w:sz w:val="24"/>
                <w:szCs w:val="24"/>
                <w:lang w:val="cy-GB"/>
              </w:rPr>
              <w:t xml:space="preserve">Yn unol ag amcanestyniadau poblogaeth Llywodraeth Cymru, </w:t>
            </w:r>
            <w:proofErr w:type="spellStart"/>
            <w:r>
              <w:rPr>
                <w:rFonts w:ascii="Arial" w:eastAsia="Arial" w:hAnsi="Arial" w:cs="Arial"/>
                <w:sz w:val="24"/>
                <w:szCs w:val="24"/>
                <w:lang w:val="cy-GB"/>
              </w:rPr>
              <w:t>rhagamcanir</w:t>
            </w:r>
            <w:proofErr w:type="spellEnd"/>
            <w:r>
              <w:rPr>
                <w:rFonts w:ascii="Arial" w:eastAsia="Arial" w:hAnsi="Arial" w:cs="Arial"/>
                <w:sz w:val="24"/>
                <w:szCs w:val="24"/>
                <w:lang w:val="cy-GB"/>
              </w:rPr>
              <w:t xml:space="preserve"> y bydd poblogaeth y plant sy'n byw ag anabledd yn aros yn sefydlog dros y 5-10 mlynedd nesaf, felly nid oes cydberthynas rhwng maint y boblogaeth a ragwelir a'r galw am ddarpariaeth gofal cartref. </w:t>
            </w:r>
          </w:p>
          <w:p w14:paraId="6357CDBB" w14:textId="77777777" w:rsidR="003D4298" w:rsidRPr="0065380A" w:rsidRDefault="00194600" w:rsidP="00E66CB3">
            <w:pPr>
              <w:rPr>
                <w:rFonts w:ascii="Arial" w:hAnsi="Arial" w:cs="Arial"/>
                <w:b/>
                <w:sz w:val="24"/>
                <w:szCs w:val="24"/>
              </w:rPr>
            </w:pPr>
            <w:r>
              <w:rPr>
                <w:rFonts w:ascii="Arial" w:eastAsia="Arial" w:hAnsi="Arial" w:cs="Arial"/>
                <w:b/>
                <w:bCs/>
                <w:sz w:val="24"/>
                <w:szCs w:val="24"/>
                <w:lang w:val="cy-GB"/>
              </w:rPr>
              <w:t>Cyfres Hygyrch o Wasanaethau Cymorth </w:t>
            </w:r>
          </w:p>
          <w:p w14:paraId="3A7C5F5E" w14:textId="77777777" w:rsidR="003D4298" w:rsidRPr="00073DDE" w:rsidRDefault="00194600" w:rsidP="00E66CB3">
            <w:pPr>
              <w:rPr>
                <w:rFonts w:ascii="Arial" w:hAnsi="Arial" w:cs="Arial"/>
                <w:sz w:val="24"/>
                <w:szCs w:val="24"/>
              </w:rPr>
            </w:pPr>
            <w:r>
              <w:rPr>
                <w:rFonts w:ascii="Arial" w:eastAsia="Arial" w:hAnsi="Arial" w:cs="Arial"/>
                <w:sz w:val="24"/>
                <w:szCs w:val="24"/>
                <w:lang w:val="cy-GB"/>
              </w:rPr>
              <w:t>Y ddarpariaeth gofal cartref yw un o nifer o wasanaethau cymorth sydd ar gael i blant a theuluoedd, a all hefyd gynnwys gwasanaethau cymorth gan sefydliadau eraill. </w:t>
            </w:r>
          </w:p>
          <w:p w14:paraId="50636A38" w14:textId="77777777" w:rsidR="003D4298" w:rsidRPr="00073DDE" w:rsidRDefault="00194600" w:rsidP="00E66CB3">
            <w:pPr>
              <w:rPr>
                <w:rFonts w:ascii="Arial" w:hAnsi="Arial" w:cs="Arial"/>
                <w:sz w:val="24"/>
                <w:szCs w:val="24"/>
              </w:rPr>
            </w:pPr>
            <w:r>
              <w:rPr>
                <w:rFonts w:ascii="Arial" w:eastAsia="Arial" w:hAnsi="Arial" w:cs="Arial"/>
                <w:sz w:val="24"/>
                <w:szCs w:val="24"/>
                <w:lang w:val="cy-GB"/>
              </w:rPr>
              <w:t>Ar hyn o bryd, mae llawer o'r gwasanaethau cymorth eraill hyn wedi'u llethu a gwasanaeth cyfyngedig sydd ar gael ganddynt. Mae'r sgil-effaith yn aml yn arwain at fwy o alw am wasanaethau cymunedol.  </w:t>
            </w:r>
          </w:p>
          <w:p w14:paraId="10EED4B7" w14:textId="77777777" w:rsidR="003D4298" w:rsidRPr="00073DDE" w:rsidRDefault="00194600" w:rsidP="00E66CB3">
            <w:pPr>
              <w:rPr>
                <w:rFonts w:ascii="Arial" w:hAnsi="Arial" w:cs="Arial"/>
                <w:sz w:val="24"/>
                <w:szCs w:val="24"/>
              </w:rPr>
            </w:pPr>
            <w:r>
              <w:rPr>
                <w:rFonts w:ascii="Arial" w:eastAsia="Arial" w:hAnsi="Arial" w:cs="Arial"/>
                <w:sz w:val="24"/>
                <w:szCs w:val="24"/>
                <w:lang w:val="cy-GB"/>
              </w:rPr>
              <w:t>Mae'r cynghorau'n gweithio'n agos gyda gwasanaethau a gomisiynir a sefydliadau partner i amlygu a chefnogi datblygiadau digonolrwydd gwasanaeth sy'n cyflwyno'r sgil-effaith hon ar farchnad gofal cartref yr ardal.  Heb ddatblygiadau effeithiol yn y maes hwn, mae'n debygol y bydd y galw am ddarpariaeth gofal cartref yn parhau i gynyddu.  </w:t>
            </w:r>
          </w:p>
          <w:p w14:paraId="35633950" w14:textId="77777777" w:rsidR="003D4298" w:rsidRPr="0065380A" w:rsidRDefault="00194600" w:rsidP="00E66CB3">
            <w:pPr>
              <w:rPr>
                <w:rFonts w:ascii="Arial" w:hAnsi="Arial" w:cs="Arial"/>
                <w:b/>
                <w:sz w:val="24"/>
                <w:szCs w:val="24"/>
              </w:rPr>
            </w:pPr>
            <w:r>
              <w:rPr>
                <w:rFonts w:ascii="Arial" w:eastAsia="Arial" w:hAnsi="Arial" w:cs="Arial"/>
                <w:b/>
                <w:bCs/>
                <w:sz w:val="24"/>
                <w:szCs w:val="24"/>
                <w:lang w:val="cy-GB"/>
              </w:rPr>
              <w:t>Effaith yn sgil Materion Digonolrwydd Gweithlu Cymru Gyfan </w:t>
            </w:r>
          </w:p>
          <w:p w14:paraId="3A9A7AD2" w14:textId="77777777" w:rsidR="003D4298" w:rsidRPr="00073DDE" w:rsidRDefault="00194600" w:rsidP="00E66CB3">
            <w:pPr>
              <w:rPr>
                <w:rFonts w:ascii="Arial" w:hAnsi="Arial" w:cs="Arial"/>
                <w:sz w:val="24"/>
                <w:szCs w:val="24"/>
              </w:rPr>
            </w:pPr>
            <w:r>
              <w:rPr>
                <w:rFonts w:ascii="Arial" w:eastAsia="Arial" w:hAnsi="Arial" w:cs="Arial"/>
                <w:sz w:val="24"/>
                <w:szCs w:val="24"/>
                <w:lang w:val="cy-GB"/>
              </w:rPr>
              <w:lastRenderedPageBreak/>
              <w:t>Mae digonolrwydd y gweithlu gofal cymdeithasol ledled Cymru yn peri gofid.  Mae digonolrwydd ac ansawdd marchnad gofal cartref plant y rhanbarth yn dibynnu ar ddarparwyr sy'n recriwtio a chadw staff i lefelau addas. </w:t>
            </w:r>
          </w:p>
          <w:p w14:paraId="53668C13" w14:textId="77777777" w:rsidR="003D4298" w:rsidRPr="00073DDE" w:rsidRDefault="00194600" w:rsidP="00E66CB3">
            <w:pPr>
              <w:rPr>
                <w:rFonts w:ascii="Arial" w:hAnsi="Arial" w:cs="Arial"/>
                <w:sz w:val="24"/>
                <w:szCs w:val="24"/>
              </w:rPr>
            </w:pPr>
            <w:r>
              <w:rPr>
                <w:rFonts w:ascii="Arial" w:eastAsia="Arial" w:hAnsi="Arial" w:cs="Arial"/>
                <w:sz w:val="24"/>
                <w:szCs w:val="24"/>
                <w:lang w:val="cy-GB"/>
              </w:rPr>
              <w:t>Bydd y maes hwn yn destun monitro agos wrth i faterion digonolrwydd y gweithlu gyflwyno risg allweddol i gyflawni digonolrwydd y farchnad dros y pum mlynedd nesaf. </w:t>
            </w:r>
          </w:p>
          <w:p w14:paraId="2018A12D" w14:textId="77777777" w:rsidR="003D4298" w:rsidRPr="003E70B2" w:rsidRDefault="003D4298" w:rsidP="00E66CB3">
            <w:pPr>
              <w:rPr>
                <w:rFonts w:ascii="Arial" w:hAnsi="Arial" w:cs="Arial"/>
                <w:sz w:val="24"/>
                <w:szCs w:val="24"/>
              </w:rPr>
            </w:pPr>
          </w:p>
        </w:tc>
      </w:tr>
    </w:tbl>
    <w:p w14:paraId="57EAA728" w14:textId="77777777" w:rsidR="003D4298" w:rsidRPr="003E70B2" w:rsidRDefault="003D4298" w:rsidP="003D4298">
      <w:pPr>
        <w:rPr>
          <w:rFonts w:ascii="Arial" w:hAnsi="Arial" w:cs="Arial"/>
          <w:sz w:val="24"/>
          <w:szCs w:val="24"/>
        </w:rPr>
      </w:pPr>
    </w:p>
    <w:tbl>
      <w:tblPr>
        <w:tblStyle w:val="TableGrid1"/>
        <w:tblW w:w="0" w:type="auto"/>
        <w:shd w:val="clear" w:color="auto" w:fill="DBE5F1" w:themeFill="accent1" w:themeFillTint="33"/>
        <w:tblLook w:val="04A0" w:firstRow="1" w:lastRow="0" w:firstColumn="1" w:lastColumn="0" w:noHBand="0" w:noVBand="1"/>
      </w:tblPr>
      <w:tblGrid>
        <w:gridCol w:w="9016"/>
      </w:tblGrid>
      <w:tr w:rsidR="003E555C" w14:paraId="1B211E76" w14:textId="77777777" w:rsidTr="00E66CB3">
        <w:tc>
          <w:tcPr>
            <w:tcW w:w="9016" w:type="dxa"/>
            <w:shd w:val="clear" w:color="auto" w:fill="DBE5F1" w:themeFill="accent1" w:themeFillTint="33"/>
          </w:tcPr>
          <w:p w14:paraId="601B8744" w14:textId="77777777" w:rsidR="003D4298" w:rsidRPr="00C561CB" w:rsidRDefault="00194600" w:rsidP="00E66CB3">
            <w:pPr>
              <w:rPr>
                <w:rFonts w:ascii="Arial" w:hAnsi="Arial" w:cs="Arial"/>
                <w:b/>
                <w:sz w:val="24"/>
                <w:szCs w:val="24"/>
              </w:rPr>
            </w:pPr>
            <w:r>
              <w:rPr>
                <w:rFonts w:ascii="Arial" w:eastAsia="Arial" w:hAnsi="Arial" w:cs="Arial"/>
                <w:b/>
                <w:bCs/>
                <w:sz w:val="24"/>
                <w:szCs w:val="24"/>
                <w:lang w:val="cy-GB"/>
              </w:rPr>
              <w:t>Adran B - Sefydlogrwydd y Farchnad</w:t>
            </w:r>
          </w:p>
        </w:tc>
      </w:tr>
      <w:tr w:rsidR="003E555C" w14:paraId="5E58B141" w14:textId="77777777" w:rsidTr="00194600">
        <w:tc>
          <w:tcPr>
            <w:tcW w:w="9016" w:type="dxa"/>
            <w:shd w:val="clear" w:color="auto" w:fill="EEECE1" w:themeFill="background2"/>
          </w:tcPr>
          <w:p w14:paraId="609A57C7" w14:textId="77777777" w:rsidR="003D4298" w:rsidRPr="00073DDE" w:rsidRDefault="00194600" w:rsidP="00194600">
            <w:pPr>
              <w:shd w:val="clear" w:color="auto" w:fill="EEECE1" w:themeFill="background2"/>
              <w:rPr>
                <w:rFonts w:ascii="Arial" w:hAnsi="Arial" w:cs="Arial"/>
                <w:color w:val="202124"/>
                <w:sz w:val="24"/>
                <w:szCs w:val="24"/>
                <w:shd w:val="clear" w:color="auto" w:fill="FFFFFF"/>
              </w:rPr>
            </w:pPr>
            <w:r w:rsidRPr="00BD7BCE">
              <w:rPr>
                <w:rFonts w:ascii="Arial" w:eastAsia="Arial" w:hAnsi="Arial" w:cs="Arial"/>
                <w:b/>
                <w:bCs/>
                <w:color w:val="202124"/>
                <w:sz w:val="24"/>
                <w:szCs w:val="24"/>
                <w:shd w:val="clear" w:color="auto" w:fill="EEECE1" w:themeFill="background2"/>
                <w:lang w:val="cy-GB"/>
              </w:rPr>
              <w:t>Cydbwysedd y Galw a'r Cyflenwad</w:t>
            </w:r>
            <w:r w:rsidRPr="00BD7BCE">
              <w:rPr>
                <w:rFonts w:ascii="Arial" w:eastAsia="Arial" w:hAnsi="Arial" w:cs="Arial"/>
                <w:color w:val="202124"/>
                <w:sz w:val="24"/>
                <w:szCs w:val="24"/>
                <w:shd w:val="clear" w:color="auto" w:fill="EEECE1" w:themeFill="background2"/>
                <w:lang w:val="cy-GB"/>
              </w:rPr>
              <w:t> </w:t>
            </w:r>
          </w:p>
          <w:p w14:paraId="1C264F01" w14:textId="1D211861" w:rsidR="003D4298" w:rsidRPr="00073DDE" w:rsidRDefault="00194600" w:rsidP="00194600">
            <w:pPr>
              <w:shd w:val="clear" w:color="auto" w:fill="EEECE1" w:themeFill="background2"/>
              <w:rPr>
                <w:rFonts w:ascii="Arial" w:hAnsi="Arial" w:cs="Arial"/>
                <w:color w:val="202124"/>
                <w:sz w:val="24"/>
                <w:szCs w:val="24"/>
                <w:shd w:val="clear" w:color="auto" w:fill="FFFFFF"/>
              </w:rPr>
            </w:pPr>
            <w:r w:rsidRPr="00194600">
              <w:rPr>
                <w:rFonts w:ascii="Arial" w:eastAsia="Arial" w:hAnsi="Arial" w:cs="Arial"/>
                <w:color w:val="202124"/>
                <w:sz w:val="24"/>
                <w:szCs w:val="24"/>
                <w:shd w:val="clear" w:color="auto" w:fill="EEECE1" w:themeFill="background2"/>
                <w:lang w:val="cy-GB"/>
              </w:rPr>
              <w:t xml:space="preserve">Nododd yr asesiad digonolrwydd fod y galw a'r cyflenwad ym marchnad gofal cartref y cyngor yn CNPT wedi cynyddu ers 2020. Mae'r farchnad wedi tyfu'n llwyddiannus i gwrdd â lefelau'r galw ond, wrth i effeithiau cysylltiedig â COVID-19 ostwng, gall unrhyw ostyngiad sylweddol </w:t>
            </w:r>
            <w:r w:rsidRPr="00BD7BCE">
              <w:rPr>
                <w:rFonts w:ascii="Arial" w:eastAsia="Arial" w:hAnsi="Arial" w:cs="Arial"/>
                <w:color w:val="202124"/>
                <w:sz w:val="24"/>
                <w:szCs w:val="24"/>
                <w:shd w:val="clear" w:color="auto" w:fill="EEECE1" w:themeFill="background2"/>
                <w:lang w:val="cy-GB"/>
              </w:rPr>
              <w:t>yn y galw am ofal cartref ansefydlogi'r farchnad leol a'i gweithlu. Bydd y cyngor yn gweithio'n agos gyda darparwyr a gomisiynir i fonitro sefydlogrwydd gwasanaethau yn barhaus.</w:t>
            </w:r>
          </w:p>
          <w:p w14:paraId="04B18773" w14:textId="19B10A5F" w:rsidR="003D4298" w:rsidRPr="00073DDE" w:rsidRDefault="00194600" w:rsidP="00BD7BCE">
            <w:pPr>
              <w:shd w:val="clear" w:color="auto" w:fill="EEECE1" w:themeFill="background2"/>
              <w:rPr>
                <w:rFonts w:ascii="Arial" w:hAnsi="Arial" w:cs="Arial"/>
                <w:color w:val="202124"/>
                <w:sz w:val="24"/>
                <w:szCs w:val="24"/>
                <w:shd w:val="clear" w:color="auto" w:fill="FFFFFF"/>
              </w:rPr>
            </w:pPr>
            <w:r w:rsidRPr="00BD7BCE">
              <w:rPr>
                <w:rFonts w:ascii="Arial" w:eastAsia="Arial" w:hAnsi="Arial" w:cs="Arial"/>
                <w:color w:val="202124"/>
                <w:sz w:val="24"/>
                <w:szCs w:val="24"/>
                <w:shd w:val="clear" w:color="auto" w:fill="EEECE1" w:themeFill="background2"/>
                <w:lang w:val="cy-GB"/>
              </w:rPr>
              <w:t>Yn Abertawe, nododd yr asesiad digonolrwydd fod galw posibl am ofal cartref wedi cael ei wrthbwyso gan dwf yn y defnydd o Daliadau Uniongyrchol.</w:t>
            </w:r>
          </w:p>
          <w:p w14:paraId="29A5EF17" w14:textId="77777777" w:rsidR="003D4298" w:rsidRPr="0065380A" w:rsidRDefault="00194600" w:rsidP="00BD7BCE">
            <w:pPr>
              <w:shd w:val="clear" w:color="auto" w:fill="EEECE1" w:themeFill="background2"/>
              <w:rPr>
                <w:rFonts w:ascii="Arial" w:hAnsi="Arial" w:cs="Arial"/>
                <w:b/>
                <w:color w:val="202124"/>
                <w:sz w:val="24"/>
                <w:szCs w:val="24"/>
                <w:shd w:val="clear" w:color="auto" w:fill="FFFFFF"/>
              </w:rPr>
            </w:pPr>
            <w:r w:rsidRPr="00BD7BCE">
              <w:rPr>
                <w:rFonts w:ascii="Arial" w:eastAsia="Arial" w:hAnsi="Arial" w:cs="Arial"/>
                <w:b/>
                <w:bCs/>
                <w:color w:val="202124"/>
                <w:sz w:val="24"/>
                <w:szCs w:val="24"/>
                <w:shd w:val="clear" w:color="auto" w:fill="EEECE1" w:themeFill="background2"/>
                <w:lang w:val="cy-GB"/>
              </w:rPr>
              <w:t>Amrywiaeth y Sail Darparwyr </w:t>
            </w:r>
          </w:p>
          <w:p w14:paraId="5DD2148E" w14:textId="37E79CC7" w:rsidR="003D4298" w:rsidRPr="00073DDE" w:rsidRDefault="00194600" w:rsidP="00BD7BCE">
            <w:pPr>
              <w:shd w:val="clear" w:color="auto" w:fill="EEECE1" w:themeFill="background2"/>
              <w:rPr>
                <w:rFonts w:ascii="Arial" w:hAnsi="Arial" w:cs="Arial"/>
                <w:color w:val="202124"/>
                <w:sz w:val="24"/>
                <w:szCs w:val="24"/>
                <w:shd w:val="clear" w:color="auto" w:fill="FFFFFF"/>
              </w:rPr>
            </w:pPr>
            <w:r w:rsidRPr="00BD7BCE">
              <w:rPr>
                <w:rFonts w:ascii="Arial" w:eastAsia="Arial" w:hAnsi="Arial" w:cs="Arial"/>
                <w:color w:val="202124"/>
                <w:sz w:val="24"/>
                <w:szCs w:val="24"/>
                <w:shd w:val="clear" w:color="auto" w:fill="EEECE1" w:themeFill="background2"/>
                <w:lang w:val="cy-GB"/>
              </w:rPr>
              <w:t xml:space="preserve">Yn CNPT, mae cyfansoddiad y farchnad gofal cartref plant leol wedi newid yn eithaf sylweddol ers 2017, gyda nifer y darparwyr gofal cartref a gomisiynir gan y cyngor yn gostwng. Mae'r rhesymau dros y gostyngiad hwn yn aml-ffactoraidd ond </w:t>
            </w:r>
            <w:proofErr w:type="spellStart"/>
            <w:r w:rsidRPr="00BD7BCE">
              <w:rPr>
                <w:rFonts w:ascii="Arial" w:eastAsia="Arial" w:hAnsi="Arial" w:cs="Arial"/>
                <w:color w:val="202124"/>
                <w:sz w:val="24"/>
                <w:szCs w:val="24"/>
                <w:shd w:val="clear" w:color="auto" w:fill="EEECE1" w:themeFill="background2"/>
                <w:lang w:val="cy-GB"/>
              </w:rPr>
              <w:t>fe’u</w:t>
            </w:r>
            <w:proofErr w:type="spellEnd"/>
            <w:r w:rsidRPr="00BD7BCE">
              <w:rPr>
                <w:rFonts w:ascii="Arial" w:eastAsia="Arial" w:hAnsi="Arial" w:cs="Arial"/>
                <w:color w:val="202124"/>
                <w:sz w:val="24"/>
                <w:szCs w:val="24"/>
                <w:shd w:val="clear" w:color="auto" w:fill="EEECE1" w:themeFill="background2"/>
                <w:lang w:val="cy-GB"/>
              </w:rPr>
              <w:t xml:space="preserve"> priodolwyd i ddarparwyr sy'n symud i ffwrdd o'r farchnad hon, darparwyr sy'n gweithredu argaeledd lleol cyfyngedig neu brofiad o ansawdd gwasanaeth gwael. Mae'r ffordd y mae'r cyngor yn dewis ac yn comisiynu’r ddarpariaeth gofal cartref wedi effeithio ar ddosbarthiad cyfran y farchnad sy'n gysylltiedig â'r pecynnau cymorth a gomisiynir gan y cyngor.</w:t>
            </w:r>
          </w:p>
          <w:p w14:paraId="5F6B6533" w14:textId="20B86E63" w:rsidR="003D4298" w:rsidRPr="00073DDE" w:rsidRDefault="00194600" w:rsidP="00BD7BCE">
            <w:pPr>
              <w:shd w:val="clear" w:color="auto" w:fill="EEECE1" w:themeFill="background2"/>
              <w:rPr>
                <w:rFonts w:ascii="Arial" w:hAnsi="Arial" w:cs="Arial"/>
                <w:color w:val="202124"/>
                <w:sz w:val="24"/>
                <w:szCs w:val="24"/>
                <w:shd w:val="clear" w:color="auto" w:fill="FFFFFF"/>
              </w:rPr>
            </w:pPr>
            <w:r w:rsidRPr="00BD7BCE">
              <w:rPr>
                <w:rFonts w:ascii="Arial" w:eastAsia="Arial" w:hAnsi="Arial" w:cs="Arial"/>
                <w:color w:val="202124"/>
                <w:sz w:val="24"/>
                <w:szCs w:val="24"/>
                <w:shd w:val="clear" w:color="auto" w:fill="EEECE1" w:themeFill="background2"/>
                <w:lang w:val="cy-GB"/>
              </w:rPr>
              <w:t>Roedd gan arweinydd y farchnad yn ystod 2017/18 a 2018/19 gyfran ostyngol o'r farchnad, a gafodd ei llyncu gan ddarparwr lleol sy'n tyfu ers 2019 a ddaeth i'r amlwg fel arweinydd newydd y farchnad leol ers 2019.</w:t>
            </w:r>
          </w:p>
          <w:p w14:paraId="782AF031" w14:textId="19288011" w:rsidR="00BD7BCE" w:rsidRPr="00BD7BCE" w:rsidRDefault="00194600" w:rsidP="00E66CB3">
            <w:pPr>
              <w:rPr>
                <w:rFonts w:ascii="Arial" w:eastAsia="Arial" w:hAnsi="Arial" w:cs="Arial"/>
                <w:color w:val="202124"/>
                <w:sz w:val="24"/>
                <w:szCs w:val="24"/>
                <w:shd w:val="clear" w:color="auto" w:fill="FDE9D9"/>
                <w:lang w:val="cy-GB"/>
              </w:rPr>
            </w:pPr>
            <w:r w:rsidRPr="00BD7BCE">
              <w:rPr>
                <w:rFonts w:ascii="Arial" w:eastAsia="Arial" w:hAnsi="Arial" w:cs="Arial"/>
                <w:color w:val="202124"/>
                <w:sz w:val="24"/>
                <w:szCs w:val="24"/>
                <w:shd w:val="clear" w:color="auto" w:fill="EEECE1" w:themeFill="background2"/>
                <w:lang w:val="cy-GB"/>
              </w:rPr>
              <w:t>Er bod arweinydd presennol y farchnad yn darparu gwasanaeth o ansawdd da, mae dibyniaeth y cyngor ar y darparwr hwn ar gyfer 99% o’r ddarpariaeth gofal cartref leol yn ddull risg uchel oherwydd y risgiau posibl y mae'r trefniant hwn yn eu cyflwyno i sefydlogrwydd a digonolrwydd gwasanaethau yn y dyfodol. Mae darparwyr cartrefi wedi mynegi diddordeb mewn tyfu neu arallgyfeirio eu modelau busnes i ymuno â Marchnad Gofal Cartref Plant y cyngor. Fodd bynnag, gwelodd darparwyr o'r fath rwystrau rhag ymuno â'r farchnad gan gynnwys nifer fechan y pecynnau cymorth y mae’r cyngor yn eu comisiynu a'r angen am weithlu hyblyg iawn i gynnal pecynnau cymorth hyblyg.</w:t>
            </w:r>
          </w:p>
          <w:p w14:paraId="0D886ACA" w14:textId="77777777" w:rsidR="003D4298" w:rsidRPr="00073DDE" w:rsidRDefault="00194600" w:rsidP="00BD7BCE">
            <w:pPr>
              <w:shd w:val="clear" w:color="auto" w:fill="EEECE1" w:themeFill="background2"/>
              <w:rPr>
                <w:rFonts w:ascii="Arial" w:hAnsi="Arial" w:cs="Arial"/>
                <w:color w:val="202124"/>
                <w:sz w:val="24"/>
                <w:szCs w:val="24"/>
                <w:shd w:val="clear" w:color="auto" w:fill="FFFFFF"/>
              </w:rPr>
            </w:pPr>
            <w:r w:rsidRPr="00BD7BCE">
              <w:rPr>
                <w:rFonts w:ascii="Arial" w:eastAsia="Arial" w:hAnsi="Arial" w:cs="Arial"/>
                <w:color w:val="202124"/>
                <w:sz w:val="24"/>
                <w:szCs w:val="24"/>
                <w:shd w:val="clear" w:color="auto" w:fill="EEECE1" w:themeFill="background2"/>
                <w:lang w:val="cy-GB"/>
              </w:rPr>
              <w:lastRenderedPageBreak/>
              <w:t xml:space="preserve">Mae cyfansoddiad marchnad gofal cartref plant Abertawe wedi newid ers 2017 ond mae'n fach iawn o hyd. Er bod y darparwyr presennol yn darparu gwasanaeth o ansawdd da, mae ein dibyniaeth ar gyn lleied o ddarparwyr yn ddull risg uchel oherwydd y risgiau posibl y mae'r trefniant hwn yn eu cyflwyno i sefydlogrwydd a digonolrwydd gwasanaethau yn y dyfodol. Mae darparwyr gofal cartref i oedolion wedi mynegi diddordeb mewn tyfu neu arallgyfeirio eu modelau busnes i ymuno â'r farchnad gofal cartref plant, ond sylwodd darparwyr felly ar rwystrau rhag ymuno â’r farchnad gan gynnwys nifer fach y pecynnau cymorth y mae </w:t>
            </w:r>
            <w:proofErr w:type="spellStart"/>
            <w:r w:rsidRPr="00BD7BCE">
              <w:rPr>
                <w:rFonts w:ascii="Arial" w:eastAsia="Arial" w:hAnsi="Arial" w:cs="Arial"/>
                <w:color w:val="202124"/>
                <w:sz w:val="24"/>
                <w:szCs w:val="24"/>
                <w:shd w:val="clear" w:color="auto" w:fill="EEECE1" w:themeFill="background2"/>
                <w:lang w:val="cy-GB"/>
              </w:rPr>
              <w:t>Abertawe’n</w:t>
            </w:r>
            <w:proofErr w:type="spellEnd"/>
            <w:r w:rsidRPr="00BD7BCE">
              <w:rPr>
                <w:rFonts w:ascii="Arial" w:eastAsia="Arial" w:hAnsi="Arial" w:cs="Arial"/>
                <w:color w:val="202124"/>
                <w:sz w:val="24"/>
                <w:szCs w:val="24"/>
                <w:shd w:val="clear" w:color="auto" w:fill="EEECE1" w:themeFill="background2"/>
                <w:lang w:val="cy-GB"/>
              </w:rPr>
              <w:t xml:space="preserve"> eu comisiynu a'r angen am weithlu hyblyg iawn i gynnal pecynnau cymorth hynod </w:t>
            </w:r>
            <w:proofErr w:type="spellStart"/>
            <w:r w:rsidRPr="00BD7BCE">
              <w:rPr>
                <w:rFonts w:ascii="Arial" w:eastAsia="Arial" w:hAnsi="Arial" w:cs="Arial"/>
                <w:color w:val="202124"/>
                <w:sz w:val="24"/>
                <w:szCs w:val="24"/>
                <w:shd w:val="clear" w:color="auto" w:fill="EEECE1" w:themeFill="background2"/>
                <w:lang w:val="cy-GB"/>
              </w:rPr>
              <w:t>unigoledig</w:t>
            </w:r>
            <w:proofErr w:type="spellEnd"/>
            <w:r w:rsidRPr="00BD7BCE">
              <w:rPr>
                <w:rFonts w:ascii="Arial" w:eastAsia="Arial" w:hAnsi="Arial" w:cs="Arial"/>
                <w:color w:val="202124"/>
                <w:sz w:val="24"/>
                <w:szCs w:val="24"/>
                <w:shd w:val="clear" w:color="auto" w:fill="EEECE1" w:themeFill="background2"/>
                <w:lang w:val="cy-GB"/>
              </w:rPr>
              <w:t>.   </w:t>
            </w:r>
          </w:p>
          <w:p w14:paraId="45756E1F" w14:textId="41C5CDF7" w:rsidR="003D4298" w:rsidRPr="00073DDE" w:rsidRDefault="00194600" w:rsidP="00BD7BCE">
            <w:pPr>
              <w:shd w:val="clear" w:color="auto" w:fill="EEECE1" w:themeFill="background2"/>
              <w:rPr>
                <w:rFonts w:ascii="Arial" w:hAnsi="Arial" w:cs="Arial"/>
                <w:color w:val="202124"/>
                <w:sz w:val="24"/>
                <w:szCs w:val="24"/>
                <w:shd w:val="clear" w:color="auto" w:fill="FFFFFF"/>
              </w:rPr>
            </w:pPr>
            <w:r w:rsidRPr="00BD7BCE">
              <w:rPr>
                <w:rFonts w:ascii="Arial" w:eastAsia="Arial" w:hAnsi="Arial" w:cs="Arial"/>
                <w:color w:val="202124"/>
                <w:sz w:val="24"/>
                <w:szCs w:val="24"/>
                <w:shd w:val="clear" w:color="auto" w:fill="EEECE1" w:themeFill="background2"/>
                <w:lang w:val="cy-GB"/>
              </w:rPr>
              <w:t>Ar hyn o bryd, mae'r ddau gyngor yn adolygu eu cynlluniau strategol a chomisiynu, a fydd yn cynnwys adolygiad o drefniadau comisiynu a gwaith datblygu’r  farchnad yn ymwneud â'r farchnad gofal cartref i blant.</w:t>
            </w:r>
          </w:p>
          <w:p w14:paraId="450E7194" w14:textId="77777777" w:rsidR="003D4298" w:rsidRPr="0065380A" w:rsidRDefault="00194600" w:rsidP="00BD7BCE">
            <w:pPr>
              <w:shd w:val="clear" w:color="auto" w:fill="EEECE1" w:themeFill="background2"/>
              <w:rPr>
                <w:rFonts w:ascii="Arial" w:hAnsi="Arial" w:cs="Arial"/>
                <w:b/>
                <w:color w:val="202124"/>
                <w:sz w:val="24"/>
                <w:szCs w:val="24"/>
                <w:shd w:val="clear" w:color="auto" w:fill="FFFFFF"/>
              </w:rPr>
            </w:pPr>
            <w:r w:rsidRPr="00BD7BCE">
              <w:rPr>
                <w:rFonts w:ascii="Arial" w:eastAsia="Arial" w:hAnsi="Arial" w:cs="Arial"/>
                <w:b/>
                <w:bCs/>
                <w:color w:val="202124"/>
                <w:sz w:val="24"/>
                <w:szCs w:val="24"/>
                <w:shd w:val="clear" w:color="auto" w:fill="EEECE1" w:themeFill="background2"/>
                <w:lang w:val="cy-GB"/>
              </w:rPr>
              <w:t>Cael at Wybodaeth am</w:t>
            </w:r>
            <w:r>
              <w:rPr>
                <w:rFonts w:ascii="Arial" w:eastAsia="Arial" w:hAnsi="Arial" w:cs="Arial"/>
                <w:b/>
                <w:bCs/>
                <w:color w:val="202124"/>
                <w:sz w:val="24"/>
                <w:szCs w:val="24"/>
                <w:shd w:val="clear" w:color="auto" w:fill="FDE9D9"/>
                <w:lang w:val="cy-GB"/>
              </w:rPr>
              <w:t xml:space="preserve"> </w:t>
            </w:r>
            <w:r w:rsidRPr="00BD7BCE">
              <w:rPr>
                <w:rFonts w:ascii="Arial" w:eastAsia="Arial" w:hAnsi="Arial" w:cs="Arial"/>
                <w:b/>
                <w:bCs/>
                <w:color w:val="202124"/>
                <w:sz w:val="24"/>
                <w:szCs w:val="24"/>
                <w:shd w:val="clear" w:color="auto" w:fill="EEECE1" w:themeFill="background2"/>
                <w:lang w:val="cy-GB"/>
              </w:rPr>
              <w:t>y Farchnad Leol</w:t>
            </w:r>
          </w:p>
          <w:p w14:paraId="56281E32" w14:textId="5D594897" w:rsidR="003D4298" w:rsidRPr="00073DDE" w:rsidRDefault="00194600" w:rsidP="00BD7BCE">
            <w:pPr>
              <w:shd w:val="clear" w:color="auto" w:fill="EEECE1" w:themeFill="background2"/>
              <w:rPr>
                <w:rFonts w:ascii="Arial" w:hAnsi="Arial" w:cs="Arial"/>
                <w:color w:val="202124"/>
                <w:sz w:val="24"/>
                <w:szCs w:val="24"/>
                <w:shd w:val="clear" w:color="auto" w:fill="FFFFFF"/>
              </w:rPr>
            </w:pPr>
            <w:r w:rsidRPr="00BD7BCE">
              <w:rPr>
                <w:rFonts w:ascii="Arial" w:eastAsia="Arial" w:hAnsi="Arial" w:cs="Arial"/>
                <w:color w:val="202124"/>
                <w:sz w:val="24"/>
                <w:szCs w:val="24"/>
                <w:shd w:val="clear" w:color="auto" w:fill="EEECE1" w:themeFill="background2"/>
                <w:lang w:val="cy-GB"/>
              </w:rPr>
              <w:t>Yn 2022, mae CNPT ac Abertawe yn bwriadu cyhoeddi datganiad o sefyllfa'r farchnad leol a byddant yn cydweithio i gyhoeddi datganiad o sefyllfa'r farchnad ranbarthol; nod y ddau yw darparu gwybodaeth ddibynadwy am y farchnad i ddarparwyr gwasanaethau allanol, i'w helpu i gynllunio at y dyfodol a bodloni'r galw am y farchnad leol yn effeithiol. Y bwriad yw gweithio'n agos gyda sefydliadau partner i ymgymryd â gweithgareddau ymgysylltu â'r farchnad a llywio’r farchnad o 2022 i gefnogi datblygiad y farchnad leol.</w:t>
            </w:r>
          </w:p>
          <w:p w14:paraId="5C1B3F6D" w14:textId="28FDD19D" w:rsidR="003D4298" w:rsidRPr="0065380A" w:rsidRDefault="00194600" w:rsidP="00BD7BCE">
            <w:pPr>
              <w:shd w:val="clear" w:color="auto" w:fill="EEECE1" w:themeFill="background2"/>
              <w:rPr>
                <w:rFonts w:ascii="Arial" w:hAnsi="Arial" w:cs="Arial"/>
                <w:b/>
                <w:color w:val="202124"/>
                <w:sz w:val="24"/>
                <w:szCs w:val="24"/>
                <w:shd w:val="clear" w:color="auto" w:fill="FFFFFF"/>
              </w:rPr>
            </w:pPr>
            <w:r w:rsidRPr="00BD7BCE">
              <w:rPr>
                <w:rFonts w:ascii="Arial" w:eastAsia="Arial" w:hAnsi="Arial" w:cs="Arial"/>
                <w:b/>
                <w:bCs/>
                <w:color w:val="202124"/>
                <w:sz w:val="24"/>
                <w:szCs w:val="24"/>
                <w:shd w:val="clear" w:color="auto" w:fill="EEECE1" w:themeFill="background2"/>
                <w:lang w:val="cy-GB"/>
              </w:rPr>
              <w:t>Hyfywedd Ariannol</w:t>
            </w:r>
          </w:p>
          <w:p w14:paraId="1C5D1B95" w14:textId="2C5F36F3" w:rsidR="003D4298" w:rsidRPr="00073DDE" w:rsidRDefault="00194600" w:rsidP="00E66CB3">
            <w:pPr>
              <w:rPr>
                <w:rFonts w:ascii="Arial" w:hAnsi="Arial" w:cs="Arial"/>
                <w:color w:val="202124"/>
                <w:sz w:val="24"/>
                <w:szCs w:val="24"/>
                <w:shd w:val="clear" w:color="auto" w:fill="FFFFFF"/>
              </w:rPr>
            </w:pPr>
            <w:r w:rsidRPr="00BD7BCE">
              <w:rPr>
                <w:rFonts w:ascii="Arial" w:eastAsia="Arial" w:hAnsi="Arial" w:cs="Arial"/>
                <w:color w:val="202124"/>
                <w:sz w:val="24"/>
                <w:szCs w:val="24"/>
                <w:shd w:val="clear" w:color="auto" w:fill="EEECE1" w:themeFill="background2"/>
                <w:lang w:val="cy-GB"/>
              </w:rPr>
              <w:t>Mae cyngor CNPT yn achredu darparwyr gofal cartref cyn i weithgaredd comisiynu ddigwydd. Nid yw achredu ac adolygiadau gwasanaeth blynyddol wedi nodi risgiau i hyfywedd ariannol darparwyr gofal cartref a gomisiynir.</w:t>
            </w:r>
          </w:p>
          <w:p w14:paraId="3AF7D495" w14:textId="77777777" w:rsidR="003D4298" w:rsidRPr="00073DDE" w:rsidRDefault="00194600" w:rsidP="00BD7BCE">
            <w:pPr>
              <w:shd w:val="clear" w:color="auto" w:fill="EEECE1" w:themeFill="background2"/>
              <w:rPr>
                <w:rFonts w:ascii="Arial" w:hAnsi="Arial" w:cs="Arial"/>
                <w:color w:val="202124"/>
                <w:sz w:val="24"/>
                <w:szCs w:val="24"/>
                <w:shd w:val="clear" w:color="auto" w:fill="FFFFFF"/>
              </w:rPr>
            </w:pPr>
            <w:r w:rsidRPr="00BD7BCE">
              <w:rPr>
                <w:rFonts w:ascii="Arial" w:eastAsia="Arial" w:hAnsi="Arial" w:cs="Arial"/>
                <w:color w:val="202124"/>
                <w:sz w:val="24"/>
                <w:szCs w:val="24"/>
                <w:shd w:val="clear" w:color="auto" w:fill="EEECE1" w:themeFill="background2"/>
                <w:lang w:val="cy-GB"/>
              </w:rPr>
              <w:t>Nid oes unrhyw risgiau hysbys i hyfywedd ariannol darparwyr gofal cartref a gomisiynir yn Abertawe.  </w:t>
            </w:r>
          </w:p>
          <w:p w14:paraId="50A32D79" w14:textId="5BCBC39F" w:rsidR="003D4298" w:rsidRPr="0065380A" w:rsidRDefault="00194600" w:rsidP="00BD7BCE">
            <w:pPr>
              <w:shd w:val="clear" w:color="auto" w:fill="EEECE1" w:themeFill="background2"/>
              <w:rPr>
                <w:rFonts w:ascii="Arial" w:hAnsi="Arial" w:cs="Arial"/>
                <w:b/>
                <w:color w:val="202124"/>
                <w:sz w:val="24"/>
                <w:szCs w:val="24"/>
                <w:shd w:val="clear" w:color="auto" w:fill="FFFFFF"/>
              </w:rPr>
            </w:pPr>
            <w:r w:rsidRPr="00BD7BCE">
              <w:rPr>
                <w:rFonts w:ascii="Arial" w:eastAsia="Arial" w:hAnsi="Arial" w:cs="Arial"/>
                <w:b/>
                <w:bCs/>
                <w:color w:val="202124"/>
                <w:sz w:val="24"/>
                <w:szCs w:val="24"/>
                <w:shd w:val="clear" w:color="auto" w:fill="EEECE1" w:themeFill="background2"/>
                <w:lang w:val="cy-GB"/>
              </w:rPr>
              <w:t>Cydbwysedd Pris/Ansawdd</w:t>
            </w:r>
          </w:p>
          <w:p w14:paraId="1F145087" w14:textId="552D1452" w:rsidR="003D4298" w:rsidRPr="00073DDE" w:rsidRDefault="00194600" w:rsidP="007003BA">
            <w:pPr>
              <w:shd w:val="clear" w:color="auto" w:fill="EEECE1" w:themeFill="background2"/>
              <w:rPr>
                <w:rFonts w:ascii="Arial" w:hAnsi="Arial" w:cs="Arial"/>
                <w:color w:val="202124"/>
                <w:sz w:val="24"/>
                <w:szCs w:val="24"/>
                <w:shd w:val="clear" w:color="auto" w:fill="FFFFFF"/>
              </w:rPr>
            </w:pPr>
            <w:r w:rsidRPr="007003BA">
              <w:rPr>
                <w:rFonts w:ascii="Arial" w:eastAsia="Arial" w:hAnsi="Arial" w:cs="Arial"/>
                <w:color w:val="202124"/>
                <w:sz w:val="24"/>
                <w:szCs w:val="24"/>
                <w:shd w:val="clear" w:color="auto" w:fill="EEECE1" w:themeFill="background2"/>
                <w:lang w:val="cy-GB"/>
              </w:rPr>
              <w:t>Nid yw'r cydbwysedd rhwng pris ac ansawdd yn gytbwys o fewn marchnad gofal cartref CNPT. Mae prisiau a godir gan ddarparwyr gofal cartref yn amrywio cryn dipyn gyda gwahaniaeth prisiau hyd at 30% rhwng darparwyr, ond nid oes tystiolaeth i awgrymu unrhyw ansawdd gwasanaeth cynyddol mewn perthynas â'r pris a dalwyd.</w:t>
            </w:r>
          </w:p>
          <w:p w14:paraId="69620F27" w14:textId="3D716681" w:rsidR="003D4298" w:rsidRPr="00073DDE" w:rsidRDefault="00194600" w:rsidP="007003BA">
            <w:pPr>
              <w:shd w:val="clear" w:color="auto" w:fill="EEECE1" w:themeFill="background2"/>
              <w:rPr>
                <w:rFonts w:ascii="Arial" w:hAnsi="Arial" w:cs="Arial"/>
                <w:color w:val="202124"/>
                <w:sz w:val="24"/>
                <w:szCs w:val="24"/>
                <w:shd w:val="clear" w:color="auto" w:fill="FFFFFF"/>
              </w:rPr>
            </w:pPr>
            <w:r w:rsidRPr="007003BA">
              <w:rPr>
                <w:rFonts w:ascii="Arial" w:eastAsia="Arial" w:hAnsi="Arial" w:cs="Arial"/>
                <w:color w:val="202124"/>
                <w:sz w:val="24"/>
                <w:szCs w:val="24"/>
                <w:shd w:val="clear" w:color="auto" w:fill="EEECE1" w:themeFill="background2"/>
                <w:lang w:val="cy-GB"/>
              </w:rPr>
              <w:t>Dros y pedair blynedd flaenorol, mae rhai darparwyr wedi mynegi gofyniad i ddarparu pecynnau cymorth o isafswm o oriau yn unig, sydd wedi cyflwyno materion  o ran cyflenwi pecynnau cymorth personol a sicrhau gwerth am arian. Bydd y gweithgareddau ymgysylltu â'r farchnad arfaethedig yn 2022 yn arwyddo ac yn egluro'r sefyllfa o ran sut y mae'n comisiynu pecynnau cymorth i alluogi darparwyr i ddeall dull comisiynu'r cyngor.</w:t>
            </w:r>
          </w:p>
          <w:p w14:paraId="71EC2946" w14:textId="77777777" w:rsidR="003D4298" w:rsidRPr="00073DDE" w:rsidRDefault="00194600" w:rsidP="007003BA">
            <w:pPr>
              <w:shd w:val="clear" w:color="auto" w:fill="EEECE1" w:themeFill="background2"/>
              <w:rPr>
                <w:rFonts w:ascii="Arial" w:hAnsi="Arial" w:cs="Arial"/>
                <w:color w:val="202124"/>
                <w:sz w:val="24"/>
                <w:szCs w:val="24"/>
                <w:shd w:val="clear" w:color="auto" w:fill="FFFFFF"/>
              </w:rPr>
            </w:pPr>
            <w:r w:rsidRPr="007003BA">
              <w:rPr>
                <w:rFonts w:ascii="Arial" w:eastAsia="Arial" w:hAnsi="Arial" w:cs="Arial"/>
                <w:color w:val="202124"/>
                <w:sz w:val="24"/>
                <w:szCs w:val="24"/>
                <w:shd w:val="clear" w:color="auto" w:fill="EEECE1" w:themeFill="background2"/>
                <w:lang w:val="cy-GB"/>
              </w:rPr>
              <w:lastRenderedPageBreak/>
              <w:t>Nid oes unrhyw risgiau hysbys i hyfywedd ariannol darparwyr gofal cartref a gomisiynir yn Abertawe. </w:t>
            </w:r>
          </w:p>
          <w:p w14:paraId="4D5F92EC" w14:textId="3C86B4A7" w:rsidR="007003BA" w:rsidRPr="007003BA" w:rsidRDefault="00194600" w:rsidP="007003BA">
            <w:pPr>
              <w:shd w:val="clear" w:color="auto" w:fill="EEECE1" w:themeFill="background2"/>
              <w:rPr>
                <w:rFonts w:ascii="Arial" w:eastAsia="Arial" w:hAnsi="Arial" w:cs="Arial"/>
                <w:b/>
                <w:bCs/>
                <w:color w:val="202124"/>
                <w:sz w:val="24"/>
                <w:szCs w:val="24"/>
                <w:shd w:val="clear" w:color="auto" w:fill="FDE9D9"/>
                <w:lang w:val="cy-GB"/>
              </w:rPr>
            </w:pPr>
            <w:r w:rsidRPr="007003BA">
              <w:rPr>
                <w:rFonts w:ascii="Arial" w:eastAsia="Arial" w:hAnsi="Arial" w:cs="Arial"/>
                <w:b/>
                <w:bCs/>
                <w:color w:val="202124"/>
                <w:sz w:val="24"/>
                <w:szCs w:val="24"/>
                <w:shd w:val="clear" w:color="auto" w:fill="EEECE1" w:themeFill="background2"/>
                <w:lang w:val="cy-GB"/>
              </w:rPr>
              <w:t>Siociau i’r Farchnad Gyfan</w:t>
            </w:r>
          </w:p>
          <w:p w14:paraId="615A4011" w14:textId="6FCF8B28" w:rsidR="003D4298" w:rsidRPr="003E70B2" w:rsidRDefault="00194600" w:rsidP="00E66CB3">
            <w:pPr>
              <w:rPr>
                <w:rFonts w:ascii="Arial" w:hAnsi="Arial" w:cs="Arial"/>
                <w:color w:val="202124"/>
                <w:sz w:val="24"/>
                <w:szCs w:val="24"/>
                <w:shd w:val="clear" w:color="auto" w:fill="FFFFFF"/>
              </w:rPr>
            </w:pPr>
            <w:r w:rsidRPr="007003BA">
              <w:rPr>
                <w:rFonts w:ascii="Arial" w:eastAsia="Arial" w:hAnsi="Arial" w:cs="Arial"/>
                <w:color w:val="202124"/>
                <w:sz w:val="24"/>
                <w:szCs w:val="24"/>
                <w:shd w:val="clear" w:color="auto" w:fill="EEECE1" w:themeFill="background2"/>
                <w:lang w:val="cy-GB"/>
              </w:rPr>
              <w:t>Mae risg siociau i'r farchnad o fewn Marchnad Gofal Cartref Plant y rhanbarth yn cael ei fonitro'n agos.</w:t>
            </w:r>
          </w:p>
        </w:tc>
      </w:tr>
      <w:tr w:rsidR="003E555C" w14:paraId="6A3DE59D" w14:textId="77777777" w:rsidTr="00E66CB3">
        <w:tc>
          <w:tcPr>
            <w:tcW w:w="9016" w:type="dxa"/>
            <w:shd w:val="clear" w:color="auto" w:fill="DBE5F1" w:themeFill="accent1" w:themeFillTint="33"/>
          </w:tcPr>
          <w:p w14:paraId="0B94E5BB" w14:textId="77777777" w:rsidR="003D4298" w:rsidRPr="003E70B2" w:rsidRDefault="00194600" w:rsidP="00E66CB3">
            <w:pPr>
              <w:rPr>
                <w:rFonts w:ascii="Arial" w:hAnsi="Arial" w:cs="Arial"/>
                <w:b/>
                <w:sz w:val="24"/>
                <w:szCs w:val="24"/>
              </w:rPr>
            </w:pPr>
            <w:r>
              <w:rPr>
                <w:rFonts w:ascii="Arial" w:eastAsia="Arial" w:hAnsi="Arial" w:cs="Arial"/>
                <w:b/>
                <w:bCs/>
                <w:sz w:val="24"/>
                <w:szCs w:val="24"/>
                <w:lang w:val="cy-GB"/>
              </w:rPr>
              <w:lastRenderedPageBreak/>
              <w:t>Camau Gweithredu oherwydd Methiant Darparwr</w:t>
            </w:r>
          </w:p>
        </w:tc>
      </w:tr>
      <w:tr w:rsidR="003E555C" w14:paraId="563DA550" w14:textId="77777777" w:rsidTr="00E66CB3">
        <w:tc>
          <w:tcPr>
            <w:tcW w:w="9016" w:type="dxa"/>
            <w:shd w:val="clear" w:color="auto" w:fill="auto"/>
          </w:tcPr>
          <w:p w14:paraId="639E9817" w14:textId="77777777" w:rsidR="003D4298" w:rsidRPr="003E70B2" w:rsidRDefault="00194600" w:rsidP="00E66CB3">
            <w:pPr>
              <w:jc w:val="both"/>
              <w:rPr>
                <w:rFonts w:ascii="Arial" w:hAnsi="Arial" w:cs="Arial"/>
                <w:sz w:val="24"/>
                <w:szCs w:val="24"/>
              </w:rPr>
            </w:pPr>
            <w:r>
              <w:rPr>
                <w:rFonts w:ascii="Arial" w:eastAsia="Arial" w:hAnsi="Arial" w:cs="Arial"/>
                <w:sz w:val="24"/>
                <w:szCs w:val="24"/>
                <w:lang w:val="cy-GB"/>
              </w:rPr>
              <w:t>Ni chymerwyd unrhyw gamau gweithredu yn unol â'r ddyletswydd o dan adran 189(2) o Ddeddf Gwasanaethau Cymdeithasol a Llesiant (Cymru) 2014. </w:t>
            </w:r>
          </w:p>
        </w:tc>
      </w:tr>
    </w:tbl>
    <w:p w14:paraId="15FBCAAD" w14:textId="77777777" w:rsidR="003D4298" w:rsidRPr="003E70B2" w:rsidRDefault="003D4298" w:rsidP="003D4298">
      <w:pPr>
        <w:jc w:val="both"/>
        <w:rPr>
          <w:rFonts w:ascii="Arial" w:hAnsi="Arial" w:cs="Arial"/>
          <w:sz w:val="24"/>
          <w:szCs w:val="24"/>
        </w:rPr>
      </w:pPr>
    </w:p>
    <w:tbl>
      <w:tblPr>
        <w:tblStyle w:val="TableGrid1"/>
        <w:tblW w:w="0" w:type="auto"/>
        <w:shd w:val="clear" w:color="auto" w:fill="DBE5F1" w:themeFill="accent1" w:themeFillTint="33"/>
        <w:tblLook w:val="04A0" w:firstRow="1" w:lastRow="0" w:firstColumn="1" w:lastColumn="0" w:noHBand="0" w:noVBand="1"/>
      </w:tblPr>
      <w:tblGrid>
        <w:gridCol w:w="9016"/>
      </w:tblGrid>
      <w:tr w:rsidR="003E555C" w14:paraId="13A05A34" w14:textId="77777777" w:rsidTr="00E66CB3">
        <w:tc>
          <w:tcPr>
            <w:tcW w:w="9016" w:type="dxa"/>
            <w:shd w:val="clear" w:color="auto" w:fill="DBE5F1" w:themeFill="accent1" w:themeFillTint="33"/>
          </w:tcPr>
          <w:p w14:paraId="779B15CD" w14:textId="77777777" w:rsidR="003D4298" w:rsidRPr="00C561CB" w:rsidRDefault="00194600" w:rsidP="00E66CB3">
            <w:pPr>
              <w:rPr>
                <w:rFonts w:ascii="Arial" w:hAnsi="Arial" w:cs="Arial"/>
                <w:b/>
                <w:sz w:val="24"/>
                <w:szCs w:val="24"/>
              </w:rPr>
            </w:pPr>
            <w:r>
              <w:rPr>
                <w:rFonts w:ascii="Arial" w:eastAsia="Arial" w:hAnsi="Arial" w:cs="Arial"/>
                <w:b/>
                <w:bCs/>
                <w:sz w:val="24"/>
                <w:szCs w:val="24"/>
                <w:lang w:val="cy-GB"/>
              </w:rPr>
              <w:t>Adran C – Ffactorau Eraill Sefydlogrwydd y Farchnad</w:t>
            </w:r>
          </w:p>
        </w:tc>
      </w:tr>
      <w:tr w:rsidR="003E555C" w14:paraId="6DF553AE" w14:textId="77777777" w:rsidTr="00E66CB3">
        <w:tc>
          <w:tcPr>
            <w:tcW w:w="9016" w:type="dxa"/>
            <w:shd w:val="clear" w:color="auto" w:fill="DBE5F1" w:themeFill="accent1" w:themeFillTint="33"/>
          </w:tcPr>
          <w:p w14:paraId="09B132C5" w14:textId="77777777" w:rsidR="003D4298" w:rsidRPr="0033644B" w:rsidRDefault="00194600" w:rsidP="00E66CB3">
            <w:pPr>
              <w:rPr>
                <w:rFonts w:ascii="Arial" w:hAnsi="Arial" w:cs="Arial"/>
                <w:b/>
                <w:sz w:val="24"/>
                <w:szCs w:val="24"/>
              </w:rPr>
            </w:pPr>
            <w:r>
              <w:rPr>
                <w:rFonts w:ascii="Arial" w:eastAsia="Arial" w:hAnsi="Arial" w:cs="Arial"/>
                <w:b/>
                <w:bCs/>
                <w:sz w:val="24"/>
                <w:szCs w:val="24"/>
                <w:lang w:val="cy-GB"/>
              </w:rPr>
              <w:t>Ystyried Ansawdd y Farchnad</w:t>
            </w:r>
          </w:p>
        </w:tc>
      </w:tr>
      <w:tr w:rsidR="003E555C" w14:paraId="2EE06ACC" w14:textId="77777777" w:rsidTr="00E66CB3">
        <w:tc>
          <w:tcPr>
            <w:tcW w:w="9016" w:type="dxa"/>
            <w:shd w:val="clear" w:color="auto" w:fill="auto"/>
          </w:tcPr>
          <w:p w14:paraId="7798292D" w14:textId="77777777" w:rsidR="003D4298" w:rsidRPr="00073DDE" w:rsidRDefault="00194600" w:rsidP="00E66CB3">
            <w:pPr>
              <w:rPr>
                <w:rFonts w:ascii="Arial" w:hAnsi="Arial" w:cs="Arial"/>
                <w:sz w:val="24"/>
                <w:szCs w:val="24"/>
              </w:rPr>
            </w:pPr>
            <w:r>
              <w:rPr>
                <w:rFonts w:ascii="Arial" w:eastAsia="Arial" w:hAnsi="Arial" w:cs="Arial"/>
                <w:sz w:val="24"/>
                <w:szCs w:val="24"/>
                <w:lang w:val="cy-GB"/>
              </w:rPr>
              <w:t>Mae gan blant a phobl ifanc sy'n cael at y ddarpariaeth gofal cartref gynlluniau gofal a chymorth sy'n seiliedig ar ganlyniadau, sy'n cael eu cyd-gynhyrchu â'r unigolyn. Mae darparwyr gofal cartref a gomisiynir yn adolygu dilyniant yn rheolaidd a chyflawniad canlyniadau personol. Mae'r holl ddarparwyr gofal cartref a gomisiynir yn darparu pecyn hyfforddiant a chymorth i'w gweithlu yn unol â'r gofynion rheoleiddio.    </w:t>
            </w:r>
          </w:p>
          <w:p w14:paraId="33506932" w14:textId="06279F44" w:rsidR="003D4298" w:rsidRPr="003E70B2" w:rsidRDefault="00194600" w:rsidP="00E66CB3">
            <w:pPr>
              <w:rPr>
                <w:rFonts w:ascii="Arial" w:hAnsi="Arial" w:cs="Arial"/>
                <w:sz w:val="24"/>
                <w:szCs w:val="24"/>
              </w:rPr>
            </w:pPr>
            <w:r>
              <w:rPr>
                <w:rFonts w:ascii="Arial" w:eastAsia="Arial" w:hAnsi="Arial" w:cs="Arial"/>
                <w:sz w:val="24"/>
                <w:szCs w:val="24"/>
                <w:lang w:val="cy-GB"/>
              </w:rPr>
              <w:t>Ochr yn ochr ag AGC, mae ansawdd a pherfformiad darparwyr gofal cartref a gomisiynir yn cael eu monitro gan bob cyngor. O ddadansoddi ansawdd y gofal a'r cymorth a ddarperir, yn gyffredinol, mae'r farchnad gofal cartref yn darparu gofal a chymorth o ansawdd da. Roedd achosion o berfformiad gwael yn ddigwyddiadau ynysig i raddau helaeth ac nid ydynt yn arwydd o broblemau ansawdd yn y farchnad gyfan.</w:t>
            </w:r>
          </w:p>
        </w:tc>
      </w:tr>
      <w:tr w:rsidR="003E555C" w14:paraId="7C48EC39" w14:textId="77777777" w:rsidTr="00E66CB3">
        <w:tc>
          <w:tcPr>
            <w:tcW w:w="9016" w:type="dxa"/>
            <w:shd w:val="clear" w:color="auto" w:fill="DBE5F1" w:themeFill="accent1" w:themeFillTint="33"/>
          </w:tcPr>
          <w:p w14:paraId="726DE075" w14:textId="77777777" w:rsidR="003D4298" w:rsidRPr="003E70B2" w:rsidRDefault="00194600" w:rsidP="00E66CB3">
            <w:pPr>
              <w:rPr>
                <w:rFonts w:ascii="Arial" w:hAnsi="Arial" w:cs="Arial"/>
                <w:b/>
                <w:sz w:val="24"/>
                <w:szCs w:val="24"/>
              </w:rPr>
            </w:pPr>
            <w:r>
              <w:rPr>
                <w:rFonts w:ascii="Arial" w:eastAsia="Arial" w:hAnsi="Arial" w:cs="Arial"/>
                <w:b/>
                <w:bCs/>
                <w:sz w:val="24"/>
                <w:szCs w:val="24"/>
                <w:lang w:val="cy-GB"/>
              </w:rPr>
              <w:t xml:space="preserve">Tueddiadau Cyfredol a </w:t>
            </w:r>
            <w:proofErr w:type="spellStart"/>
            <w:r>
              <w:rPr>
                <w:rFonts w:ascii="Arial" w:eastAsia="Arial" w:hAnsi="Arial" w:cs="Arial"/>
                <w:b/>
                <w:bCs/>
                <w:sz w:val="24"/>
                <w:szCs w:val="24"/>
                <w:lang w:val="cy-GB"/>
              </w:rPr>
              <w:t>Rhagamcanol</w:t>
            </w:r>
            <w:proofErr w:type="spellEnd"/>
          </w:p>
        </w:tc>
      </w:tr>
      <w:tr w:rsidR="003E555C" w14:paraId="0301B21C" w14:textId="77777777" w:rsidTr="00E66CB3">
        <w:tc>
          <w:tcPr>
            <w:tcW w:w="9016" w:type="dxa"/>
            <w:shd w:val="clear" w:color="auto" w:fill="auto"/>
          </w:tcPr>
          <w:p w14:paraId="149B5380" w14:textId="77777777" w:rsidR="003D4298" w:rsidRPr="00073DDE" w:rsidRDefault="00194600" w:rsidP="00E66CB3">
            <w:pPr>
              <w:rPr>
                <w:rFonts w:ascii="Arial" w:hAnsi="Arial" w:cs="Arial"/>
                <w:sz w:val="24"/>
                <w:szCs w:val="24"/>
              </w:rPr>
            </w:pPr>
            <w:r>
              <w:rPr>
                <w:rFonts w:ascii="Arial" w:eastAsia="Arial" w:hAnsi="Arial" w:cs="Arial"/>
                <w:sz w:val="24"/>
                <w:szCs w:val="24"/>
                <w:u w:val="single"/>
                <w:lang w:val="cy-GB"/>
              </w:rPr>
              <w:t>Effaith COVID-19</w:t>
            </w:r>
            <w:r>
              <w:rPr>
                <w:rFonts w:ascii="Arial" w:eastAsia="Arial" w:hAnsi="Arial" w:cs="Arial"/>
                <w:sz w:val="24"/>
                <w:szCs w:val="24"/>
                <w:lang w:val="cy-GB"/>
              </w:rPr>
              <w:t> </w:t>
            </w:r>
          </w:p>
          <w:p w14:paraId="7A289C50" w14:textId="10C45AFD" w:rsidR="003D4298" w:rsidRPr="003E70B2" w:rsidRDefault="00194600" w:rsidP="00E66CB3">
            <w:pPr>
              <w:rPr>
                <w:rFonts w:ascii="Arial" w:hAnsi="Arial" w:cs="Arial"/>
                <w:sz w:val="24"/>
                <w:szCs w:val="24"/>
              </w:rPr>
            </w:pPr>
            <w:r>
              <w:rPr>
                <w:rFonts w:ascii="Arial" w:eastAsia="Arial" w:hAnsi="Arial" w:cs="Arial"/>
                <w:sz w:val="24"/>
                <w:szCs w:val="24"/>
                <w:lang w:val="cy-GB"/>
              </w:rPr>
              <w:t>Bu lefel y galw yn fwy na’r cyflenwad yn ystod Covid-19 oherwydd aflonyddwch fel cau ysgolion, sydd wedi rhoi pwysau ychwanegol ar deuluoedd. Wrth i effaith y pandemig gilio'n raddol, rhagwelir y bydd y galw a'r cyflenwad yn cydredeg yn well.  </w:t>
            </w:r>
          </w:p>
        </w:tc>
      </w:tr>
      <w:tr w:rsidR="003E555C" w14:paraId="5E4D563C" w14:textId="77777777" w:rsidTr="00E66CB3">
        <w:tc>
          <w:tcPr>
            <w:tcW w:w="9016" w:type="dxa"/>
            <w:shd w:val="clear" w:color="auto" w:fill="DBE5F1" w:themeFill="accent1" w:themeFillTint="33"/>
          </w:tcPr>
          <w:p w14:paraId="731A9830" w14:textId="77777777" w:rsidR="003D4298" w:rsidRPr="003E70B2" w:rsidRDefault="00194600" w:rsidP="00E66CB3">
            <w:pPr>
              <w:rPr>
                <w:rFonts w:ascii="Arial" w:hAnsi="Arial" w:cs="Arial"/>
                <w:b/>
                <w:sz w:val="24"/>
                <w:szCs w:val="24"/>
              </w:rPr>
            </w:pPr>
            <w:r>
              <w:rPr>
                <w:rFonts w:ascii="Arial" w:eastAsia="Arial" w:hAnsi="Arial" w:cs="Arial"/>
                <w:b/>
                <w:bCs/>
                <w:sz w:val="24"/>
                <w:szCs w:val="24"/>
                <w:lang w:val="cy-GB"/>
              </w:rPr>
              <w:t>Effaith Arferion Comisiynu ar y Farchnad</w:t>
            </w:r>
          </w:p>
        </w:tc>
      </w:tr>
      <w:tr w:rsidR="003E555C" w14:paraId="5CBC1A54" w14:textId="77777777" w:rsidTr="00E66CB3">
        <w:tc>
          <w:tcPr>
            <w:tcW w:w="9016" w:type="dxa"/>
            <w:shd w:val="clear" w:color="auto" w:fill="auto"/>
          </w:tcPr>
          <w:p w14:paraId="57F222D2" w14:textId="77777777" w:rsidR="003D4298" w:rsidRDefault="00194600" w:rsidP="001760B5">
            <w:pPr>
              <w:rPr>
                <w:rFonts w:ascii="Arial" w:hAnsi="Arial" w:cs="Arial"/>
                <w:sz w:val="24"/>
                <w:szCs w:val="24"/>
              </w:rPr>
            </w:pPr>
            <w:r>
              <w:rPr>
                <w:rFonts w:ascii="Arial" w:eastAsia="Arial" w:hAnsi="Arial" w:cs="Arial"/>
                <w:sz w:val="24"/>
                <w:szCs w:val="24"/>
                <w:lang w:val="cy-GB"/>
              </w:rPr>
              <w:t xml:space="preserve">Yn CNPT, mae gan y cyngor nifer o gytundebau prynu yn ôl y galw gyda Darparwyr Gofal Cartref. Dewisir y darparwyr gan reolwyr gofal, ac nid yw'r broses benderfynu hon yn seiliedig ar unrhyw drefniant comisiynu ffurfiol ar hyn o bryd. Caiff penderfyniadau eu seilio’n bennaf ar brofiad o ansawdd gwasanaeth ac argaeledd gwasanaeth. Mae'r broses benderfynu hon wedi arwain at ddull 'darparwr a </w:t>
            </w:r>
            <w:proofErr w:type="spellStart"/>
            <w:r>
              <w:rPr>
                <w:rFonts w:ascii="Arial" w:eastAsia="Arial" w:hAnsi="Arial" w:cs="Arial"/>
                <w:sz w:val="24"/>
                <w:szCs w:val="24"/>
                <w:lang w:val="cy-GB"/>
              </w:rPr>
              <w:t>ffefrir</w:t>
            </w:r>
            <w:proofErr w:type="spellEnd"/>
            <w:r>
              <w:rPr>
                <w:rFonts w:ascii="Arial" w:eastAsia="Arial" w:hAnsi="Arial" w:cs="Arial"/>
                <w:sz w:val="24"/>
                <w:szCs w:val="24"/>
                <w:lang w:val="cy-GB"/>
              </w:rPr>
              <w:t>' anffurfiol gan greu dibyniaeth ar un darparwr gofal cartref. Yn sgil hyn, ceir sefyllfa lle nad yw'r farchnad gofal cartref leol yn darparu sail darparwyr amrywiol i gomisiynu ohoni.   </w:t>
            </w:r>
          </w:p>
          <w:p w14:paraId="7F2EC91F" w14:textId="77777777" w:rsidR="003D4298" w:rsidRPr="00073DDE" w:rsidRDefault="00194600" w:rsidP="001760B5">
            <w:pPr>
              <w:rPr>
                <w:rFonts w:ascii="Arial" w:hAnsi="Arial" w:cs="Arial"/>
                <w:sz w:val="24"/>
                <w:szCs w:val="24"/>
              </w:rPr>
            </w:pPr>
            <w:r>
              <w:rPr>
                <w:rFonts w:ascii="Arial" w:eastAsia="Arial" w:hAnsi="Arial" w:cs="Arial"/>
                <w:sz w:val="24"/>
                <w:szCs w:val="24"/>
                <w:lang w:val="cy-GB"/>
              </w:rPr>
              <w:lastRenderedPageBreak/>
              <w:t>Adolygir y trefniadau comisiynu presennol yn rhan o adolygiad cynllun comisiynu cyngor CNPT, a ddaw i’w gasgliad yn 2022. Ystyrir defnyddio trefniadau comisiynu ffurfiol fel cytundebau fframwaith yn rhan o'r adolygiad hwn. </w:t>
            </w:r>
          </w:p>
          <w:p w14:paraId="40E6AD9C" w14:textId="77777777" w:rsidR="003D4298" w:rsidRPr="00073DDE" w:rsidRDefault="00194600" w:rsidP="001760B5">
            <w:pPr>
              <w:rPr>
                <w:rFonts w:ascii="Arial" w:hAnsi="Arial" w:cs="Arial"/>
                <w:sz w:val="24"/>
                <w:szCs w:val="24"/>
              </w:rPr>
            </w:pPr>
            <w:r>
              <w:rPr>
                <w:rFonts w:ascii="Arial" w:eastAsia="Arial" w:hAnsi="Arial" w:cs="Arial"/>
                <w:sz w:val="24"/>
                <w:szCs w:val="24"/>
                <w:lang w:val="cy-GB"/>
              </w:rPr>
              <w:t>Yn Abertawe, mae'r rhan fwyaf o becynnau sy'n cael eu darparu gan y sector preifat yn cael eu hariannu drwy Daliadau Uniongyrchol, gyda'r cyngor yn hwyluso'r trefniadau rhwng y teulu a'r darparwr. Lle mae'r cyngor yn comisiynu'r darparwr yn uniongyrchol, mae hynny ar sail prynu yn ôl y galw. Fel yn achos CNPT, nid yw'r farchnad gofal cartref leol yn darparu sail darparwyr amrywiol.   </w:t>
            </w:r>
          </w:p>
          <w:p w14:paraId="30237E96" w14:textId="1FBF548E" w:rsidR="003D4298" w:rsidRPr="003E70B2" w:rsidRDefault="00194600" w:rsidP="00E66CB3">
            <w:pPr>
              <w:jc w:val="both"/>
              <w:rPr>
                <w:rFonts w:ascii="Arial" w:hAnsi="Arial" w:cs="Arial"/>
                <w:sz w:val="24"/>
                <w:szCs w:val="24"/>
              </w:rPr>
            </w:pPr>
            <w:r>
              <w:rPr>
                <w:rFonts w:ascii="Arial" w:eastAsia="Arial" w:hAnsi="Arial" w:cs="Arial"/>
                <w:sz w:val="24"/>
                <w:szCs w:val="24"/>
                <w:lang w:val="cy-GB"/>
              </w:rPr>
              <w:t>Bydd y trefniadau comisiynu presennol hefyd yn cael eu hadolygu yn 2022/23 ochr yn ochr ag adolygiad o ofal cartref mewnol a gwasanaethau ehangach cymorth i deuluoedd. Ystyrir defnyddio trefniadau comisiynu ffurfiol yn rhan o'r adolygiad hwn.</w:t>
            </w:r>
          </w:p>
        </w:tc>
      </w:tr>
      <w:tr w:rsidR="003E555C" w14:paraId="5360FA9C" w14:textId="77777777" w:rsidTr="00E66CB3">
        <w:tc>
          <w:tcPr>
            <w:tcW w:w="9016" w:type="dxa"/>
            <w:shd w:val="clear" w:color="auto" w:fill="DBE5F1" w:themeFill="accent1" w:themeFillTint="33"/>
          </w:tcPr>
          <w:p w14:paraId="374B008D" w14:textId="77777777" w:rsidR="003D4298" w:rsidRPr="00C561CB" w:rsidRDefault="00194600" w:rsidP="00E66CB3">
            <w:pPr>
              <w:rPr>
                <w:rFonts w:ascii="Arial" w:hAnsi="Arial" w:cs="Arial"/>
                <w:b/>
                <w:sz w:val="24"/>
                <w:szCs w:val="24"/>
              </w:rPr>
            </w:pPr>
            <w:r>
              <w:rPr>
                <w:rFonts w:ascii="Arial" w:eastAsia="Arial" w:hAnsi="Arial" w:cs="Arial"/>
                <w:b/>
                <w:bCs/>
                <w:sz w:val="24"/>
                <w:szCs w:val="24"/>
                <w:lang w:val="cy-GB"/>
              </w:rPr>
              <w:lastRenderedPageBreak/>
              <w:t>Cynaliadwyedd y Ddarpariaeth</w:t>
            </w:r>
          </w:p>
        </w:tc>
      </w:tr>
      <w:tr w:rsidR="003E555C" w14:paraId="719E0117" w14:textId="77777777" w:rsidTr="00E66CB3">
        <w:tc>
          <w:tcPr>
            <w:tcW w:w="9016" w:type="dxa"/>
            <w:shd w:val="clear" w:color="auto" w:fill="auto"/>
          </w:tcPr>
          <w:p w14:paraId="4A7B2743" w14:textId="77777777" w:rsidR="003D4298" w:rsidRPr="003E70B2" w:rsidRDefault="00194600" w:rsidP="00E66CB3">
            <w:pPr>
              <w:rPr>
                <w:rFonts w:ascii="Arial" w:hAnsi="Arial" w:cs="Arial"/>
                <w:sz w:val="24"/>
                <w:szCs w:val="24"/>
              </w:rPr>
            </w:pPr>
            <w:r>
              <w:rPr>
                <w:rFonts w:ascii="Arial" w:eastAsia="Arial" w:hAnsi="Arial" w:cs="Arial"/>
                <w:sz w:val="24"/>
                <w:szCs w:val="24"/>
                <w:lang w:val="cy-GB"/>
              </w:rPr>
              <w:t>Mae'r risg mwyaf a nodwyd i gynaliadwyedd y farchnad yn y dyfodol yn ymwneud â sefydlogrwydd arweinydd y farchnad leol yn y dyfodol.  </w:t>
            </w:r>
          </w:p>
        </w:tc>
      </w:tr>
      <w:tr w:rsidR="003E555C" w14:paraId="79BFAAB1" w14:textId="77777777" w:rsidTr="00E66CB3">
        <w:tc>
          <w:tcPr>
            <w:tcW w:w="9016" w:type="dxa"/>
            <w:shd w:val="clear" w:color="auto" w:fill="DBE5F1" w:themeFill="accent1" w:themeFillTint="33"/>
          </w:tcPr>
          <w:p w14:paraId="559CC1B2" w14:textId="77777777" w:rsidR="003D4298" w:rsidRPr="003E70B2" w:rsidRDefault="00194600" w:rsidP="00E66CB3">
            <w:pPr>
              <w:rPr>
                <w:rFonts w:ascii="Arial" w:hAnsi="Arial" w:cs="Arial"/>
                <w:b/>
                <w:sz w:val="24"/>
                <w:szCs w:val="24"/>
              </w:rPr>
            </w:pPr>
            <w:r>
              <w:rPr>
                <w:rFonts w:ascii="Arial" w:eastAsia="Arial" w:hAnsi="Arial" w:cs="Arial"/>
                <w:b/>
                <w:bCs/>
                <w:sz w:val="24"/>
                <w:szCs w:val="24"/>
                <w:lang w:val="cy-GB"/>
              </w:rPr>
              <w:t>Risgiau i Sefydlogrwydd y Farchnad</w:t>
            </w:r>
          </w:p>
        </w:tc>
      </w:tr>
      <w:tr w:rsidR="003E555C" w14:paraId="420F4938" w14:textId="77777777" w:rsidTr="007003BA">
        <w:tc>
          <w:tcPr>
            <w:tcW w:w="9016" w:type="dxa"/>
            <w:shd w:val="clear" w:color="auto" w:fill="EEECE1" w:themeFill="background2"/>
          </w:tcPr>
          <w:p w14:paraId="4904511F" w14:textId="77777777" w:rsidR="003D4298" w:rsidRPr="00073DDE" w:rsidRDefault="00194600" w:rsidP="007003BA">
            <w:pPr>
              <w:shd w:val="clear" w:color="auto" w:fill="EEECE1" w:themeFill="background2"/>
              <w:rPr>
                <w:rFonts w:ascii="Arial" w:hAnsi="Arial" w:cs="Arial"/>
                <w:bCs/>
                <w:color w:val="202124"/>
                <w:sz w:val="24"/>
                <w:szCs w:val="24"/>
                <w:shd w:val="clear" w:color="auto" w:fill="FFFFFF"/>
              </w:rPr>
            </w:pPr>
            <w:r w:rsidRPr="007003BA">
              <w:rPr>
                <w:rFonts w:ascii="Arial" w:eastAsia="Arial" w:hAnsi="Arial" w:cs="Arial"/>
                <w:bCs/>
                <w:color w:val="202124"/>
                <w:sz w:val="24"/>
                <w:szCs w:val="24"/>
                <w:shd w:val="clear" w:color="auto" w:fill="EEECE1" w:themeFill="background2"/>
                <w:lang w:val="cy-GB"/>
              </w:rPr>
              <w:t>Yn CNPT, mae'r risg mwyaf a nodwyd i sefydlogrwydd y farchnad yn ymwneud â’r ffordd y rheolir y galw am ofal cartref yn y dyfodol pan fydd effaith pandemig COVID-19 wedi'i lleihau neu ei datrys. Gall unrhyw ostyngiad sylweddol yn y galw am ofal cartref yn y dyfodol ansefydlogi'r farchnad. </w:t>
            </w:r>
          </w:p>
          <w:p w14:paraId="45A8DFD0" w14:textId="77777777" w:rsidR="003D4298" w:rsidRPr="00073DDE" w:rsidRDefault="00194600" w:rsidP="007003BA">
            <w:pPr>
              <w:shd w:val="clear" w:color="auto" w:fill="EEECE1" w:themeFill="background2"/>
              <w:rPr>
                <w:rFonts w:ascii="Arial" w:hAnsi="Arial" w:cs="Arial"/>
                <w:bCs/>
                <w:color w:val="202124"/>
                <w:sz w:val="24"/>
                <w:szCs w:val="24"/>
                <w:shd w:val="clear" w:color="auto" w:fill="FFFFFF"/>
              </w:rPr>
            </w:pPr>
            <w:r w:rsidRPr="007003BA">
              <w:rPr>
                <w:rFonts w:ascii="Arial" w:eastAsia="Arial" w:hAnsi="Arial" w:cs="Arial"/>
                <w:bCs/>
                <w:color w:val="202124"/>
                <w:sz w:val="24"/>
                <w:szCs w:val="24"/>
                <w:shd w:val="clear" w:color="auto" w:fill="EEECE1" w:themeFill="background2"/>
                <w:lang w:val="cy-GB"/>
              </w:rPr>
              <w:t xml:space="preserve">Mae </w:t>
            </w:r>
            <w:proofErr w:type="spellStart"/>
            <w:r w:rsidRPr="007003BA">
              <w:rPr>
                <w:rFonts w:ascii="Arial" w:eastAsia="Arial" w:hAnsi="Arial" w:cs="Arial"/>
                <w:bCs/>
                <w:color w:val="202124"/>
                <w:sz w:val="24"/>
                <w:szCs w:val="24"/>
                <w:shd w:val="clear" w:color="auto" w:fill="EEECE1" w:themeFill="background2"/>
                <w:lang w:val="cy-GB"/>
              </w:rPr>
              <w:t>Abertawe'n</w:t>
            </w:r>
            <w:proofErr w:type="spellEnd"/>
            <w:r w:rsidRPr="007003BA">
              <w:rPr>
                <w:rFonts w:ascii="Arial" w:eastAsia="Arial" w:hAnsi="Arial" w:cs="Arial"/>
                <w:bCs/>
                <w:color w:val="202124"/>
                <w:sz w:val="24"/>
                <w:szCs w:val="24"/>
                <w:shd w:val="clear" w:color="auto" w:fill="EEECE1" w:themeFill="background2"/>
                <w:lang w:val="cy-GB"/>
              </w:rPr>
              <w:t xml:space="preserve"> crybwyll risgiau sy'n ymwneud â chynaliadwyedd y gweithlu gofal cartref. Nid yw'r risg hwn yn risg penodol i ddarparwr, yn hytrach, mae'n gysylltiedig â'r heriau cyffredinol a geir ar draws y gweithlu gofal cymdeithasol ehangach.</w:t>
            </w:r>
          </w:p>
          <w:p w14:paraId="7A9F0853" w14:textId="77777777" w:rsidR="003D4298" w:rsidRPr="003E70B2" w:rsidRDefault="003D4298" w:rsidP="00E66CB3">
            <w:pPr>
              <w:rPr>
                <w:rFonts w:ascii="Arial" w:hAnsi="Arial" w:cs="Arial"/>
                <w:color w:val="202124"/>
                <w:sz w:val="24"/>
                <w:szCs w:val="24"/>
                <w:shd w:val="clear" w:color="auto" w:fill="FFFFFF"/>
              </w:rPr>
            </w:pPr>
          </w:p>
        </w:tc>
      </w:tr>
    </w:tbl>
    <w:p w14:paraId="5F78C6ED" w14:textId="77777777" w:rsidR="003D4298" w:rsidRPr="003E70B2" w:rsidRDefault="003D4298" w:rsidP="003D4298">
      <w:pPr>
        <w:rPr>
          <w:rFonts w:ascii="Arial" w:hAnsi="Arial" w:cs="Arial"/>
          <w:sz w:val="24"/>
          <w:szCs w:val="24"/>
        </w:rPr>
      </w:pPr>
    </w:p>
    <w:tbl>
      <w:tblPr>
        <w:tblStyle w:val="TableGrid1"/>
        <w:tblW w:w="0" w:type="auto"/>
        <w:shd w:val="clear" w:color="auto" w:fill="DBE5F1" w:themeFill="accent1" w:themeFillTint="33"/>
        <w:tblLook w:val="04A0" w:firstRow="1" w:lastRow="0" w:firstColumn="1" w:lastColumn="0" w:noHBand="0" w:noVBand="1"/>
      </w:tblPr>
      <w:tblGrid>
        <w:gridCol w:w="9016"/>
      </w:tblGrid>
      <w:tr w:rsidR="003E555C" w14:paraId="08912E50" w14:textId="77777777" w:rsidTr="00E66CB3">
        <w:tc>
          <w:tcPr>
            <w:tcW w:w="9016" w:type="dxa"/>
            <w:shd w:val="clear" w:color="auto" w:fill="DBE5F1" w:themeFill="accent1" w:themeFillTint="33"/>
          </w:tcPr>
          <w:p w14:paraId="37746D48" w14:textId="77777777" w:rsidR="003D4298" w:rsidRPr="003E70B2" w:rsidRDefault="00194600" w:rsidP="00E66CB3">
            <w:pPr>
              <w:rPr>
                <w:rFonts w:ascii="Arial" w:hAnsi="Arial" w:cs="Arial"/>
                <w:b/>
                <w:sz w:val="24"/>
                <w:szCs w:val="24"/>
              </w:rPr>
            </w:pPr>
            <w:r>
              <w:rPr>
                <w:rFonts w:ascii="Arial" w:eastAsia="Arial" w:hAnsi="Arial" w:cs="Arial"/>
                <w:b/>
                <w:bCs/>
                <w:sz w:val="24"/>
                <w:szCs w:val="24"/>
                <w:lang w:val="cy-GB"/>
              </w:rPr>
              <w:t>Adran D – Darpariaeth Heb ei Rheoleiddio</w:t>
            </w:r>
          </w:p>
        </w:tc>
      </w:tr>
      <w:tr w:rsidR="003E555C" w14:paraId="2C290EE1" w14:textId="77777777" w:rsidTr="00E66CB3">
        <w:tc>
          <w:tcPr>
            <w:tcW w:w="9016" w:type="dxa"/>
            <w:shd w:val="clear" w:color="auto" w:fill="auto"/>
          </w:tcPr>
          <w:p w14:paraId="44AA6DA8" w14:textId="77777777" w:rsidR="003D4298" w:rsidRPr="00073DDE" w:rsidRDefault="00194600" w:rsidP="007003BA">
            <w:pPr>
              <w:rPr>
                <w:rFonts w:ascii="Arial" w:hAnsi="Arial" w:cs="Arial"/>
                <w:sz w:val="24"/>
                <w:szCs w:val="24"/>
              </w:rPr>
            </w:pPr>
            <w:r>
              <w:rPr>
                <w:rFonts w:ascii="Arial" w:eastAsia="Arial" w:hAnsi="Arial" w:cs="Arial"/>
                <w:sz w:val="24"/>
                <w:szCs w:val="24"/>
                <w:lang w:val="cy-GB"/>
              </w:rPr>
              <w:t>Yn CNPT, mae Marchnad Gofal Cartref y cyngor yn darparu pecynnau cymorth sy'n cynnwys gofal a chymorth, yn ogystal â phecynnau cymorth yn unig. Mae gwasanaethau cymorth heb eu rheoleiddio yn gweithredu o fewn yr ardal, a ddefnyddiwyd dros y pedair blynedd flaenorol. </w:t>
            </w:r>
          </w:p>
          <w:p w14:paraId="593DA184" w14:textId="77777777" w:rsidR="003D4298" w:rsidRPr="00073DDE" w:rsidRDefault="00194600" w:rsidP="007003BA">
            <w:pPr>
              <w:rPr>
                <w:rFonts w:ascii="Arial" w:hAnsi="Arial" w:cs="Arial"/>
                <w:sz w:val="24"/>
                <w:szCs w:val="24"/>
              </w:rPr>
            </w:pPr>
            <w:r>
              <w:rPr>
                <w:rFonts w:ascii="Arial" w:eastAsia="Arial" w:hAnsi="Arial" w:cs="Arial"/>
                <w:sz w:val="24"/>
                <w:szCs w:val="24"/>
                <w:lang w:val="cy-GB"/>
              </w:rPr>
              <w:t xml:space="preserve">Pe bai </w:t>
            </w:r>
            <w:proofErr w:type="spellStart"/>
            <w:r>
              <w:rPr>
                <w:rFonts w:ascii="Arial" w:eastAsia="Arial" w:hAnsi="Arial" w:cs="Arial"/>
                <w:sz w:val="24"/>
                <w:szCs w:val="24"/>
                <w:lang w:val="cy-GB"/>
              </w:rPr>
              <w:t>capasiti'r</w:t>
            </w:r>
            <w:proofErr w:type="spellEnd"/>
            <w:r>
              <w:rPr>
                <w:rFonts w:ascii="Arial" w:eastAsia="Arial" w:hAnsi="Arial" w:cs="Arial"/>
                <w:sz w:val="24"/>
                <w:szCs w:val="24"/>
                <w:lang w:val="cy-GB"/>
              </w:rPr>
              <w:t xml:space="preserve"> sector cymorth heb ei reoleiddio yn tyfu'n lleol, gallai hyn leihau'r galw am ddarparwyr gofal cartref lleol ar gyfer pecynnau cymorth yn unig. Yn rhan o weithgareddau datblygu'r farchnad sydd ar y gweill gan y cyngor ar gyfer 2022, bydd ymgysylltu’n digwydd gyda'r sector cymorth heb ei reoleiddio i ddeall y sector hwn ymhellach a'i fodelau gwasanaeth gweithredu lleol yn fanylach. </w:t>
            </w:r>
          </w:p>
          <w:p w14:paraId="2C6A3CD7" w14:textId="77777777" w:rsidR="003D4298" w:rsidRPr="00073DDE" w:rsidRDefault="00194600" w:rsidP="007003BA">
            <w:pPr>
              <w:rPr>
                <w:rFonts w:ascii="Arial" w:hAnsi="Arial" w:cs="Arial"/>
                <w:sz w:val="24"/>
                <w:szCs w:val="24"/>
              </w:rPr>
            </w:pPr>
            <w:r>
              <w:rPr>
                <w:rFonts w:ascii="Arial" w:eastAsia="Arial" w:hAnsi="Arial" w:cs="Arial"/>
                <w:sz w:val="24"/>
                <w:szCs w:val="24"/>
                <w:lang w:val="cy-GB"/>
              </w:rPr>
              <w:t xml:space="preserve">Mae marchnad gofal cartref </w:t>
            </w:r>
            <w:proofErr w:type="spellStart"/>
            <w:r>
              <w:rPr>
                <w:rFonts w:ascii="Arial" w:eastAsia="Arial" w:hAnsi="Arial" w:cs="Arial"/>
                <w:sz w:val="24"/>
                <w:szCs w:val="24"/>
                <w:lang w:val="cy-GB"/>
              </w:rPr>
              <w:t>Abertawe'n</w:t>
            </w:r>
            <w:proofErr w:type="spellEnd"/>
            <w:r>
              <w:rPr>
                <w:rFonts w:ascii="Arial" w:eastAsia="Arial" w:hAnsi="Arial" w:cs="Arial"/>
                <w:sz w:val="24"/>
                <w:szCs w:val="24"/>
                <w:lang w:val="cy-GB"/>
              </w:rPr>
              <w:t xml:space="preserve"> darparu rhai pecynnau sy'n cynnwys gofal a chymorth, yn ogystal ag eraill sy'n cynnig cymorth yn unig. Yn ogystal â gwasanaethau gofal cartref lleol, mae nifer o wasanaethau cymorth i deuluoedd eraill heb eu rheoleiddio yn gweithredu o fewn yr ardal. Gall maint a siâp y </w:t>
            </w:r>
            <w:r>
              <w:rPr>
                <w:rFonts w:ascii="Arial" w:eastAsia="Arial" w:hAnsi="Arial" w:cs="Arial"/>
                <w:sz w:val="24"/>
                <w:szCs w:val="24"/>
                <w:lang w:val="cy-GB"/>
              </w:rPr>
              <w:lastRenderedPageBreak/>
              <w:t xml:space="preserve">gwasanaethau cymorth hynny ddylanwadu ar lefel y galw am wasanaethau gofal cartref. Yn yr un modd â CNPT, pe bai </w:t>
            </w:r>
            <w:proofErr w:type="spellStart"/>
            <w:r>
              <w:rPr>
                <w:rFonts w:ascii="Arial" w:eastAsia="Arial" w:hAnsi="Arial" w:cs="Arial"/>
                <w:sz w:val="24"/>
                <w:szCs w:val="24"/>
                <w:lang w:val="cy-GB"/>
              </w:rPr>
              <w:t>capasiti'r</w:t>
            </w:r>
            <w:proofErr w:type="spellEnd"/>
            <w:r>
              <w:rPr>
                <w:rFonts w:ascii="Arial" w:eastAsia="Arial" w:hAnsi="Arial" w:cs="Arial"/>
                <w:sz w:val="24"/>
                <w:szCs w:val="24"/>
                <w:lang w:val="cy-GB"/>
              </w:rPr>
              <w:t xml:space="preserve"> sector cymorth heb ei reoleiddio yn tyfu'n lleol, gallai hyn leihau'r galw am ddarparwyr gofal cartref lleol ar gyfer pecynnau cymorth yn unig.    </w:t>
            </w:r>
          </w:p>
          <w:p w14:paraId="3AA3776B" w14:textId="18DCCA59" w:rsidR="003D4298" w:rsidRPr="003E70B2" w:rsidRDefault="00194600" w:rsidP="00E66CB3">
            <w:pPr>
              <w:jc w:val="both"/>
              <w:rPr>
                <w:rFonts w:ascii="Arial" w:hAnsi="Arial" w:cs="Arial"/>
                <w:sz w:val="24"/>
                <w:szCs w:val="24"/>
              </w:rPr>
            </w:pPr>
            <w:r>
              <w:rPr>
                <w:rFonts w:ascii="Arial" w:eastAsia="Arial" w:hAnsi="Arial" w:cs="Arial"/>
                <w:sz w:val="24"/>
                <w:szCs w:val="24"/>
                <w:lang w:val="cy-GB"/>
              </w:rPr>
              <w:t>Yn rhan o gynlluniau strategol Abertawe ar gyfer 2022, bydd penderfyniadau'n cael eu gwneud ynghylch sut mae angen i wasanaeth cymorth a gofal i deuluoedd yn y gymuned edrych. </w:t>
            </w:r>
          </w:p>
        </w:tc>
      </w:tr>
    </w:tbl>
    <w:p w14:paraId="3E2C9166" w14:textId="77777777" w:rsidR="003D4298" w:rsidRPr="003E70B2" w:rsidRDefault="003D4298" w:rsidP="003D4298">
      <w:pPr>
        <w:rPr>
          <w:rFonts w:ascii="Arial" w:hAnsi="Arial" w:cs="Arial"/>
          <w:sz w:val="24"/>
          <w:szCs w:val="24"/>
        </w:rPr>
      </w:pPr>
    </w:p>
    <w:tbl>
      <w:tblPr>
        <w:tblStyle w:val="TableGrid1"/>
        <w:tblW w:w="0" w:type="auto"/>
        <w:shd w:val="clear" w:color="auto" w:fill="DBE5F1" w:themeFill="accent1" w:themeFillTint="33"/>
        <w:tblLook w:val="04A0" w:firstRow="1" w:lastRow="0" w:firstColumn="1" w:lastColumn="0" w:noHBand="0" w:noVBand="1"/>
      </w:tblPr>
      <w:tblGrid>
        <w:gridCol w:w="9016"/>
      </w:tblGrid>
      <w:tr w:rsidR="003E555C" w14:paraId="089DF472" w14:textId="77777777" w:rsidTr="00E66CB3">
        <w:tc>
          <w:tcPr>
            <w:tcW w:w="9016" w:type="dxa"/>
            <w:shd w:val="clear" w:color="auto" w:fill="DBE5F1" w:themeFill="accent1" w:themeFillTint="33"/>
          </w:tcPr>
          <w:p w14:paraId="4ED2D0B8" w14:textId="77777777" w:rsidR="003D4298" w:rsidRPr="003E70B2" w:rsidRDefault="00194600" w:rsidP="00E66CB3">
            <w:pPr>
              <w:rPr>
                <w:rFonts w:ascii="Arial" w:hAnsi="Arial" w:cs="Arial"/>
                <w:b/>
                <w:sz w:val="24"/>
                <w:szCs w:val="24"/>
              </w:rPr>
            </w:pPr>
            <w:r>
              <w:rPr>
                <w:rFonts w:ascii="Arial" w:eastAsia="Arial" w:hAnsi="Arial" w:cs="Arial"/>
                <w:b/>
                <w:bCs/>
                <w:sz w:val="24"/>
                <w:szCs w:val="24"/>
                <w:lang w:val="cy-GB"/>
              </w:rPr>
              <w:t>Adran E – Ystyriaethau Eraill sy'n Effeithio ar y Farchnad</w:t>
            </w:r>
          </w:p>
        </w:tc>
      </w:tr>
      <w:tr w:rsidR="003E555C" w14:paraId="4CBCA54E" w14:textId="77777777" w:rsidTr="00E66CB3">
        <w:tc>
          <w:tcPr>
            <w:tcW w:w="9016" w:type="dxa"/>
            <w:shd w:val="clear" w:color="auto" w:fill="DBE5F1" w:themeFill="accent1" w:themeFillTint="33"/>
          </w:tcPr>
          <w:p w14:paraId="2EB76579" w14:textId="77777777" w:rsidR="003D4298" w:rsidRPr="003E70B2" w:rsidRDefault="00194600" w:rsidP="00E66CB3">
            <w:pPr>
              <w:rPr>
                <w:rFonts w:ascii="Arial" w:hAnsi="Arial" w:cs="Arial"/>
                <w:b/>
                <w:sz w:val="24"/>
                <w:szCs w:val="24"/>
              </w:rPr>
            </w:pPr>
            <w:r>
              <w:rPr>
                <w:rFonts w:ascii="Arial" w:eastAsia="Arial" w:hAnsi="Arial" w:cs="Arial"/>
                <w:b/>
                <w:bCs/>
                <w:sz w:val="24"/>
                <w:szCs w:val="24"/>
                <w:lang w:val="cy-GB"/>
              </w:rPr>
              <w:t>Adnoddau</w:t>
            </w:r>
            <w:r>
              <w:rPr>
                <w:rFonts w:ascii="Arial" w:eastAsia="Arial" w:hAnsi="Arial" w:cs="Arial"/>
                <w:b/>
                <w:bCs/>
                <w:sz w:val="24"/>
                <w:szCs w:val="24"/>
                <w:lang w:val="cy-GB"/>
              </w:rPr>
              <w:tab/>
            </w:r>
          </w:p>
        </w:tc>
      </w:tr>
      <w:tr w:rsidR="003E555C" w14:paraId="363D77FB" w14:textId="77777777" w:rsidTr="00E66CB3">
        <w:tc>
          <w:tcPr>
            <w:tcW w:w="9016" w:type="dxa"/>
            <w:shd w:val="clear" w:color="auto" w:fill="auto"/>
          </w:tcPr>
          <w:p w14:paraId="7C1E6CB6" w14:textId="77777777" w:rsidR="003D4298" w:rsidRDefault="00194600" w:rsidP="001760B5">
            <w:pPr>
              <w:rPr>
                <w:rFonts w:ascii="Arial" w:hAnsi="Arial" w:cs="Arial"/>
                <w:sz w:val="24"/>
                <w:szCs w:val="24"/>
              </w:rPr>
            </w:pPr>
            <w:r>
              <w:rPr>
                <w:rFonts w:ascii="Arial" w:eastAsia="Arial" w:hAnsi="Arial" w:cs="Arial"/>
                <w:sz w:val="24"/>
                <w:szCs w:val="24"/>
                <w:lang w:val="cy-GB"/>
              </w:rPr>
              <w:t>Bydd adolygiadau sydd ar y gweill o gynlluniau comisiynu a strategol yn archwilio ac yn ystyried meysydd o bwysau adnoddau, a meysydd lle mae angen buddsoddi mewn adnoddau a chodi eu lefel.   </w:t>
            </w:r>
          </w:p>
        </w:tc>
      </w:tr>
      <w:tr w:rsidR="003E555C" w14:paraId="38923437" w14:textId="77777777" w:rsidTr="00E66CB3">
        <w:tc>
          <w:tcPr>
            <w:tcW w:w="9016" w:type="dxa"/>
            <w:shd w:val="clear" w:color="auto" w:fill="DBE5F1" w:themeFill="accent1" w:themeFillTint="33"/>
          </w:tcPr>
          <w:p w14:paraId="6F30A761" w14:textId="77777777" w:rsidR="003D4298" w:rsidRPr="0033644B" w:rsidRDefault="00194600" w:rsidP="00E66CB3">
            <w:pPr>
              <w:jc w:val="both"/>
              <w:rPr>
                <w:rFonts w:ascii="Arial" w:hAnsi="Arial" w:cs="Arial"/>
                <w:b/>
                <w:sz w:val="24"/>
                <w:szCs w:val="24"/>
              </w:rPr>
            </w:pPr>
            <w:r>
              <w:rPr>
                <w:rFonts w:ascii="Arial" w:eastAsia="Arial" w:hAnsi="Arial" w:cs="Arial"/>
                <w:b/>
                <w:bCs/>
                <w:sz w:val="24"/>
                <w:szCs w:val="24"/>
                <w:lang w:val="cy-GB"/>
              </w:rPr>
              <w:t>Taliadau Uniongyrchol</w:t>
            </w:r>
          </w:p>
        </w:tc>
      </w:tr>
      <w:tr w:rsidR="003E555C" w14:paraId="253E9933" w14:textId="77777777" w:rsidTr="00E66CB3">
        <w:tc>
          <w:tcPr>
            <w:tcW w:w="9016" w:type="dxa"/>
            <w:shd w:val="clear" w:color="auto" w:fill="auto"/>
          </w:tcPr>
          <w:p w14:paraId="5BEA051C" w14:textId="77777777" w:rsidR="003D4298" w:rsidRPr="00B95F2A" w:rsidRDefault="00194600" w:rsidP="001760B5">
            <w:pPr>
              <w:rPr>
                <w:rFonts w:ascii="Arial" w:hAnsi="Arial" w:cs="Arial"/>
                <w:sz w:val="24"/>
                <w:szCs w:val="24"/>
              </w:rPr>
            </w:pPr>
            <w:r>
              <w:rPr>
                <w:rFonts w:ascii="Arial" w:eastAsia="Arial" w:hAnsi="Arial" w:cs="Arial"/>
                <w:sz w:val="24"/>
                <w:szCs w:val="24"/>
                <w:lang w:val="cy-GB"/>
              </w:rPr>
              <w:t>Mae llawer o deuluoedd yn dewis defnyddio taliad uniongyrchol ar gyfer darparu gofal a chymorth, ond soniodd llawer ohonynt am anawsterau recriwtio a chadw cynorthwywyr personol. Yn sgil effaith hynny, mae rhai teuluoedd wedi troi at ddarparwyr gofal cartref a gomisiynir, yn hytrach na defnyddio taliad uniongyrchol. </w:t>
            </w:r>
          </w:p>
          <w:p w14:paraId="3BD2E8ED" w14:textId="77777777" w:rsidR="003D4298" w:rsidRDefault="00194600" w:rsidP="001760B5">
            <w:pPr>
              <w:rPr>
                <w:rFonts w:ascii="Arial" w:hAnsi="Arial" w:cs="Arial"/>
                <w:sz w:val="24"/>
                <w:szCs w:val="24"/>
              </w:rPr>
            </w:pPr>
            <w:r>
              <w:rPr>
                <w:rFonts w:ascii="Arial" w:eastAsia="Arial" w:hAnsi="Arial" w:cs="Arial"/>
                <w:sz w:val="24"/>
                <w:szCs w:val="24"/>
                <w:lang w:val="cy-GB"/>
              </w:rPr>
              <w:t>Yn anffodus, mae recriwtio a chadw cynorthwywyr personol yn bryder drwy’r sector cyfan ac nid yw'n unigryw i'r rhanbarth.  </w:t>
            </w:r>
          </w:p>
        </w:tc>
      </w:tr>
      <w:tr w:rsidR="003E555C" w14:paraId="17D4B4E7" w14:textId="77777777" w:rsidTr="00E66CB3">
        <w:tc>
          <w:tcPr>
            <w:tcW w:w="9016" w:type="dxa"/>
            <w:shd w:val="clear" w:color="auto" w:fill="DBE5F1" w:themeFill="accent1" w:themeFillTint="33"/>
          </w:tcPr>
          <w:p w14:paraId="6D880FD8" w14:textId="77777777" w:rsidR="003D4298" w:rsidRPr="0033644B" w:rsidRDefault="00194600" w:rsidP="008B4EEA">
            <w:pPr>
              <w:rPr>
                <w:rFonts w:ascii="Arial" w:hAnsi="Arial" w:cs="Arial"/>
                <w:b/>
                <w:sz w:val="24"/>
                <w:szCs w:val="24"/>
              </w:rPr>
            </w:pPr>
            <w:r>
              <w:rPr>
                <w:rFonts w:ascii="Arial" w:eastAsia="Arial" w:hAnsi="Arial" w:cs="Arial"/>
                <w:b/>
                <w:bCs/>
                <w:sz w:val="24"/>
                <w:szCs w:val="24"/>
                <w:lang w:val="cy-GB"/>
              </w:rPr>
              <w:t>Hunan-gyllidwyr</w:t>
            </w:r>
          </w:p>
        </w:tc>
      </w:tr>
      <w:tr w:rsidR="003E555C" w14:paraId="0C7132C8" w14:textId="77777777" w:rsidTr="00E66CB3">
        <w:tc>
          <w:tcPr>
            <w:tcW w:w="9016" w:type="dxa"/>
            <w:shd w:val="clear" w:color="auto" w:fill="auto"/>
          </w:tcPr>
          <w:p w14:paraId="562CB6E4" w14:textId="77777777" w:rsidR="003D4298" w:rsidRDefault="00194600" w:rsidP="008B4EEA">
            <w:pPr>
              <w:rPr>
                <w:rFonts w:ascii="Arial" w:hAnsi="Arial" w:cs="Arial"/>
                <w:sz w:val="24"/>
                <w:szCs w:val="24"/>
              </w:rPr>
            </w:pPr>
            <w:r>
              <w:rPr>
                <w:rFonts w:ascii="Arial" w:eastAsia="Arial" w:hAnsi="Arial" w:cs="Arial"/>
                <w:sz w:val="24"/>
                <w:szCs w:val="24"/>
                <w:lang w:val="cy-GB"/>
              </w:rPr>
              <w:t>Ychydig o wybodaeth sy'n cael ei chadw am y rhai sy'n dewis hunan-ariannu gwasanaethau yn ychwanegol at yr hyn a ddarperir drwy asesiadau gofal a chymorth. Dyma fwlch yn setiau data'r cyngor, a fydd yn cael ei ystyried i'w adolygu yn y dyfodol. </w:t>
            </w:r>
          </w:p>
        </w:tc>
      </w:tr>
    </w:tbl>
    <w:p w14:paraId="6DB5CFFC" w14:textId="77777777" w:rsidR="003D4298" w:rsidRPr="003E70B2" w:rsidRDefault="003D4298" w:rsidP="003D4298">
      <w:pPr>
        <w:rPr>
          <w:rFonts w:ascii="Arial" w:hAnsi="Arial" w:cs="Arial"/>
          <w:sz w:val="24"/>
          <w:szCs w:val="24"/>
        </w:rPr>
      </w:pPr>
    </w:p>
    <w:tbl>
      <w:tblPr>
        <w:tblStyle w:val="TableGrid1"/>
        <w:tblW w:w="0" w:type="auto"/>
        <w:shd w:val="clear" w:color="auto" w:fill="DBE5F1" w:themeFill="accent1" w:themeFillTint="33"/>
        <w:tblLook w:val="04A0" w:firstRow="1" w:lastRow="0" w:firstColumn="1" w:lastColumn="0" w:noHBand="0" w:noVBand="1"/>
      </w:tblPr>
      <w:tblGrid>
        <w:gridCol w:w="9016"/>
      </w:tblGrid>
      <w:tr w:rsidR="003E555C" w14:paraId="5380DC89" w14:textId="77777777" w:rsidTr="00E66CB3">
        <w:tc>
          <w:tcPr>
            <w:tcW w:w="9016" w:type="dxa"/>
            <w:shd w:val="clear" w:color="auto" w:fill="DBE5F1" w:themeFill="accent1" w:themeFillTint="33"/>
          </w:tcPr>
          <w:p w14:paraId="72F8F2A0" w14:textId="77777777" w:rsidR="003D4298" w:rsidRPr="003E70B2" w:rsidRDefault="00194600" w:rsidP="008B4EEA">
            <w:pPr>
              <w:rPr>
                <w:rFonts w:ascii="Arial" w:hAnsi="Arial" w:cs="Arial"/>
                <w:sz w:val="24"/>
                <w:szCs w:val="24"/>
              </w:rPr>
            </w:pPr>
            <w:r>
              <w:rPr>
                <w:rFonts w:ascii="Arial" w:eastAsia="Arial" w:hAnsi="Arial" w:cs="Arial"/>
                <w:b/>
                <w:bCs/>
                <w:sz w:val="24"/>
                <w:szCs w:val="24"/>
                <w:lang w:val="cy-GB"/>
              </w:rPr>
              <w:t xml:space="preserve">Adran F – Crynodeb o'r Farchnad </w:t>
            </w:r>
          </w:p>
        </w:tc>
      </w:tr>
      <w:tr w:rsidR="003E555C" w14:paraId="40ADB212" w14:textId="77777777" w:rsidTr="00E66CB3">
        <w:tc>
          <w:tcPr>
            <w:tcW w:w="9016" w:type="dxa"/>
            <w:shd w:val="clear" w:color="auto" w:fill="auto"/>
          </w:tcPr>
          <w:p w14:paraId="119949B7" w14:textId="77777777" w:rsidR="003D4298" w:rsidRPr="003E70B2" w:rsidRDefault="00194600" w:rsidP="008B4EEA">
            <w:pPr>
              <w:rPr>
                <w:rFonts w:ascii="Arial" w:hAnsi="Arial" w:cs="Arial"/>
                <w:sz w:val="24"/>
                <w:szCs w:val="24"/>
              </w:rPr>
            </w:pPr>
            <w:r>
              <w:rPr>
                <w:rFonts w:ascii="Arial" w:eastAsia="Arial" w:hAnsi="Arial" w:cs="Arial"/>
                <w:sz w:val="24"/>
                <w:szCs w:val="24"/>
                <w:lang w:val="cy-GB"/>
              </w:rPr>
              <w:t>Mae'r Farchnad Gofal Cartref wedi wynebu cryn bwysau yn ystod pandemig COVID-19, ac wedi ymateb gyda thwf a hyblygrwydd yn y farchnad. Wrth symud ymlaen, bydd trefniadau comisiynu yn cael eu hadolygu, a bydd penderfyniadau'n cael eu gwneud ynghylch sut y gellir diwallu anghenion yn y dyfodol.</w:t>
            </w:r>
          </w:p>
        </w:tc>
      </w:tr>
    </w:tbl>
    <w:p w14:paraId="6295260B" w14:textId="77777777" w:rsidR="003D4298" w:rsidRPr="003E70B2" w:rsidRDefault="003D4298" w:rsidP="003D4298">
      <w:pPr>
        <w:rPr>
          <w:rFonts w:ascii="Arial" w:hAnsi="Arial" w:cs="Arial"/>
          <w:b/>
          <w:sz w:val="24"/>
          <w:szCs w:val="24"/>
        </w:rPr>
      </w:pPr>
    </w:p>
    <w:p w14:paraId="0EE1551B" w14:textId="77777777" w:rsidR="003D4298" w:rsidRPr="003E70B2" w:rsidRDefault="003D4298" w:rsidP="003D4298">
      <w:pPr>
        <w:rPr>
          <w:rFonts w:ascii="Arial" w:hAnsi="Arial" w:cs="Arial"/>
          <w:sz w:val="24"/>
          <w:szCs w:val="24"/>
        </w:rPr>
      </w:pPr>
    </w:p>
    <w:p w14:paraId="758AAFDE" w14:textId="77777777" w:rsidR="003D4298" w:rsidRPr="00062764" w:rsidRDefault="003D4298">
      <w:pPr>
        <w:rPr>
          <w:rFonts w:ascii="Arial" w:hAnsi="Arial" w:cs="Arial"/>
          <w:b/>
          <w:sz w:val="28"/>
          <w:szCs w:val="24"/>
        </w:rPr>
      </w:pPr>
    </w:p>
    <w:p w14:paraId="6489C74A" w14:textId="77777777" w:rsidR="005A0EE3" w:rsidRDefault="00194600" w:rsidP="003D4298">
      <w:pPr>
        <w:spacing w:after="0" w:line="240" w:lineRule="auto"/>
        <w:jc w:val="both"/>
        <w:rPr>
          <w:rFonts w:ascii="Arial" w:hAnsi="Arial" w:cs="Arial"/>
          <w:b/>
          <w:sz w:val="28"/>
          <w:szCs w:val="24"/>
        </w:rPr>
      </w:pPr>
      <w:r>
        <w:rPr>
          <w:rFonts w:ascii="Arial" w:hAnsi="Arial" w:cs="Arial"/>
          <w:b/>
          <w:sz w:val="28"/>
          <w:szCs w:val="24"/>
        </w:rPr>
        <w:br w:type="page"/>
      </w:r>
    </w:p>
    <w:p w14:paraId="14AF549A" w14:textId="77777777" w:rsidR="00116B7C" w:rsidRDefault="00194600" w:rsidP="00EC4EB4">
      <w:pPr>
        <w:pStyle w:val="Heading2"/>
        <w:numPr>
          <w:ilvl w:val="1"/>
          <w:numId w:val="17"/>
        </w:numPr>
        <w:rPr>
          <w:rFonts w:ascii="Arial" w:hAnsi="Arial" w:cs="Arial"/>
          <w:b/>
          <w:color w:val="auto"/>
          <w:sz w:val="28"/>
        </w:rPr>
      </w:pPr>
      <w:bookmarkStart w:id="17" w:name="_Toc106873931"/>
      <w:r>
        <w:rPr>
          <w:rFonts w:ascii="Arial" w:eastAsia="Arial" w:hAnsi="Arial" w:cs="Arial"/>
          <w:b/>
          <w:bCs/>
          <w:color w:val="auto"/>
          <w:sz w:val="28"/>
          <w:szCs w:val="28"/>
          <w:lang w:val="cy-GB"/>
        </w:rPr>
        <w:lastRenderedPageBreak/>
        <w:t>Gofal Cartref – Oedolion Iau</w:t>
      </w:r>
      <w:bookmarkEnd w:id="17"/>
      <w:r>
        <w:rPr>
          <w:rFonts w:ascii="Arial" w:eastAsia="Arial" w:hAnsi="Arial" w:cs="Arial"/>
          <w:b/>
          <w:bCs/>
          <w:color w:val="auto"/>
          <w:sz w:val="28"/>
          <w:szCs w:val="28"/>
          <w:lang w:val="cy-GB"/>
        </w:rPr>
        <w:t xml:space="preserve">  </w:t>
      </w:r>
    </w:p>
    <w:p w14:paraId="254D4EF2" w14:textId="77777777" w:rsidR="00116B7C" w:rsidRPr="007D626C" w:rsidRDefault="00116B7C" w:rsidP="00116B7C">
      <w:pPr>
        <w:rPr>
          <w:rFonts w:ascii="Arial" w:hAnsi="Arial" w:cs="Arial"/>
          <w:b/>
          <w:sz w:val="24"/>
          <w:szCs w:val="24"/>
        </w:rPr>
      </w:pPr>
    </w:p>
    <w:tbl>
      <w:tblPr>
        <w:tblStyle w:val="TableGrid1"/>
        <w:tblW w:w="0" w:type="auto"/>
        <w:shd w:val="clear" w:color="auto" w:fill="DBE5F1" w:themeFill="accent1" w:themeFillTint="33"/>
        <w:tblLook w:val="04A0" w:firstRow="1" w:lastRow="0" w:firstColumn="1" w:lastColumn="0" w:noHBand="0" w:noVBand="1"/>
      </w:tblPr>
      <w:tblGrid>
        <w:gridCol w:w="9016"/>
      </w:tblGrid>
      <w:tr w:rsidR="003E555C" w14:paraId="50B4F188" w14:textId="77777777" w:rsidTr="00E66CB3">
        <w:tc>
          <w:tcPr>
            <w:tcW w:w="9016" w:type="dxa"/>
            <w:shd w:val="clear" w:color="auto" w:fill="DBE5F1" w:themeFill="accent1" w:themeFillTint="33"/>
          </w:tcPr>
          <w:p w14:paraId="21DA59D4" w14:textId="77777777" w:rsidR="00116B7C" w:rsidRPr="007D626C" w:rsidRDefault="00194600" w:rsidP="00E66CB3">
            <w:pPr>
              <w:rPr>
                <w:rFonts w:ascii="Arial" w:hAnsi="Arial" w:cs="Arial"/>
                <w:b/>
                <w:sz w:val="24"/>
                <w:szCs w:val="24"/>
              </w:rPr>
            </w:pPr>
            <w:r>
              <w:rPr>
                <w:rFonts w:ascii="Arial" w:eastAsia="Arial" w:hAnsi="Arial" w:cs="Arial"/>
                <w:b/>
                <w:bCs/>
                <w:sz w:val="24"/>
                <w:szCs w:val="24"/>
                <w:lang w:val="cy-GB"/>
              </w:rPr>
              <w:t>Adran A – Digonolrwydd y Farchnad</w:t>
            </w:r>
          </w:p>
        </w:tc>
      </w:tr>
      <w:tr w:rsidR="003E555C" w14:paraId="35F28826" w14:textId="77777777" w:rsidTr="00645836">
        <w:tc>
          <w:tcPr>
            <w:tcW w:w="9016" w:type="dxa"/>
            <w:shd w:val="clear" w:color="auto" w:fill="auto"/>
          </w:tcPr>
          <w:p w14:paraId="48A2CE3D" w14:textId="77777777" w:rsidR="00645836" w:rsidRDefault="00194600" w:rsidP="00E66CB3">
            <w:pPr>
              <w:rPr>
                <w:rFonts w:ascii="Arial" w:hAnsi="Arial" w:cs="Arial"/>
                <w:sz w:val="24"/>
                <w:szCs w:val="24"/>
              </w:rPr>
            </w:pPr>
            <w:r>
              <w:rPr>
                <w:rFonts w:ascii="Arial" w:eastAsia="Arial" w:hAnsi="Arial" w:cs="Arial"/>
                <w:sz w:val="24"/>
                <w:szCs w:val="24"/>
                <w:lang w:val="cy-GB"/>
              </w:rPr>
              <w:t>Darperir gofal cartref i oedolion iau mewn dwy ffordd; yn gyntaf, o fewn safle llety â chymorth lle mae gan unigolion eu tenantiaethau eu hunain gyda chymorth 24 awr ac, yn ail, prynu pecynnau cymorth unigol yn ôl y galw sy’n cael eu darparu yng nghartref yr unigolyn</w:t>
            </w:r>
          </w:p>
          <w:p w14:paraId="28CEE037" w14:textId="77777777" w:rsidR="00645836" w:rsidRDefault="00194600" w:rsidP="00E66CB3">
            <w:pPr>
              <w:rPr>
                <w:rFonts w:ascii="Arial" w:hAnsi="Arial" w:cs="Arial"/>
                <w:sz w:val="24"/>
                <w:szCs w:val="24"/>
              </w:rPr>
            </w:pPr>
            <w:r>
              <w:rPr>
                <w:rFonts w:ascii="Arial" w:eastAsia="Arial" w:hAnsi="Arial" w:cs="Arial"/>
                <w:sz w:val="24"/>
                <w:szCs w:val="24"/>
                <w:lang w:val="cy-GB"/>
              </w:rPr>
              <w:t>Ceir dadansoddiad o niferoedd yr unigolion sy'n cael  cymorth yn y graffiau isod:</w:t>
            </w:r>
          </w:p>
          <w:p w14:paraId="0D6E70A8" w14:textId="1A32DF72" w:rsidR="00645836" w:rsidRDefault="00B24E8C" w:rsidP="00645836">
            <w:pPr>
              <w:jc w:val="center"/>
              <w:rPr>
                <w:rFonts w:ascii="Arial" w:hAnsi="Arial" w:cs="Arial"/>
                <w:sz w:val="24"/>
                <w:szCs w:val="24"/>
              </w:rPr>
            </w:pPr>
            <w:r>
              <w:rPr>
                <w:noProof/>
                <w:lang w:eastAsia="en-GB"/>
              </w:rPr>
              <w:drawing>
                <wp:inline distT="0" distB="0" distL="0" distR="0" wp14:anchorId="55439357" wp14:editId="1C786186">
                  <wp:extent cx="4572000" cy="2743200"/>
                  <wp:effectExtent l="0" t="0" r="0" b="0"/>
                  <wp:docPr id="2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2CB2D362" w14:textId="6BB0AB54" w:rsidR="00B24E8C" w:rsidRDefault="00B24E8C" w:rsidP="00645836">
            <w:pPr>
              <w:jc w:val="center"/>
              <w:rPr>
                <w:rFonts w:ascii="Arial" w:hAnsi="Arial" w:cs="Arial"/>
                <w:sz w:val="24"/>
                <w:szCs w:val="24"/>
              </w:rPr>
            </w:pPr>
          </w:p>
          <w:p w14:paraId="73A9A0BC" w14:textId="27730CC7" w:rsidR="00B24E8C" w:rsidRDefault="003108CB" w:rsidP="00645836">
            <w:pPr>
              <w:jc w:val="center"/>
              <w:rPr>
                <w:rFonts w:ascii="Arial" w:hAnsi="Arial" w:cs="Arial"/>
                <w:sz w:val="24"/>
                <w:szCs w:val="24"/>
              </w:rPr>
            </w:pPr>
            <w:r>
              <w:rPr>
                <w:noProof/>
                <w:lang w:eastAsia="en-GB"/>
              </w:rPr>
              <w:drawing>
                <wp:inline distT="0" distB="0" distL="0" distR="0" wp14:anchorId="03BDFCBF" wp14:editId="2A95E5AF">
                  <wp:extent cx="4572000" cy="2743200"/>
                  <wp:effectExtent l="0" t="0" r="0" b="0"/>
                  <wp:docPr id="2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60E483EB" w14:textId="77777777" w:rsidR="00645836" w:rsidRDefault="00645836" w:rsidP="00645836">
            <w:pPr>
              <w:jc w:val="center"/>
              <w:rPr>
                <w:rFonts w:ascii="Arial" w:hAnsi="Arial" w:cs="Arial"/>
                <w:sz w:val="24"/>
                <w:szCs w:val="24"/>
              </w:rPr>
            </w:pPr>
          </w:p>
          <w:p w14:paraId="39A5B2A0" w14:textId="77777777" w:rsidR="00645836" w:rsidRDefault="00645836" w:rsidP="00645836">
            <w:pPr>
              <w:jc w:val="center"/>
              <w:rPr>
                <w:rFonts w:ascii="Arial" w:hAnsi="Arial" w:cs="Arial"/>
                <w:sz w:val="24"/>
                <w:szCs w:val="24"/>
              </w:rPr>
            </w:pPr>
          </w:p>
          <w:p w14:paraId="24C27F51" w14:textId="77777777" w:rsidR="00544E01" w:rsidRDefault="00194600" w:rsidP="00544E01">
            <w:pPr>
              <w:rPr>
                <w:rFonts w:ascii="Arial" w:hAnsi="Arial" w:cs="Arial"/>
                <w:sz w:val="24"/>
                <w:szCs w:val="24"/>
              </w:rPr>
            </w:pPr>
            <w:r>
              <w:rPr>
                <w:rFonts w:ascii="Arial" w:eastAsia="Arial" w:hAnsi="Arial" w:cs="Arial"/>
                <w:sz w:val="24"/>
                <w:szCs w:val="24"/>
                <w:lang w:val="cy-GB"/>
              </w:rPr>
              <w:lastRenderedPageBreak/>
              <w:t xml:space="preserve">Datblygwyd nifer o gynlluniau byw â chymorth Anabledd Dysgu newydd llwyddiannus dros y pum mlynedd diwethaf ar draws y rhanbarth. Gwneir y rhain ar y cyd â Landlordiaid Cymdeithasol Cofrestredig gyda fframweithiau ar waith gyda phob partner i sicrhau bod y gofal priodol yn cael ei ddarparu.  Ceir dulliau clir a chyson hefyd gyda phartneriaid ar gytuno lleoliadau i unigolion y mae angen trefniadau byw â chymorth arnynt.  </w:t>
            </w:r>
          </w:p>
          <w:p w14:paraId="549AFC13" w14:textId="77777777" w:rsidR="00EB075B" w:rsidRDefault="00194600" w:rsidP="00544E01">
            <w:pPr>
              <w:rPr>
                <w:rFonts w:ascii="Arial" w:hAnsi="Arial" w:cs="Arial"/>
                <w:sz w:val="24"/>
                <w:szCs w:val="24"/>
              </w:rPr>
            </w:pPr>
            <w:r>
              <w:rPr>
                <w:rFonts w:ascii="Arial" w:eastAsia="Arial" w:hAnsi="Arial" w:cs="Arial"/>
                <w:sz w:val="24"/>
                <w:szCs w:val="24"/>
                <w:lang w:val="cy-GB"/>
              </w:rPr>
              <w:t>O gymharu ag Anableddau Dysgu, mae llawer llai o unigolion â salwch Iechyd Meddwl yn byw mewn llety â chymorth ar draws y rhanbarth.  Yn ddiweddar, datblygodd Castell-nedd Port Talbot gynllun byw â chymorth newydd ar gyfer Iechyd Meddwl, gyda chynlluniau ar waith am gynllun i'r rhai â Salwch Meddwl sydd mewn perygl o ddigartrefedd mynych.  Dyma faes sy'n cael ei ddatblygu ymhellach ar draws y rhanbarth.</w:t>
            </w:r>
          </w:p>
          <w:p w14:paraId="58C540D7" w14:textId="77777777" w:rsidR="00EB075B" w:rsidRDefault="00194600" w:rsidP="00544E01">
            <w:pPr>
              <w:rPr>
                <w:rFonts w:ascii="Arial" w:hAnsi="Arial" w:cs="Arial"/>
                <w:sz w:val="24"/>
                <w:szCs w:val="24"/>
              </w:rPr>
            </w:pPr>
            <w:r>
              <w:rPr>
                <w:rFonts w:ascii="Arial" w:eastAsia="Arial" w:hAnsi="Arial" w:cs="Arial"/>
                <w:sz w:val="24"/>
                <w:szCs w:val="24"/>
                <w:lang w:val="cy-GB"/>
              </w:rPr>
              <w:t xml:space="preserve">Mae nifer y bobl sy'n cael gofal cartref lle bo’r angen yn eu cartref eu hunain yn gymharol isel.  Bu'r farchnad gofal cartref anghenion cymhleth yn gweithredu'n agos at lefelau </w:t>
            </w:r>
            <w:proofErr w:type="spellStart"/>
            <w:r>
              <w:rPr>
                <w:rFonts w:ascii="Arial" w:eastAsia="Arial" w:hAnsi="Arial" w:cs="Arial"/>
                <w:sz w:val="24"/>
                <w:szCs w:val="24"/>
                <w:lang w:val="cy-GB"/>
              </w:rPr>
              <w:t>capasiti</w:t>
            </w:r>
            <w:proofErr w:type="spellEnd"/>
            <w:r>
              <w:rPr>
                <w:rFonts w:ascii="Arial" w:eastAsia="Arial" w:hAnsi="Arial" w:cs="Arial"/>
                <w:sz w:val="24"/>
                <w:szCs w:val="24"/>
                <w:lang w:val="cy-GB"/>
              </w:rPr>
              <w:t xml:space="preserve">.  Ymhlith y problemau fu tarfu ar wasanaethau oherwydd pwysau'r gweithlu wrth recriwtio a chadw staff. Mae gwaith yn cael ei wneud i adolygu sut i gynyddu digonolrwydd y farchnad yn y maes hwn gan ei fod yn alw cynyddol.   </w:t>
            </w:r>
          </w:p>
          <w:p w14:paraId="22554D14" w14:textId="77777777" w:rsidR="00EB075B" w:rsidRDefault="00194600" w:rsidP="00544E01">
            <w:pPr>
              <w:rPr>
                <w:rFonts w:ascii="Arial" w:hAnsi="Arial" w:cs="Arial"/>
                <w:sz w:val="24"/>
                <w:szCs w:val="24"/>
              </w:rPr>
            </w:pPr>
            <w:r>
              <w:rPr>
                <w:rFonts w:ascii="Arial" w:eastAsia="Arial" w:hAnsi="Arial" w:cs="Arial"/>
                <w:sz w:val="24"/>
                <w:szCs w:val="24"/>
                <w:lang w:val="cy-GB"/>
              </w:rPr>
              <w:t xml:space="preserve">Dengys newid ym mhatrymau'r galw fod mwy o angen am wasanaethau byw â chymorth ar gyfer oedolion iau.  Mae hyn oherwydd newid disgwyliadau unigolion sy'n ffafrio opsiynau sy'n eu galluogi i fyw mor annibynnol â phosibl.  Mae'r model yn hybu mwy o annibyniaeth o'i gymharu â modelau gofal preswyl.  </w:t>
            </w:r>
          </w:p>
          <w:p w14:paraId="3D7AAAFE" w14:textId="77777777" w:rsidR="00792900" w:rsidRDefault="00194600" w:rsidP="00EB075B">
            <w:pPr>
              <w:rPr>
                <w:rFonts w:ascii="Arial" w:hAnsi="Arial" w:cs="Arial"/>
                <w:sz w:val="24"/>
                <w:szCs w:val="24"/>
              </w:rPr>
            </w:pPr>
            <w:r>
              <w:rPr>
                <w:rFonts w:ascii="Arial" w:eastAsia="Arial" w:hAnsi="Arial" w:cs="Arial"/>
                <w:sz w:val="24"/>
                <w:szCs w:val="24"/>
                <w:lang w:val="cy-GB"/>
              </w:rPr>
              <w:t xml:space="preserve">Cafwyd cynnydd yn nifer yr unigolion ag anghenion cymhleth ac ymddygiad heriol sy’n cael at drefniadau byw â chymorth, sy'n arwain at ofyniad i sicrhau bod tai addas ar gael i’w cefnogi'n briodol.  Fodd bynnag, gall gymryd hyd at ddwy flynedd i gwblhau eiddo byw â chymorth newydd; mae cynllunio at y dyfodol yn elfen hanfodol wrth sicrhau anghenion y rhai y mae angen llety arnynt yn y dyfodol a wneir dair i bedair blynedd o flaen llaw, yn enwedig i bobl ifanc sy'n destun pontio.  </w:t>
            </w:r>
          </w:p>
          <w:p w14:paraId="25FEAAFE" w14:textId="77777777" w:rsidR="001760B5" w:rsidRPr="007D626C" w:rsidRDefault="001760B5" w:rsidP="00EB075B">
            <w:pPr>
              <w:rPr>
                <w:rFonts w:ascii="Arial" w:hAnsi="Arial" w:cs="Arial"/>
                <w:sz w:val="24"/>
                <w:szCs w:val="24"/>
              </w:rPr>
            </w:pPr>
          </w:p>
        </w:tc>
      </w:tr>
    </w:tbl>
    <w:p w14:paraId="345DE449" w14:textId="77777777" w:rsidR="00116B7C" w:rsidRPr="007D626C" w:rsidRDefault="00116B7C" w:rsidP="00116B7C">
      <w:pPr>
        <w:rPr>
          <w:rFonts w:ascii="Arial" w:hAnsi="Arial" w:cs="Arial"/>
          <w:sz w:val="24"/>
          <w:szCs w:val="24"/>
        </w:rPr>
      </w:pPr>
    </w:p>
    <w:tbl>
      <w:tblPr>
        <w:tblStyle w:val="TableGrid1"/>
        <w:tblW w:w="0" w:type="auto"/>
        <w:shd w:val="clear" w:color="auto" w:fill="DBE5F1" w:themeFill="accent1" w:themeFillTint="33"/>
        <w:tblLook w:val="04A0" w:firstRow="1" w:lastRow="0" w:firstColumn="1" w:lastColumn="0" w:noHBand="0" w:noVBand="1"/>
      </w:tblPr>
      <w:tblGrid>
        <w:gridCol w:w="9016"/>
      </w:tblGrid>
      <w:tr w:rsidR="003E555C" w14:paraId="0331DED8" w14:textId="77777777" w:rsidTr="00E66CB3">
        <w:tc>
          <w:tcPr>
            <w:tcW w:w="9016" w:type="dxa"/>
            <w:shd w:val="clear" w:color="auto" w:fill="DBE5F1" w:themeFill="accent1" w:themeFillTint="33"/>
          </w:tcPr>
          <w:p w14:paraId="110B8D21" w14:textId="77777777" w:rsidR="00116B7C" w:rsidRPr="007D626C" w:rsidRDefault="00194600" w:rsidP="00E66CB3">
            <w:pPr>
              <w:rPr>
                <w:rFonts w:ascii="Arial" w:hAnsi="Arial" w:cs="Arial"/>
                <w:b/>
                <w:sz w:val="24"/>
                <w:szCs w:val="24"/>
              </w:rPr>
            </w:pPr>
            <w:r>
              <w:rPr>
                <w:rFonts w:ascii="Arial" w:eastAsia="Arial" w:hAnsi="Arial" w:cs="Arial"/>
                <w:b/>
                <w:bCs/>
                <w:sz w:val="24"/>
                <w:szCs w:val="24"/>
                <w:lang w:val="cy-GB"/>
              </w:rPr>
              <w:t>Adran B - Sefydlogrwydd y Farchnad</w:t>
            </w:r>
          </w:p>
        </w:tc>
      </w:tr>
      <w:tr w:rsidR="003E555C" w14:paraId="71B79B11" w14:textId="77777777" w:rsidTr="00E66CB3">
        <w:tc>
          <w:tcPr>
            <w:tcW w:w="9016" w:type="dxa"/>
            <w:shd w:val="clear" w:color="auto" w:fill="auto"/>
          </w:tcPr>
          <w:p w14:paraId="2B3EAC42" w14:textId="77777777" w:rsidR="00AF7339" w:rsidRPr="0065380A" w:rsidRDefault="00194600" w:rsidP="001760B5">
            <w:pPr>
              <w:spacing w:after="0" w:line="240" w:lineRule="auto"/>
              <w:rPr>
                <w:rFonts w:ascii="Arial" w:hAnsi="Arial" w:cs="Arial"/>
                <w:b/>
                <w:sz w:val="24"/>
                <w:szCs w:val="24"/>
              </w:rPr>
            </w:pPr>
            <w:r>
              <w:rPr>
                <w:rFonts w:ascii="Arial" w:eastAsia="Arial" w:hAnsi="Arial" w:cs="Arial"/>
                <w:b/>
                <w:bCs/>
                <w:sz w:val="24"/>
                <w:szCs w:val="24"/>
                <w:lang w:val="cy-GB"/>
              </w:rPr>
              <w:t>Gweithlu</w:t>
            </w:r>
          </w:p>
          <w:p w14:paraId="1E6324C4" w14:textId="77777777" w:rsidR="00116B7C" w:rsidRDefault="00194600" w:rsidP="001760B5">
            <w:pPr>
              <w:spacing w:after="0" w:line="240" w:lineRule="auto"/>
              <w:rPr>
                <w:rFonts w:ascii="Arial" w:hAnsi="Arial" w:cs="Arial"/>
                <w:sz w:val="24"/>
                <w:szCs w:val="24"/>
              </w:rPr>
            </w:pPr>
            <w:r>
              <w:rPr>
                <w:rFonts w:ascii="Arial" w:eastAsia="Arial" w:hAnsi="Arial" w:cs="Arial"/>
                <w:sz w:val="24"/>
                <w:szCs w:val="24"/>
                <w:lang w:val="cy-GB"/>
              </w:rPr>
              <w:t xml:space="preserve">Mae'r farchnad yn weddol sefydlog, ond mae pwysau gweithlu wedi effeithio ar y sector, gyda phwysau penodol mewn gofal cartref a ddarperir gartref.  Mae anhawster recriwtio a chadw staff wedi effeithio ar wasanaethau, gyda throsiant staff uchel yn arwain at leihau sgiliau ac ansawdd cymorth.  Costau cynyddol a chystadleuaeth o gyflogaeth arall.  Mae pwysau gweithlu hefyd yn arwain at sefyllfa lle nad yw’r holl wasanaethau yn gweithredu </w:t>
            </w:r>
            <w:proofErr w:type="spellStart"/>
            <w:r>
              <w:rPr>
                <w:rFonts w:ascii="Arial" w:eastAsia="Arial" w:hAnsi="Arial" w:cs="Arial"/>
                <w:sz w:val="24"/>
                <w:szCs w:val="24"/>
                <w:lang w:val="cy-GB"/>
              </w:rPr>
              <w:t>capasiti</w:t>
            </w:r>
            <w:proofErr w:type="spellEnd"/>
            <w:r>
              <w:rPr>
                <w:rFonts w:ascii="Arial" w:eastAsia="Arial" w:hAnsi="Arial" w:cs="Arial"/>
                <w:sz w:val="24"/>
                <w:szCs w:val="24"/>
                <w:lang w:val="cy-GB"/>
              </w:rPr>
              <w:t xml:space="preserve"> llawn.  Nid yw hyn wedi bygwth sefydlogrwydd gwasanaethau yn ddifrifol ond mae prinder staff yn peryglu cyfaddawdu perfformiad ac fe allai gael effaith ar argaeledd rhai gwasanaethau.  </w:t>
            </w:r>
          </w:p>
          <w:p w14:paraId="5C8633F1" w14:textId="77777777" w:rsidR="00AF7339" w:rsidRDefault="00AF7339" w:rsidP="001760B5">
            <w:pPr>
              <w:spacing w:after="0" w:line="240" w:lineRule="auto"/>
              <w:rPr>
                <w:rFonts w:ascii="Arial" w:hAnsi="Arial" w:cs="Arial"/>
                <w:sz w:val="24"/>
                <w:szCs w:val="24"/>
              </w:rPr>
            </w:pPr>
          </w:p>
          <w:p w14:paraId="23837BFF" w14:textId="77777777" w:rsidR="00AF7339" w:rsidRDefault="00194600" w:rsidP="001760B5">
            <w:pPr>
              <w:spacing w:after="0" w:line="240" w:lineRule="auto"/>
              <w:rPr>
                <w:rFonts w:ascii="Arial" w:hAnsi="Arial" w:cs="Arial"/>
                <w:sz w:val="24"/>
                <w:szCs w:val="24"/>
              </w:rPr>
            </w:pPr>
            <w:r>
              <w:rPr>
                <w:rFonts w:ascii="Arial" w:eastAsia="Arial" w:hAnsi="Arial" w:cs="Arial"/>
                <w:sz w:val="24"/>
                <w:szCs w:val="24"/>
                <w:lang w:val="cy-GB"/>
              </w:rPr>
              <w:lastRenderedPageBreak/>
              <w:t xml:space="preserve">Trwy'r pandemig, cefnogodd darparwyr ei gilydd er mwyn mynd i'r afael â materion </w:t>
            </w:r>
            <w:proofErr w:type="spellStart"/>
            <w:r>
              <w:rPr>
                <w:rFonts w:ascii="Arial" w:eastAsia="Arial" w:hAnsi="Arial" w:cs="Arial"/>
                <w:sz w:val="24"/>
                <w:szCs w:val="24"/>
                <w:lang w:val="cy-GB"/>
              </w:rPr>
              <w:t>capasiti</w:t>
            </w:r>
            <w:proofErr w:type="spellEnd"/>
            <w:r>
              <w:rPr>
                <w:rFonts w:ascii="Arial" w:eastAsia="Arial" w:hAnsi="Arial" w:cs="Arial"/>
                <w:sz w:val="24"/>
                <w:szCs w:val="24"/>
                <w:lang w:val="cy-GB"/>
              </w:rPr>
              <w:t xml:space="preserve"> i sicrhau bod yr unigolion a gafodd eu cymorth yn ddiogel.  Rhoddwyd cynlluniau wrth gefn ar waith gan gomisiynwyr, gyda staff yn barod i'w lleoli pe byddai angen.  </w:t>
            </w:r>
          </w:p>
          <w:p w14:paraId="443160E3" w14:textId="77777777" w:rsidR="00AF7339" w:rsidRDefault="00AF7339" w:rsidP="00792900">
            <w:pPr>
              <w:spacing w:after="0" w:line="240" w:lineRule="auto"/>
              <w:jc w:val="both"/>
              <w:rPr>
                <w:rFonts w:ascii="Arial" w:hAnsi="Arial" w:cs="Arial"/>
                <w:sz w:val="24"/>
                <w:szCs w:val="24"/>
              </w:rPr>
            </w:pPr>
          </w:p>
          <w:p w14:paraId="355ECD11" w14:textId="77777777" w:rsidR="00AF7339" w:rsidRPr="0065380A" w:rsidRDefault="00194600" w:rsidP="00792900">
            <w:pPr>
              <w:spacing w:after="0" w:line="240" w:lineRule="auto"/>
              <w:jc w:val="both"/>
              <w:rPr>
                <w:rFonts w:ascii="Arial" w:hAnsi="Arial" w:cs="Arial"/>
                <w:b/>
                <w:sz w:val="24"/>
                <w:szCs w:val="24"/>
              </w:rPr>
            </w:pPr>
            <w:r>
              <w:rPr>
                <w:rFonts w:ascii="Arial" w:eastAsia="Arial" w:hAnsi="Arial" w:cs="Arial"/>
                <w:b/>
                <w:bCs/>
                <w:sz w:val="24"/>
                <w:szCs w:val="24"/>
                <w:lang w:val="cy-GB"/>
              </w:rPr>
              <w:t>Ariannol</w:t>
            </w:r>
          </w:p>
          <w:p w14:paraId="10EDCE89" w14:textId="77777777" w:rsidR="00116B7C" w:rsidRDefault="00194600" w:rsidP="003108CB">
            <w:pPr>
              <w:shd w:val="clear" w:color="auto" w:fill="EEECE1" w:themeFill="background2"/>
              <w:rPr>
                <w:rFonts w:ascii="Arial" w:hAnsi="Arial" w:cs="Arial"/>
                <w:color w:val="202124"/>
                <w:sz w:val="24"/>
                <w:szCs w:val="24"/>
                <w:shd w:val="clear" w:color="auto" w:fill="FFFFFF"/>
              </w:rPr>
            </w:pPr>
            <w:r w:rsidRPr="003108CB">
              <w:rPr>
                <w:rFonts w:ascii="Arial" w:eastAsia="Arial" w:hAnsi="Arial" w:cs="Arial"/>
                <w:color w:val="202124"/>
                <w:sz w:val="24"/>
                <w:szCs w:val="24"/>
                <w:shd w:val="clear" w:color="auto" w:fill="EEECE1" w:themeFill="background2"/>
                <w:lang w:val="cy-GB"/>
              </w:rPr>
              <w:t xml:space="preserve">Mae darparwyr wedi gweld mwy o bwysau costau ers y pandemig, a’r </w:t>
            </w:r>
            <w:proofErr w:type="spellStart"/>
            <w:r w:rsidRPr="003108CB">
              <w:rPr>
                <w:rFonts w:ascii="Arial" w:eastAsia="Arial" w:hAnsi="Arial" w:cs="Arial"/>
                <w:color w:val="202124"/>
                <w:sz w:val="24"/>
                <w:szCs w:val="24"/>
                <w:shd w:val="clear" w:color="auto" w:fill="EEECE1" w:themeFill="background2"/>
                <w:lang w:val="cy-GB"/>
              </w:rPr>
              <w:t>rheini’n</w:t>
            </w:r>
            <w:proofErr w:type="spellEnd"/>
            <w:r w:rsidRPr="003108CB">
              <w:rPr>
                <w:rFonts w:ascii="Arial" w:eastAsia="Arial" w:hAnsi="Arial" w:cs="Arial"/>
                <w:color w:val="202124"/>
                <w:sz w:val="24"/>
                <w:szCs w:val="24"/>
                <w:shd w:val="clear" w:color="auto" w:fill="EEECE1" w:themeFill="background2"/>
                <w:lang w:val="cy-GB"/>
              </w:rPr>
              <w:t xml:space="preserve"> ymwneud yn bennaf â'r gweithlu. Darparodd partneriaid godiadau cynyddol ym mis Hydref 2021, a chodiad pellach ym mis Ebrill 2022 i gefnogi'r sector.</w:t>
            </w:r>
            <w:r>
              <w:rPr>
                <w:rFonts w:ascii="Arial" w:eastAsia="Arial" w:hAnsi="Arial" w:cs="Arial"/>
                <w:color w:val="202124"/>
                <w:sz w:val="24"/>
                <w:szCs w:val="24"/>
                <w:shd w:val="clear" w:color="auto" w:fill="FFFFFF"/>
                <w:lang w:val="cy-GB"/>
              </w:rPr>
              <w:t xml:space="preserve">  </w:t>
            </w:r>
          </w:p>
          <w:p w14:paraId="0E190A94" w14:textId="77777777" w:rsidR="002F19FA" w:rsidRPr="007D626C" w:rsidRDefault="00194600" w:rsidP="003108CB">
            <w:pPr>
              <w:shd w:val="clear" w:color="auto" w:fill="EEECE1" w:themeFill="background2"/>
              <w:rPr>
                <w:rFonts w:ascii="Arial" w:hAnsi="Arial" w:cs="Arial"/>
                <w:color w:val="202124"/>
                <w:sz w:val="24"/>
                <w:szCs w:val="24"/>
                <w:shd w:val="clear" w:color="auto" w:fill="FFFFFF"/>
              </w:rPr>
            </w:pPr>
            <w:r w:rsidRPr="003108CB">
              <w:rPr>
                <w:rFonts w:ascii="Arial" w:eastAsia="Arial" w:hAnsi="Arial" w:cs="Arial"/>
                <w:color w:val="202124"/>
                <w:sz w:val="24"/>
                <w:szCs w:val="24"/>
                <w:shd w:val="clear" w:color="auto" w:fill="EEECE1" w:themeFill="background2"/>
                <w:lang w:val="cy-GB"/>
              </w:rPr>
              <w:t>Mae'r comisiynwyr mewn cysylltiad rheolaidd â darparwyr gan sicrhau bod diwydrwydd dyladwy i gefnogi darparwyr pe byddai problemau’n codi</w:t>
            </w:r>
            <w:r>
              <w:rPr>
                <w:rFonts w:ascii="Arial" w:eastAsia="Arial" w:hAnsi="Arial" w:cs="Arial"/>
                <w:color w:val="202124"/>
                <w:sz w:val="24"/>
                <w:szCs w:val="24"/>
                <w:shd w:val="clear" w:color="auto" w:fill="FDE9D9"/>
                <w:lang w:val="cy-GB"/>
              </w:rPr>
              <w:t>.</w:t>
            </w:r>
            <w:r>
              <w:rPr>
                <w:rFonts w:ascii="Arial" w:eastAsia="Arial" w:hAnsi="Arial" w:cs="Arial"/>
                <w:color w:val="202124"/>
                <w:sz w:val="24"/>
                <w:szCs w:val="24"/>
                <w:shd w:val="clear" w:color="auto" w:fill="FFFFFF"/>
                <w:lang w:val="cy-GB"/>
              </w:rPr>
              <w:t xml:space="preserve">  </w:t>
            </w:r>
          </w:p>
        </w:tc>
      </w:tr>
      <w:tr w:rsidR="003E555C" w14:paraId="3788E7C9" w14:textId="77777777" w:rsidTr="00E66CB3">
        <w:tc>
          <w:tcPr>
            <w:tcW w:w="9016" w:type="dxa"/>
            <w:shd w:val="clear" w:color="auto" w:fill="DBE5F1" w:themeFill="accent1" w:themeFillTint="33"/>
          </w:tcPr>
          <w:p w14:paraId="2BC4CA12" w14:textId="77777777" w:rsidR="00116B7C" w:rsidRPr="007D626C" w:rsidRDefault="00194600" w:rsidP="00E66CB3">
            <w:pPr>
              <w:rPr>
                <w:rFonts w:ascii="Arial" w:hAnsi="Arial" w:cs="Arial"/>
                <w:b/>
                <w:sz w:val="24"/>
                <w:szCs w:val="24"/>
              </w:rPr>
            </w:pPr>
            <w:r>
              <w:rPr>
                <w:rFonts w:ascii="Arial" w:eastAsia="Arial" w:hAnsi="Arial" w:cs="Arial"/>
                <w:b/>
                <w:bCs/>
                <w:sz w:val="24"/>
                <w:szCs w:val="24"/>
                <w:lang w:val="cy-GB"/>
              </w:rPr>
              <w:lastRenderedPageBreak/>
              <w:t>Camau Gweithredu oherwydd Methiant Darparwr</w:t>
            </w:r>
          </w:p>
        </w:tc>
      </w:tr>
      <w:tr w:rsidR="003E555C" w14:paraId="49CD19A7" w14:textId="77777777" w:rsidTr="00E66CB3">
        <w:tc>
          <w:tcPr>
            <w:tcW w:w="9016" w:type="dxa"/>
            <w:shd w:val="clear" w:color="auto" w:fill="auto"/>
          </w:tcPr>
          <w:p w14:paraId="1A30DC4B" w14:textId="77777777" w:rsidR="002F19FA" w:rsidRDefault="00194600" w:rsidP="003108CB">
            <w:pPr>
              <w:spacing w:after="0" w:line="240" w:lineRule="auto"/>
              <w:rPr>
                <w:rFonts w:ascii="Arial" w:hAnsi="Arial" w:cs="Arial"/>
                <w:sz w:val="24"/>
                <w:szCs w:val="24"/>
              </w:rPr>
            </w:pPr>
            <w:r>
              <w:rPr>
                <w:rFonts w:ascii="Arial" w:eastAsia="Arial" w:hAnsi="Arial" w:cs="Arial"/>
                <w:sz w:val="24"/>
                <w:szCs w:val="24"/>
                <w:lang w:val="cy-GB"/>
              </w:rPr>
              <w:t xml:space="preserve">Mae gweithdrefnau cynhwysfawr ar waith i gefnogi methiant darparwr.  Ni chafwyd methiant darparwr o gwbl yn ystod y tair blynedd ddiwethaf.  Serch hynny, bydd adfer staffio i lefelau cyn Covid yn her.  Bu cydweithio â chomisiynwyr eraill ynghyd â rhannu gwybodaeth leol a rhanbarthol yn allweddol wrth fonitro risgiau a chydlynu ymatebion.  Mae sicrhau bod Darparwyr yn bartneriaid cyfartal o ran nodi risgiau a chynllunio ymatebion yn allweddol.  Mae systemau sy'n galluogi rhybudd cynnar ac ymateb mewn pryd yn hanfodol.  </w:t>
            </w:r>
          </w:p>
          <w:p w14:paraId="5F7FEDA7" w14:textId="77777777" w:rsidR="00116B7C" w:rsidRPr="00AA2141" w:rsidRDefault="00116B7C" w:rsidP="002F19FA">
            <w:pPr>
              <w:spacing w:after="0" w:line="240" w:lineRule="auto"/>
              <w:jc w:val="both"/>
              <w:rPr>
                <w:rFonts w:ascii="Arial" w:hAnsi="Arial" w:cs="Arial"/>
                <w:b/>
                <w:sz w:val="24"/>
                <w:szCs w:val="24"/>
              </w:rPr>
            </w:pPr>
          </w:p>
        </w:tc>
      </w:tr>
    </w:tbl>
    <w:p w14:paraId="5C5DEA6B" w14:textId="77777777" w:rsidR="00116B7C" w:rsidRPr="007D626C" w:rsidRDefault="00116B7C" w:rsidP="00116B7C">
      <w:pPr>
        <w:jc w:val="both"/>
        <w:rPr>
          <w:rFonts w:ascii="Arial" w:hAnsi="Arial" w:cs="Arial"/>
          <w:sz w:val="24"/>
          <w:szCs w:val="24"/>
        </w:rPr>
      </w:pPr>
    </w:p>
    <w:tbl>
      <w:tblPr>
        <w:tblStyle w:val="TableGrid1"/>
        <w:tblW w:w="0" w:type="auto"/>
        <w:shd w:val="clear" w:color="auto" w:fill="DBE5F1" w:themeFill="accent1" w:themeFillTint="33"/>
        <w:tblLook w:val="04A0" w:firstRow="1" w:lastRow="0" w:firstColumn="1" w:lastColumn="0" w:noHBand="0" w:noVBand="1"/>
      </w:tblPr>
      <w:tblGrid>
        <w:gridCol w:w="9016"/>
      </w:tblGrid>
      <w:tr w:rsidR="003E555C" w14:paraId="2F241221" w14:textId="77777777" w:rsidTr="00E66CB3">
        <w:tc>
          <w:tcPr>
            <w:tcW w:w="9016" w:type="dxa"/>
            <w:shd w:val="clear" w:color="auto" w:fill="DBE5F1" w:themeFill="accent1" w:themeFillTint="33"/>
          </w:tcPr>
          <w:p w14:paraId="19F6E10B" w14:textId="77777777" w:rsidR="00116B7C" w:rsidRPr="007D626C" w:rsidRDefault="00194600" w:rsidP="00E66CB3">
            <w:pPr>
              <w:rPr>
                <w:rFonts w:ascii="Arial" w:hAnsi="Arial" w:cs="Arial"/>
                <w:b/>
                <w:sz w:val="24"/>
                <w:szCs w:val="24"/>
              </w:rPr>
            </w:pPr>
            <w:r>
              <w:rPr>
                <w:rFonts w:ascii="Arial" w:eastAsia="Arial" w:hAnsi="Arial" w:cs="Arial"/>
                <w:b/>
                <w:bCs/>
                <w:sz w:val="24"/>
                <w:szCs w:val="24"/>
                <w:lang w:val="cy-GB"/>
              </w:rPr>
              <w:t>Adran C – Ffactorau Eraill Sefydlogrwydd y Farchnad</w:t>
            </w:r>
          </w:p>
        </w:tc>
      </w:tr>
      <w:tr w:rsidR="003E555C" w14:paraId="23148939" w14:textId="77777777" w:rsidTr="00E66CB3">
        <w:tc>
          <w:tcPr>
            <w:tcW w:w="9016" w:type="dxa"/>
            <w:shd w:val="clear" w:color="auto" w:fill="DBE5F1" w:themeFill="accent1" w:themeFillTint="33"/>
          </w:tcPr>
          <w:p w14:paraId="15D83922" w14:textId="77777777" w:rsidR="00116B7C" w:rsidRPr="007D626C" w:rsidRDefault="00194600" w:rsidP="003108CB">
            <w:pPr>
              <w:rPr>
                <w:rFonts w:ascii="Arial" w:hAnsi="Arial" w:cs="Arial"/>
                <w:b/>
                <w:sz w:val="24"/>
                <w:szCs w:val="24"/>
              </w:rPr>
            </w:pPr>
            <w:r>
              <w:rPr>
                <w:rFonts w:ascii="Arial" w:eastAsia="Arial" w:hAnsi="Arial" w:cs="Arial"/>
                <w:b/>
                <w:bCs/>
                <w:sz w:val="24"/>
                <w:szCs w:val="24"/>
                <w:lang w:val="cy-GB"/>
              </w:rPr>
              <w:t>Ystyried Ansawdd y Farchnad</w:t>
            </w:r>
          </w:p>
        </w:tc>
      </w:tr>
      <w:tr w:rsidR="003E555C" w14:paraId="4EC5011A" w14:textId="77777777" w:rsidTr="00E66CB3">
        <w:tc>
          <w:tcPr>
            <w:tcW w:w="9016" w:type="dxa"/>
            <w:shd w:val="clear" w:color="auto" w:fill="auto"/>
          </w:tcPr>
          <w:p w14:paraId="65E10833" w14:textId="77777777" w:rsidR="00B24DA8" w:rsidRDefault="00194600" w:rsidP="003108CB">
            <w:pPr>
              <w:tabs>
                <w:tab w:val="left" w:pos="360"/>
              </w:tabs>
              <w:rPr>
                <w:rFonts w:ascii="Arial" w:eastAsia="Times New Roman" w:hAnsi="Arial" w:cs="Arial"/>
                <w:sz w:val="24"/>
                <w:szCs w:val="24"/>
                <w:lang w:eastAsia="en-GB"/>
              </w:rPr>
            </w:pPr>
            <w:r>
              <w:rPr>
                <w:rFonts w:ascii="Arial" w:eastAsia="Arial" w:hAnsi="Arial" w:cs="Arial"/>
                <w:sz w:val="24"/>
                <w:szCs w:val="24"/>
                <w:lang w:val="cy-GB" w:eastAsia="en-GB"/>
              </w:rPr>
              <w:t xml:space="preserve">Mae trefniadau monitro contract cadarn ar waith gyda phartneriaid i helpu i wella ansawdd y gwasanaethau a gomisiynir.  Sicrheir hyn drwy ymweliadau monitro contract, ymgynghori â defnyddwyr gwasanaeth, fforymau darparwyr rheolaidd, ymweliadau heb eu cynllunio ac ymgynghori â staff. </w:t>
            </w:r>
          </w:p>
          <w:p w14:paraId="05048B16" w14:textId="77777777" w:rsidR="003E1830" w:rsidRDefault="00194600" w:rsidP="003108CB">
            <w:pPr>
              <w:tabs>
                <w:tab w:val="left" w:pos="360"/>
              </w:tabs>
              <w:rPr>
                <w:rFonts w:ascii="Arial" w:eastAsia="Times New Roman" w:hAnsi="Arial" w:cs="Arial"/>
                <w:sz w:val="24"/>
                <w:szCs w:val="24"/>
                <w:lang w:eastAsia="en-GB"/>
              </w:rPr>
            </w:pPr>
            <w:r>
              <w:rPr>
                <w:rFonts w:ascii="Arial" w:eastAsia="Arial" w:hAnsi="Arial" w:cs="Arial"/>
                <w:sz w:val="24"/>
                <w:szCs w:val="24"/>
                <w:lang w:val="cy-GB" w:eastAsia="en-GB"/>
              </w:rPr>
              <w:t xml:space="preserve">Oherwydd COVID, ni fu’n bosibl monitro ar y safle, ac felly newidiwyd hyn i fonitro bwrdd gwaith ac roedd angen cynnwys meysydd newydd gan gynnwys cydymffurfio â'r canllawiau COVID diweddaraf, defnyddio cyfarpar diogelu personol, profi, brechu, lefelau staffio, diogelwch a recriwtio a chadw.  Bu’r cymorth i reoli pryderon ariannol hefyd yn nodwedd gryfach. </w:t>
            </w:r>
          </w:p>
          <w:p w14:paraId="1A587674" w14:textId="77777777" w:rsidR="00116B7C" w:rsidRPr="007D626C" w:rsidRDefault="00194600" w:rsidP="003108CB">
            <w:pPr>
              <w:tabs>
                <w:tab w:val="left" w:pos="360"/>
              </w:tabs>
              <w:rPr>
                <w:rFonts w:ascii="Arial" w:eastAsia="Times New Roman" w:hAnsi="Arial" w:cs="Arial"/>
                <w:sz w:val="24"/>
                <w:szCs w:val="24"/>
                <w:lang w:eastAsia="en-GB"/>
              </w:rPr>
            </w:pPr>
            <w:r>
              <w:rPr>
                <w:rFonts w:ascii="Arial" w:eastAsia="Arial" w:hAnsi="Arial" w:cs="Arial"/>
                <w:sz w:val="24"/>
                <w:szCs w:val="24"/>
                <w:lang w:val="cy-GB" w:eastAsia="en-GB"/>
              </w:rPr>
              <w:t xml:space="preserve">Mae dysgu rhanbarthol a chenedlaethol wedi dechrau i rannu arferion da a datblygu rhaglen sicrhau ansawdd gofal cartref.  Bydd ystod o gydweithio rhwng asiantaethau yn parhau er mwyn sicrhau bod gwasanaethau'n addas i'r diben.  </w:t>
            </w:r>
          </w:p>
        </w:tc>
      </w:tr>
      <w:tr w:rsidR="003E555C" w14:paraId="78B7EE3F" w14:textId="77777777" w:rsidTr="00E66CB3">
        <w:tc>
          <w:tcPr>
            <w:tcW w:w="9016" w:type="dxa"/>
            <w:shd w:val="clear" w:color="auto" w:fill="DBE5F1" w:themeFill="accent1" w:themeFillTint="33"/>
          </w:tcPr>
          <w:p w14:paraId="76C82ECA" w14:textId="77777777" w:rsidR="00116B7C" w:rsidRPr="007D626C" w:rsidRDefault="00194600" w:rsidP="00E66CB3">
            <w:pPr>
              <w:rPr>
                <w:rFonts w:ascii="Arial" w:hAnsi="Arial" w:cs="Arial"/>
                <w:b/>
                <w:sz w:val="24"/>
                <w:szCs w:val="24"/>
              </w:rPr>
            </w:pPr>
            <w:r>
              <w:rPr>
                <w:rFonts w:ascii="Arial" w:eastAsia="Arial" w:hAnsi="Arial" w:cs="Arial"/>
                <w:b/>
                <w:bCs/>
                <w:sz w:val="24"/>
                <w:szCs w:val="24"/>
                <w:lang w:val="cy-GB"/>
              </w:rPr>
              <w:t xml:space="preserve">Tueddiadau Cyfredol a </w:t>
            </w:r>
            <w:proofErr w:type="spellStart"/>
            <w:r>
              <w:rPr>
                <w:rFonts w:ascii="Arial" w:eastAsia="Arial" w:hAnsi="Arial" w:cs="Arial"/>
                <w:b/>
                <w:bCs/>
                <w:sz w:val="24"/>
                <w:szCs w:val="24"/>
                <w:lang w:val="cy-GB"/>
              </w:rPr>
              <w:t>Rhagamcanol</w:t>
            </w:r>
            <w:proofErr w:type="spellEnd"/>
          </w:p>
        </w:tc>
      </w:tr>
      <w:tr w:rsidR="003E555C" w14:paraId="61E3EF72" w14:textId="77777777" w:rsidTr="00E66CB3">
        <w:tc>
          <w:tcPr>
            <w:tcW w:w="9016" w:type="dxa"/>
            <w:shd w:val="clear" w:color="auto" w:fill="auto"/>
          </w:tcPr>
          <w:p w14:paraId="433BD242" w14:textId="77777777" w:rsidR="003E1830" w:rsidRDefault="00194600" w:rsidP="00E66CB3">
            <w:pPr>
              <w:rPr>
                <w:rFonts w:ascii="Arial" w:hAnsi="Arial" w:cs="Arial"/>
                <w:sz w:val="24"/>
                <w:szCs w:val="24"/>
              </w:rPr>
            </w:pPr>
            <w:r>
              <w:rPr>
                <w:rFonts w:ascii="Arial" w:eastAsia="Arial" w:hAnsi="Arial" w:cs="Arial"/>
                <w:sz w:val="24"/>
                <w:szCs w:val="24"/>
                <w:lang w:val="cy-GB"/>
              </w:rPr>
              <w:t xml:space="preserve">Mae'r farchnad yn esblygu ac mae'r dystiolaeth gyfredol yn dangos cynnydd gofynnol </w:t>
            </w:r>
            <w:proofErr w:type="spellStart"/>
            <w:r>
              <w:rPr>
                <w:rFonts w:ascii="Arial" w:eastAsia="Arial" w:hAnsi="Arial" w:cs="Arial"/>
                <w:sz w:val="24"/>
                <w:szCs w:val="24"/>
                <w:lang w:val="cy-GB"/>
              </w:rPr>
              <w:t>mewan</w:t>
            </w:r>
            <w:proofErr w:type="spellEnd"/>
            <w:r>
              <w:rPr>
                <w:rFonts w:ascii="Arial" w:eastAsia="Arial" w:hAnsi="Arial" w:cs="Arial"/>
                <w:sz w:val="24"/>
                <w:szCs w:val="24"/>
                <w:lang w:val="cy-GB"/>
              </w:rPr>
              <w:t>:</w:t>
            </w:r>
          </w:p>
          <w:p w14:paraId="68FE130D" w14:textId="77777777" w:rsidR="003E1830" w:rsidRPr="003E1830" w:rsidRDefault="00194600" w:rsidP="003E1830">
            <w:pPr>
              <w:pStyle w:val="ListParagraph"/>
              <w:numPr>
                <w:ilvl w:val="0"/>
                <w:numId w:val="37"/>
              </w:numPr>
              <w:rPr>
                <w:rFonts w:ascii="Arial" w:hAnsi="Arial" w:cs="Arial"/>
                <w:sz w:val="24"/>
                <w:szCs w:val="24"/>
              </w:rPr>
            </w:pPr>
            <w:r>
              <w:rPr>
                <w:rFonts w:ascii="Arial" w:eastAsia="Arial" w:hAnsi="Arial" w:cs="Arial"/>
                <w:sz w:val="24"/>
                <w:szCs w:val="24"/>
                <w:lang w:val="cy-GB"/>
              </w:rPr>
              <w:t>Gwasanaethau arbenigol ar gyfer anghenion iechyd lefel uwch</w:t>
            </w:r>
          </w:p>
          <w:p w14:paraId="762DDB32" w14:textId="77777777" w:rsidR="003E1830" w:rsidRPr="003E1830" w:rsidRDefault="00194600" w:rsidP="003E1830">
            <w:pPr>
              <w:pStyle w:val="ListParagraph"/>
              <w:numPr>
                <w:ilvl w:val="0"/>
                <w:numId w:val="37"/>
              </w:numPr>
              <w:rPr>
                <w:rFonts w:ascii="Arial" w:hAnsi="Arial" w:cs="Arial"/>
                <w:sz w:val="24"/>
                <w:szCs w:val="24"/>
              </w:rPr>
            </w:pPr>
            <w:r>
              <w:rPr>
                <w:rFonts w:ascii="Arial" w:eastAsia="Arial" w:hAnsi="Arial" w:cs="Arial"/>
                <w:sz w:val="24"/>
                <w:szCs w:val="24"/>
                <w:lang w:val="cy-GB"/>
              </w:rPr>
              <w:t>Gwasanaethau ymddygiad heriol</w:t>
            </w:r>
          </w:p>
          <w:p w14:paraId="583F0892" w14:textId="77777777" w:rsidR="003E1830" w:rsidRPr="003E1830" w:rsidRDefault="00194600" w:rsidP="003E1830">
            <w:pPr>
              <w:pStyle w:val="ListParagraph"/>
              <w:numPr>
                <w:ilvl w:val="0"/>
                <w:numId w:val="37"/>
              </w:numPr>
              <w:rPr>
                <w:rFonts w:ascii="Arial" w:hAnsi="Arial" w:cs="Arial"/>
                <w:sz w:val="24"/>
                <w:szCs w:val="24"/>
              </w:rPr>
            </w:pPr>
            <w:r>
              <w:rPr>
                <w:rFonts w:ascii="Arial" w:eastAsia="Arial" w:hAnsi="Arial" w:cs="Arial"/>
                <w:sz w:val="24"/>
                <w:szCs w:val="24"/>
                <w:lang w:val="cy-GB"/>
              </w:rPr>
              <w:t>Camu i lawr ar gyfer pobl sy'n symud o ofal preswyl</w:t>
            </w:r>
          </w:p>
          <w:p w14:paraId="0538A92D" w14:textId="77777777" w:rsidR="003E1830" w:rsidRPr="003E1830" w:rsidRDefault="00194600" w:rsidP="003E1830">
            <w:pPr>
              <w:pStyle w:val="ListParagraph"/>
              <w:numPr>
                <w:ilvl w:val="0"/>
                <w:numId w:val="37"/>
              </w:numPr>
              <w:rPr>
                <w:rFonts w:ascii="Arial" w:hAnsi="Arial" w:cs="Arial"/>
                <w:sz w:val="24"/>
                <w:szCs w:val="24"/>
              </w:rPr>
            </w:pPr>
            <w:r>
              <w:rPr>
                <w:rFonts w:ascii="Arial" w:eastAsia="Arial" w:hAnsi="Arial" w:cs="Arial"/>
                <w:sz w:val="24"/>
                <w:szCs w:val="24"/>
                <w:lang w:val="cy-GB"/>
              </w:rPr>
              <w:lastRenderedPageBreak/>
              <w:t>Camu i lawr ar gyfer pobl sy'n symud o gymorth a rennir i fyw'n annibynnol</w:t>
            </w:r>
          </w:p>
          <w:p w14:paraId="69BED88B" w14:textId="77777777" w:rsidR="003E1830" w:rsidRDefault="00194600" w:rsidP="00E66CB3">
            <w:pPr>
              <w:pStyle w:val="ListParagraph"/>
              <w:numPr>
                <w:ilvl w:val="0"/>
                <w:numId w:val="37"/>
              </w:numPr>
              <w:rPr>
                <w:rFonts w:ascii="Arial" w:hAnsi="Arial" w:cs="Arial"/>
                <w:sz w:val="24"/>
                <w:szCs w:val="24"/>
              </w:rPr>
            </w:pPr>
            <w:r>
              <w:rPr>
                <w:rFonts w:ascii="Arial" w:eastAsia="Arial" w:hAnsi="Arial" w:cs="Arial"/>
                <w:sz w:val="24"/>
                <w:szCs w:val="24"/>
                <w:lang w:val="cy-GB"/>
              </w:rPr>
              <w:t>Gofal cartref lle bo’r angen yn cael ei ddarparu yng nghartref unigolyn</w:t>
            </w:r>
          </w:p>
          <w:p w14:paraId="59864B59" w14:textId="77777777" w:rsidR="003E1830" w:rsidRDefault="00194600" w:rsidP="00E66CB3">
            <w:pPr>
              <w:pStyle w:val="ListParagraph"/>
              <w:numPr>
                <w:ilvl w:val="0"/>
                <w:numId w:val="37"/>
              </w:numPr>
              <w:rPr>
                <w:rFonts w:ascii="Arial" w:hAnsi="Arial" w:cs="Arial"/>
                <w:sz w:val="24"/>
                <w:szCs w:val="24"/>
              </w:rPr>
            </w:pPr>
            <w:r>
              <w:rPr>
                <w:rFonts w:ascii="Arial" w:eastAsia="Arial" w:hAnsi="Arial" w:cs="Arial"/>
                <w:sz w:val="24"/>
                <w:szCs w:val="24"/>
                <w:lang w:val="cy-GB"/>
              </w:rPr>
              <w:t>Cynllunio'n well ar gyfer pobl ifanc sy'n pontio i gymorth gyda'u hanghenion llety</w:t>
            </w:r>
          </w:p>
          <w:p w14:paraId="10058308" w14:textId="77777777" w:rsidR="003E1830" w:rsidRDefault="00194600" w:rsidP="003E1830">
            <w:pPr>
              <w:rPr>
                <w:rFonts w:ascii="Arial" w:hAnsi="Arial" w:cs="Arial"/>
                <w:sz w:val="24"/>
                <w:szCs w:val="24"/>
              </w:rPr>
            </w:pPr>
            <w:r>
              <w:rPr>
                <w:rFonts w:ascii="Arial" w:eastAsia="Arial" w:hAnsi="Arial" w:cs="Arial"/>
                <w:sz w:val="24"/>
                <w:szCs w:val="24"/>
                <w:lang w:val="cy-GB"/>
              </w:rPr>
              <w:t xml:space="preserve">Disgwylir i'r galw dyfu am wasanaethau sy'n hybu annibyniaeth a lleihau'r ddibyniaeth ar fathau preswyl a sefydliadol o ofal. Mae disgwyl i gynnydd mewn costau a phwysau'r gweithlu barhau i fod yn heriol.  Gall y ffactorau hyn effeithio ar allu i ehangu'r farchnad i fodloni patrymau galw sy’n newid. </w:t>
            </w:r>
          </w:p>
          <w:p w14:paraId="3E807A63" w14:textId="77777777" w:rsidR="00116B7C" w:rsidRPr="007D626C" w:rsidRDefault="00194600" w:rsidP="00E66CB3">
            <w:pPr>
              <w:rPr>
                <w:rFonts w:ascii="Arial" w:hAnsi="Arial" w:cs="Arial"/>
                <w:sz w:val="24"/>
                <w:szCs w:val="24"/>
              </w:rPr>
            </w:pPr>
            <w:r>
              <w:rPr>
                <w:rFonts w:ascii="Arial" w:eastAsia="Arial" w:hAnsi="Arial" w:cs="Arial"/>
                <w:sz w:val="24"/>
                <w:szCs w:val="24"/>
                <w:lang w:val="cy-GB"/>
              </w:rPr>
              <w:t xml:space="preserve">Mae defnyddio taliadau uniongyrchol i alluogi dinasyddion i fod yn gyfrifol am gaffael eu gwasanaethau byw annibynnol eu hunain yn faes y disgwylir iddo dyfu hefyd. </w:t>
            </w:r>
          </w:p>
        </w:tc>
      </w:tr>
      <w:tr w:rsidR="003E555C" w14:paraId="5C7DB667" w14:textId="77777777" w:rsidTr="00E66CB3">
        <w:tc>
          <w:tcPr>
            <w:tcW w:w="9016" w:type="dxa"/>
            <w:shd w:val="clear" w:color="auto" w:fill="DBE5F1" w:themeFill="accent1" w:themeFillTint="33"/>
          </w:tcPr>
          <w:p w14:paraId="0065CD32" w14:textId="77777777" w:rsidR="00116B7C" w:rsidRPr="007D626C" w:rsidRDefault="00194600" w:rsidP="00E66CB3">
            <w:pPr>
              <w:rPr>
                <w:rFonts w:ascii="Arial" w:hAnsi="Arial" w:cs="Arial"/>
                <w:b/>
                <w:sz w:val="24"/>
                <w:szCs w:val="24"/>
              </w:rPr>
            </w:pPr>
            <w:r>
              <w:rPr>
                <w:rFonts w:ascii="Arial" w:eastAsia="Arial" w:hAnsi="Arial" w:cs="Arial"/>
                <w:b/>
                <w:bCs/>
                <w:sz w:val="24"/>
                <w:szCs w:val="24"/>
                <w:lang w:val="cy-GB"/>
              </w:rPr>
              <w:lastRenderedPageBreak/>
              <w:t>Effaith Arferion Comisiynu ar y Farchnad</w:t>
            </w:r>
          </w:p>
        </w:tc>
      </w:tr>
      <w:tr w:rsidR="003E555C" w14:paraId="2F12C7CF" w14:textId="77777777" w:rsidTr="00E66CB3">
        <w:tc>
          <w:tcPr>
            <w:tcW w:w="9016" w:type="dxa"/>
            <w:shd w:val="clear" w:color="auto" w:fill="auto"/>
          </w:tcPr>
          <w:p w14:paraId="5DCB72F2" w14:textId="77777777" w:rsidR="00695E91" w:rsidRDefault="00194600" w:rsidP="001760B5">
            <w:pPr>
              <w:rPr>
                <w:rFonts w:ascii="Arial" w:hAnsi="Arial" w:cs="Arial"/>
                <w:color w:val="1F1F1F"/>
                <w:sz w:val="24"/>
                <w:szCs w:val="24"/>
              </w:rPr>
            </w:pPr>
            <w:r>
              <w:rPr>
                <w:rFonts w:ascii="Arial" w:eastAsia="Arial" w:hAnsi="Arial" w:cs="Arial"/>
                <w:color w:val="1F1F1F"/>
                <w:sz w:val="24"/>
                <w:szCs w:val="24"/>
                <w:lang w:val="cy-GB"/>
              </w:rPr>
              <w:t xml:space="preserve">Mae tendro cystadleuol wedi dod â newydd-ddyfodiaid i'r farchnad ac wedi arwain at ddosbarthiad mwy cyfartal o wasanaethau anabledd dysgu. Mae dosbarthiad mwy cyfartal o gyfran y farchnad wedi lleihau'r risgiau sy'n gysylltiedig â methiant darparwr unigol.  </w:t>
            </w:r>
          </w:p>
          <w:p w14:paraId="61059ADC" w14:textId="77777777" w:rsidR="00116B7C" w:rsidRPr="007D626C" w:rsidRDefault="00194600" w:rsidP="003108CB">
            <w:pPr>
              <w:rPr>
                <w:rFonts w:ascii="Arial" w:hAnsi="Arial" w:cs="Arial"/>
                <w:color w:val="1F1F1F"/>
                <w:sz w:val="24"/>
                <w:szCs w:val="24"/>
              </w:rPr>
            </w:pPr>
            <w:r>
              <w:rPr>
                <w:rFonts w:ascii="Arial" w:eastAsia="Arial" w:hAnsi="Arial" w:cs="Arial"/>
                <w:sz w:val="24"/>
                <w:szCs w:val="24"/>
                <w:lang w:val="cy-GB"/>
              </w:rPr>
              <w:t>Crëwyd rhaglenni rhanbarthol i helpu i lywio a dylanwadu ar y farchnad. Crëwyd proses froceriaeth i hwyluso mynediad at wasanaethau cost uchel a chrëwyd rhaglenni ailstrwythuro rhanbarthol i sicrhau bod gwasanaethau cost uchel yn addas i'r diben.</w:t>
            </w:r>
            <w:r>
              <w:rPr>
                <w:rFonts w:ascii="Arial" w:eastAsia="Arial" w:hAnsi="Arial" w:cs="Arial"/>
                <w:color w:val="1F1F1F"/>
                <w:sz w:val="24"/>
                <w:szCs w:val="24"/>
                <w:lang w:val="cy-GB"/>
              </w:rPr>
              <w:t xml:space="preserve"> Arweiniodd y trefniadau hyn at ddealltwriaeth fwy gwybodus o gost ac ansawdd. Mae angen rhagor o waith i alluogi'r dulliau hyn i sicrhau dealltwriaeth gyffredin fwy gwybodus o ganlyniadau i bobl, ac amcanion comisiynu rhanbarthol eraill a rennir.  Mae gwaith pellach i gyflawni hyn ar y gweill.</w:t>
            </w:r>
          </w:p>
        </w:tc>
      </w:tr>
      <w:tr w:rsidR="003E555C" w14:paraId="466E8E13" w14:textId="77777777" w:rsidTr="00E66CB3">
        <w:tc>
          <w:tcPr>
            <w:tcW w:w="9016" w:type="dxa"/>
            <w:shd w:val="clear" w:color="auto" w:fill="DBE5F1" w:themeFill="accent1" w:themeFillTint="33"/>
          </w:tcPr>
          <w:p w14:paraId="7E881A86" w14:textId="77777777" w:rsidR="00116B7C" w:rsidRPr="007D626C" w:rsidRDefault="00194600" w:rsidP="00E66CB3">
            <w:pPr>
              <w:rPr>
                <w:rFonts w:ascii="Arial" w:hAnsi="Arial" w:cs="Arial"/>
                <w:b/>
                <w:sz w:val="24"/>
                <w:szCs w:val="24"/>
              </w:rPr>
            </w:pPr>
            <w:r>
              <w:rPr>
                <w:rFonts w:ascii="Arial" w:eastAsia="Arial" w:hAnsi="Arial" w:cs="Arial"/>
                <w:b/>
                <w:bCs/>
                <w:sz w:val="24"/>
                <w:szCs w:val="24"/>
                <w:lang w:val="cy-GB"/>
              </w:rPr>
              <w:t>Cynaliadwyedd y Ddarpariaeth</w:t>
            </w:r>
          </w:p>
        </w:tc>
      </w:tr>
      <w:tr w:rsidR="003E555C" w14:paraId="15B26ED6" w14:textId="77777777" w:rsidTr="00E66CB3">
        <w:tc>
          <w:tcPr>
            <w:tcW w:w="9016" w:type="dxa"/>
            <w:shd w:val="clear" w:color="auto" w:fill="auto"/>
          </w:tcPr>
          <w:p w14:paraId="1A4D5170" w14:textId="77777777" w:rsidR="00C860CC" w:rsidRPr="00C860CC" w:rsidRDefault="00194600" w:rsidP="001760B5">
            <w:pPr>
              <w:rPr>
                <w:rFonts w:ascii="Arial" w:hAnsi="Arial" w:cs="Arial"/>
                <w:color w:val="000000" w:themeColor="text1"/>
                <w:sz w:val="24"/>
                <w:szCs w:val="28"/>
              </w:rPr>
            </w:pPr>
            <w:r>
              <w:rPr>
                <w:rFonts w:ascii="Arial" w:eastAsia="Arial" w:hAnsi="Arial" w:cs="Arial"/>
                <w:color w:val="000000"/>
                <w:sz w:val="24"/>
                <w:szCs w:val="24"/>
                <w:lang w:val="cy-GB"/>
              </w:rPr>
              <w:t xml:space="preserve">Mae darparwyr contractau oll yn cael trafferth recriwtio a chadw staff waeth beth fo maint y sefydliad. Mae darparwyr wedi disgrifio pwysau ariannol parhaus gan gynnwys sicrhau bod cyfraddau tâl i staff yn gystadleuol a chostau tanwydd cynyddol.  Yn ôl y darparwyr, gall cadw staff fod yn anodd am eu bod yn cael eu denu at gyfraddau uwch o gyflogau mewn sectorau eraill e.e. manwerthu a lletygarwch, heb anghofio bod y pandemig hefyd wedi creu mwy o bwysau ar staff am resymau eraill e.e. gweithio oriau hir i gyflenwi cyfnodau salwch. Yn ogystal, defnyddiwyd staff asiantaeth yn fwy nag arfer, sydd hefyd yn effeithio'n negyddol ar sefyllfa ariannol darparwyr. </w:t>
            </w:r>
          </w:p>
          <w:p w14:paraId="2339E3B2" w14:textId="77777777" w:rsidR="00C860CC" w:rsidRPr="00C860CC" w:rsidRDefault="00194600" w:rsidP="001760B5">
            <w:pPr>
              <w:rPr>
                <w:rFonts w:ascii="Arial" w:hAnsi="Arial" w:cs="Arial"/>
                <w:color w:val="000000" w:themeColor="text1"/>
                <w:sz w:val="24"/>
                <w:szCs w:val="28"/>
              </w:rPr>
            </w:pPr>
            <w:r>
              <w:rPr>
                <w:rFonts w:ascii="Arial" w:eastAsia="Arial" w:hAnsi="Arial" w:cs="Arial"/>
                <w:color w:val="000000"/>
                <w:sz w:val="24"/>
                <w:szCs w:val="24"/>
                <w:lang w:val="cy-GB"/>
              </w:rPr>
              <w:t xml:space="preserve">Mae'r orddibyniaeth ar nifer fach o ddarparwyr i ddarparu gofal cartref fel y bo’r angen yng nghartref unigolyn yn risg posibl pe byddai un o'r darparwyr hynny'n gadael y farchnad. </w:t>
            </w:r>
          </w:p>
          <w:p w14:paraId="7EE0EB5E" w14:textId="77777777" w:rsidR="00116B7C" w:rsidRPr="007D626C" w:rsidRDefault="00194600" w:rsidP="001760B5">
            <w:pPr>
              <w:rPr>
                <w:rFonts w:ascii="Arial" w:hAnsi="Arial" w:cs="Arial"/>
                <w:sz w:val="24"/>
                <w:szCs w:val="24"/>
              </w:rPr>
            </w:pPr>
            <w:r>
              <w:rPr>
                <w:rFonts w:ascii="Arial" w:eastAsia="Arial" w:hAnsi="Arial" w:cs="Arial"/>
                <w:color w:val="000000"/>
                <w:sz w:val="24"/>
                <w:szCs w:val="24"/>
                <w:lang w:val="cy-GB"/>
              </w:rPr>
              <w:t>Fel y soniwyd, mae prosesau cadarn ar waith i asesu'r risg posibl a rheoli methiant darparwr.</w:t>
            </w:r>
          </w:p>
        </w:tc>
      </w:tr>
      <w:tr w:rsidR="003E555C" w14:paraId="75CE260C" w14:textId="77777777" w:rsidTr="00E66CB3">
        <w:tc>
          <w:tcPr>
            <w:tcW w:w="9016" w:type="dxa"/>
            <w:shd w:val="clear" w:color="auto" w:fill="DBE5F1" w:themeFill="accent1" w:themeFillTint="33"/>
          </w:tcPr>
          <w:p w14:paraId="7952BA9E" w14:textId="77777777" w:rsidR="00116B7C" w:rsidRPr="007D626C" w:rsidRDefault="00194600" w:rsidP="00E66CB3">
            <w:pPr>
              <w:rPr>
                <w:rFonts w:ascii="Arial" w:hAnsi="Arial" w:cs="Arial"/>
                <w:b/>
                <w:sz w:val="24"/>
                <w:szCs w:val="24"/>
              </w:rPr>
            </w:pPr>
            <w:r>
              <w:rPr>
                <w:rFonts w:ascii="Arial" w:eastAsia="Arial" w:hAnsi="Arial" w:cs="Arial"/>
                <w:b/>
                <w:bCs/>
                <w:sz w:val="24"/>
                <w:szCs w:val="24"/>
                <w:lang w:val="cy-GB"/>
              </w:rPr>
              <w:t>Risgiau i Sefydlogrwydd y Farchnad</w:t>
            </w:r>
          </w:p>
        </w:tc>
      </w:tr>
      <w:tr w:rsidR="003E555C" w14:paraId="60BBA81E" w14:textId="77777777" w:rsidTr="00E66CB3">
        <w:tc>
          <w:tcPr>
            <w:tcW w:w="9016" w:type="dxa"/>
            <w:shd w:val="clear" w:color="auto" w:fill="auto"/>
          </w:tcPr>
          <w:p w14:paraId="009694DF" w14:textId="77777777" w:rsidR="00C860CC" w:rsidRPr="007D626C" w:rsidRDefault="00194600" w:rsidP="00C860CC">
            <w:pPr>
              <w:jc w:val="both"/>
              <w:rPr>
                <w:rFonts w:ascii="Arial" w:hAnsi="Arial" w:cs="Arial"/>
                <w:sz w:val="24"/>
                <w:szCs w:val="24"/>
              </w:rPr>
            </w:pPr>
            <w:r>
              <w:rPr>
                <w:rFonts w:ascii="Arial" w:eastAsia="Arial" w:hAnsi="Arial" w:cs="Arial"/>
                <w:sz w:val="24"/>
                <w:szCs w:val="24"/>
                <w:lang w:val="cy-GB"/>
              </w:rPr>
              <w:lastRenderedPageBreak/>
              <w:t xml:space="preserve">Yr her fydd cynnal ac, os oes modd, tyfu'r sector allanol yng nghyd-destun adfer wedi COVID, ac yn wyneb cystadleuaeth am weithlu o sectorau eraill a allai fod yn bresennol fel opsiwn mwy deniadol a llai beichus. </w:t>
            </w:r>
          </w:p>
          <w:p w14:paraId="2BD9E1E4" w14:textId="77777777" w:rsidR="00116B7C" w:rsidRPr="007D626C" w:rsidRDefault="00194600" w:rsidP="00C860CC">
            <w:pPr>
              <w:jc w:val="both"/>
              <w:rPr>
                <w:rFonts w:ascii="Arial" w:hAnsi="Arial" w:cs="Arial"/>
                <w:sz w:val="24"/>
                <w:szCs w:val="24"/>
              </w:rPr>
            </w:pPr>
            <w:r>
              <w:rPr>
                <w:rFonts w:ascii="Arial" w:eastAsia="Arial" w:hAnsi="Arial" w:cs="Arial"/>
                <w:sz w:val="24"/>
                <w:szCs w:val="24"/>
                <w:lang w:val="cy-GB"/>
              </w:rPr>
              <w:t>Gall argaeledd gweithlu a chynnydd costau sy'n gysylltiedig â'r gweithlu a phwysau chwyddiant eraill barhau i greu risgiau cynaliadwyedd.</w:t>
            </w:r>
          </w:p>
        </w:tc>
      </w:tr>
    </w:tbl>
    <w:p w14:paraId="1A2D6666" w14:textId="77777777" w:rsidR="00116B7C" w:rsidRPr="007D626C" w:rsidRDefault="00116B7C" w:rsidP="00116B7C">
      <w:pPr>
        <w:rPr>
          <w:rFonts w:ascii="Arial" w:hAnsi="Arial" w:cs="Arial"/>
          <w:sz w:val="24"/>
          <w:szCs w:val="24"/>
        </w:rPr>
      </w:pPr>
    </w:p>
    <w:p w14:paraId="5ABE0A9B" w14:textId="77777777" w:rsidR="00116B7C" w:rsidRPr="007D626C" w:rsidRDefault="00116B7C" w:rsidP="00116B7C">
      <w:pPr>
        <w:rPr>
          <w:rFonts w:ascii="Arial" w:hAnsi="Arial" w:cs="Arial"/>
          <w:sz w:val="24"/>
          <w:szCs w:val="24"/>
        </w:rPr>
      </w:pPr>
    </w:p>
    <w:tbl>
      <w:tblPr>
        <w:tblStyle w:val="TableGrid1"/>
        <w:tblW w:w="0" w:type="auto"/>
        <w:shd w:val="clear" w:color="auto" w:fill="DBE5F1" w:themeFill="accent1" w:themeFillTint="33"/>
        <w:tblLook w:val="04A0" w:firstRow="1" w:lastRow="0" w:firstColumn="1" w:lastColumn="0" w:noHBand="0" w:noVBand="1"/>
      </w:tblPr>
      <w:tblGrid>
        <w:gridCol w:w="9016"/>
      </w:tblGrid>
      <w:tr w:rsidR="003E555C" w14:paraId="548FA38B" w14:textId="77777777" w:rsidTr="00E66CB3">
        <w:tc>
          <w:tcPr>
            <w:tcW w:w="9016" w:type="dxa"/>
            <w:shd w:val="clear" w:color="auto" w:fill="DBE5F1" w:themeFill="accent1" w:themeFillTint="33"/>
          </w:tcPr>
          <w:p w14:paraId="47A9B4F3" w14:textId="77777777" w:rsidR="00116B7C" w:rsidRPr="007D626C" w:rsidRDefault="00194600" w:rsidP="00C860CC">
            <w:pPr>
              <w:rPr>
                <w:rFonts w:ascii="Arial" w:hAnsi="Arial" w:cs="Arial"/>
                <w:sz w:val="24"/>
                <w:szCs w:val="24"/>
              </w:rPr>
            </w:pPr>
            <w:r>
              <w:rPr>
                <w:rFonts w:ascii="Arial" w:eastAsia="Arial" w:hAnsi="Arial" w:cs="Arial"/>
                <w:b/>
                <w:bCs/>
                <w:sz w:val="24"/>
                <w:szCs w:val="24"/>
                <w:lang w:val="cy-GB"/>
              </w:rPr>
              <w:t xml:space="preserve">Adran D – Crynodeb o'r Farchnad </w:t>
            </w:r>
          </w:p>
        </w:tc>
      </w:tr>
      <w:tr w:rsidR="003E555C" w14:paraId="44AD4FAE" w14:textId="77777777" w:rsidTr="00E66CB3">
        <w:tc>
          <w:tcPr>
            <w:tcW w:w="9016" w:type="dxa"/>
            <w:shd w:val="clear" w:color="auto" w:fill="auto"/>
          </w:tcPr>
          <w:p w14:paraId="25820076" w14:textId="77777777" w:rsidR="00EC261D" w:rsidRDefault="00194600" w:rsidP="001760B5">
            <w:pPr>
              <w:rPr>
                <w:rFonts w:ascii="Arial" w:hAnsi="Arial" w:cs="Arial"/>
                <w:sz w:val="24"/>
                <w:szCs w:val="24"/>
              </w:rPr>
            </w:pPr>
            <w:r>
              <w:rPr>
                <w:rFonts w:ascii="Arial" w:eastAsia="Arial" w:hAnsi="Arial" w:cs="Arial"/>
                <w:sz w:val="24"/>
                <w:szCs w:val="24"/>
                <w:lang w:val="cy-GB"/>
              </w:rPr>
              <w:t xml:space="preserve">Yn gyffredinol, mae gwasanaethau o ansawdd boddhaol heb fawr iawn o ddiffyg cydymffurfio â chontractau ffurfiol neu dorri safonau rheoleiddio.  </w:t>
            </w:r>
          </w:p>
          <w:p w14:paraId="0758771A" w14:textId="77777777" w:rsidR="00EC261D" w:rsidRDefault="00194600" w:rsidP="001760B5">
            <w:pPr>
              <w:rPr>
                <w:rFonts w:ascii="Arial" w:hAnsi="Arial" w:cs="Arial"/>
                <w:sz w:val="24"/>
                <w:szCs w:val="24"/>
              </w:rPr>
            </w:pPr>
            <w:r>
              <w:rPr>
                <w:rFonts w:ascii="Arial" w:eastAsia="Arial" w:hAnsi="Arial" w:cs="Arial"/>
                <w:sz w:val="24"/>
                <w:szCs w:val="24"/>
                <w:lang w:val="cy-GB"/>
              </w:rPr>
              <w:t xml:space="preserve">Ers y pandemig, staffio yw un o'r risgiau allweddol bellach i sefydlogrwydd a digonolrwydd y farchnad  </w:t>
            </w:r>
          </w:p>
          <w:p w14:paraId="67DDD7D1" w14:textId="77777777" w:rsidR="00116B7C" w:rsidRPr="007D626C" w:rsidRDefault="00194600" w:rsidP="001760B5">
            <w:pPr>
              <w:rPr>
                <w:rFonts w:ascii="Arial" w:hAnsi="Arial" w:cs="Arial"/>
                <w:sz w:val="24"/>
                <w:szCs w:val="24"/>
              </w:rPr>
            </w:pPr>
            <w:r>
              <w:rPr>
                <w:rFonts w:ascii="Arial" w:eastAsia="Arial" w:hAnsi="Arial" w:cs="Arial"/>
                <w:sz w:val="24"/>
                <w:szCs w:val="24"/>
                <w:lang w:val="cy-GB"/>
              </w:rPr>
              <w:t xml:space="preserve">Rhagwelir y bydd mwy o alw yn y dyfodol am wasanaethau arbenigol a gofal yn y cartref ac mae angen rhagweld y galw’n fwy cywir.  Efallai y bydd yn rhaid i rai gwasanaethau addasu neu ailfodelu i barhau'n gynaliadwy.  </w:t>
            </w:r>
          </w:p>
        </w:tc>
      </w:tr>
    </w:tbl>
    <w:p w14:paraId="47D6AF7C" w14:textId="77777777" w:rsidR="00062764" w:rsidRPr="00062764" w:rsidRDefault="00194600" w:rsidP="00474045">
      <w:pPr>
        <w:spacing w:after="0" w:line="240" w:lineRule="auto"/>
        <w:rPr>
          <w:rFonts w:ascii="Arial" w:hAnsi="Arial" w:cs="Arial"/>
          <w:b/>
          <w:sz w:val="28"/>
          <w:szCs w:val="24"/>
        </w:rPr>
      </w:pPr>
      <w:r>
        <w:rPr>
          <w:rFonts w:ascii="Arial" w:hAnsi="Arial" w:cs="Arial"/>
          <w:b/>
          <w:sz w:val="28"/>
          <w:szCs w:val="24"/>
        </w:rPr>
        <w:br w:type="page"/>
      </w:r>
    </w:p>
    <w:p w14:paraId="121709C2" w14:textId="77777777" w:rsidR="00062764" w:rsidRDefault="00194600" w:rsidP="00EC4EB4">
      <w:pPr>
        <w:pStyle w:val="Heading2"/>
        <w:numPr>
          <w:ilvl w:val="1"/>
          <w:numId w:val="17"/>
        </w:numPr>
        <w:rPr>
          <w:rFonts w:ascii="Arial" w:hAnsi="Arial" w:cs="Arial"/>
          <w:b/>
          <w:color w:val="auto"/>
          <w:sz w:val="28"/>
        </w:rPr>
      </w:pPr>
      <w:bookmarkStart w:id="18" w:name="_Toc106873932"/>
      <w:r>
        <w:rPr>
          <w:rFonts w:ascii="Arial" w:eastAsia="Arial" w:hAnsi="Arial" w:cs="Arial"/>
          <w:b/>
          <w:bCs/>
          <w:color w:val="auto"/>
          <w:sz w:val="28"/>
          <w:szCs w:val="28"/>
          <w:lang w:val="cy-GB"/>
        </w:rPr>
        <w:lastRenderedPageBreak/>
        <w:t>Mabwysiadu</w:t>
      </w:r>
      <w:bookmarkEnd w:id="18"/>
    </w:p>
    <w:p w14:paraId="18DE058F" w14:textId="77777777" w:rsidR="005A0EE3" w:rsidRPr="003E70B2" w:rsidRDefault="005A0EE3" w:rsidP="005A0EE3">
      <w:pPr>
        <w:rPr>
          <w:rFonts w:ascii="Arial" w:hAnsi="Arial" w:cs="Arial"/>
          <w:b/>
          <w:sz w:val="24"/>
          <w:szCs w:val="24"/>
        </w:rPr>
      </w:pPr>
    </w:p>
    <w:tbl>
      <w:tblPr>
        <w:tblStyle w:val="TableGrid1"/>
        <w:tblW w:w="0" w:type="auto"/>
        <w:shd w:val="clear" w:color="auto" w:fill="DBE5F1" w:themeFill="accent1" w:themeFillTint="33"/>
        <w:tblLook w:val="04A0" w:firstRow="1" w:lastRow="0" w:firstColumn="1" w:lastColumn="0" w:noHBand="0" w:noVBand="1"/>
      </w:tblPr>
      <w:tblGrid>
        <w:gridCol w:w="9016"/>
      </w:tblGrid>
      <w:tr w:rsidR="003E555C" w14:paraId="367F8253" w14:textId="77777777" w:rsidTr="007D1FC4">
        <w:tc>
          <w:tcPr>
            <w:tcW w:w="9016" w:type="dxa"/>
            <w:shd w:val="clear" w:color="auto" w:fill="DBE5F1" w:themeFill="accent1" w:themeFillTint="33"/>
          </w:tcPr>
          <w:p w14:paraId="18880DA0" w14:textId="77777777" w:rsidR="005A0EE3" w:rsidRPr="003E70B2" w:rsidRDefault="00194600" w:rsidP="007D1FC4">
            <w:pPr>
              <w:rPr>
                <w:rFonts w:ascii="Arial" w:hAnsi="Arial" w:cs="Arial"/>
                <w:b/>
                <w:sz w:val="24"/>
                <w:szCs w:val="24"/>
              </w:rPr>
            </w:pPr>
            <w:r>
              <w:rPr>
                <w:rFonts w:ascii="Arial" w:eastAsia="Arial" w:hAnsi="Arial" w:cs="Arial"/>
                <w:b/>
                <w:bCs/>
                <w:sz w:val="24"/>
                <w:szCs w:val="24"/>
                <w:lang w:val="cy-GB"/>
              </w:rPr>
              <w:t>Adran A – Digonolrwydd y Farchnad</w:t>
            </w:r>
          </w:p>
        </w:tc>
      </w:tr>
      <w:tr w:rsidR="003E555C" w14:paraId="6199F9AE" w14:textId="77777777" w:rsidTr="007D1FC4">
        <w:tc>
          <w:tcPr>
            <w:tcW w:w="9016" w:type="dxa"/>
            <w:shd w:val="clear" w:color="auto" w:fill="auto"/>
          </w:tcPr>
          <w:p w14:paraId="54B783C4" w14:textId="77777777" w:rsidR="005A0EE3" w:rsidRPr="003E70B2" w:rsidRDefault="00194600" w:rsidP="00E83734">
            <w:pPr>
              <w:autoSpaceDE w:val="0"/>
              <w:autoSpaceDN w:val="0"/>
              <w:adjustRightInd w:val="0"/>
              <w:rPr>
                <w:rFonts w:ascii="Arial" w:hAnsi="Arial" w:cs="Arial"/>
                <w:sz w:val="24"/>
                <w:szCs w:val="24"/>
              </w:rPr>
            </w:pPr>
            <w:r>
              <w:rPr>
                <w:rFonts w:ascii="Arial" w:eastAsia="Arial" w:hAnsi="Arial" w:cs="Arial"/>
                <w:sz w:val="24"/>
                <w:szCs w:val="24"/>
                <w:lang w:val="cy-GB"/>
              </w:rPr>
              <w:t xml:space="preserve">Cyd-leolwyd Gwasanaeth Mabwysiadu Bae’r Gorllewin (GMBG) ym mis Chwefror 2015 a dechreuodd weithredu'n ffurfiol fel gwasanaeth rhanbarthol ym mis Ebrill 2015.  Gydag Abertawe yn awdurdod lleol </w:t>
            </w:r>
            <w:proofErr w:type="spellStart"/>
            <w:r>
              <w:rPr>
                <w:rFonts w:ascii="Arial" w:eastAsia="Arial" w:hAnsi="Arial" w:cs="Arial"/>
                <w:sz w:val="24"/>
                <w:szCs w:val="24"/>
                <w:lang w:val="cy-GB"/>
              </w:rPr>
              <w:t>lletyol</w:t>
            </w:r>
            <w:proofErr w:type="spellEnd"/>
            <w:r>
              <w:rPr>
                <w:rFonts w:ascii="Arial" w:eastAsia="Arial" w:hAnsi="Arial" w:cs="Arial"/>
                <w:sz w:val="24"/>
                <w:szCs w:val="24"/>
                <w:lang w:val="cy-GB"/>
              </w:rPr>
              <w:t xml:space="preserve"> ac wedi'i leoli mewn safle a ddarparwyd gan Gyngor Bwrdeistref Sirol Castell-nedd Port Talbot, mae'r gwasanaeth yn parhau i ddatblygu ac ymsefydlu yng Nghymuned y Gwasanaeth Mabwysiadu Cenedlaethol ehangach.  </w:t>
            </w:r>
          </w:p>
          <w:p w14:paraId="1F46D956" w14:textId="77777777" w:rsidR="005A0EE3" w:rsidRPr="003E70B2" w:rsidRDefault="00194600" w:rsidP="00E83734">
            <w:pPr>
              <w:rPr>
                <w:rFonts w:ascii="Arial" w:hAnsi="Arial" w:cs="Arial"/>
                <w:sz w:val="24"/>
                <w:szCs w:val="24"/>
              </w:rPr>
            </w:pPr>
            <w:r>
              <w:rPr>
                <w:rFonts w:ascii="Arial" w:eastAsia="Arial" w:hAnsi="Arial" w:cs="Arial"/>
                <w:sz w:val="24"/>
                <w:szCs w:val="24"/>
                <w:lang w:val="cy-GB"/>
              </w:rPr>
              <w:t>Rhennir y gwasanaeth yn fodel 'swyddogaethol' gyda thri thîm gweithredol penodol, ac un tîm Cymorth Busnes sef:</w:t>
            </w:r>
          </w:p>
          <w:p w14:paraId="7C0C77A1" w14:textId="77777777" w:rsidR="005A0EE3" w:rsidRPr="003E70B2" w:rsidRDefault="00194600" w:rsidP="00E83734">
            <w:pPr>
              <w:rPr>
                <w:rFonts w:ascii="Arial" w:hAnsi="Arial" w:cs="Arial"/>
                <w:sz w:val="24"/>
                <w:szCs w:val="24"/>
              </w:rPr>
            </w:pPr>
            <w:r>
              <w:rPr>
                <w:rFonts w:ascii="Arial" w:eastAsia="Arial" w:hAnsi="Arial" w:cs="Arial"/>
                <w:sz w:val="24"/>
                <w:szCs w:val="24"/>
                <w:lang w:val="cy-GB"/>
              </w:rPr>
              <w:t xml:space="preserve">(1) Recriwtio ac Asesu </w:t>
            </w:r>
          </w:p>
          <w:p w14:paraId="05564EF5" w14:textId="77777777" w:rsidR="005A0EE3" w:rsidRPr="003E70B2" w:rsidRDefault="00194600" w:rsidP="00E83734">
            <w:pPr>
              <w:rPr>
                <w:rFonts w:ascii="Arial" w:hAnsi="Arial" w:cs="Arial"/>
                <w:sz w:val="24"/>
                <w:szCs w:val="24"/>
              </w:rPr>
            </w:pPr>
            <w:r>
              <w:rPr>
                <w:rFonts w:ascii="Arial" w:eastAsia="Arial" w:hAnsi="Arial" w:cs="Arial"/>
                <w:sz w:val="24"/>
                <w:szCs w:val="24"/>
                <w:lang w:val="cy-GB"/>
              </w:rPr>
              <w:t xml:space="preserve">(2) Tracio Dwbl a Dod o hyd i Deuluoedd </w:t>
            </w:r>
          </w:p>
          <w:p w14:paraId="5B1FBD08" w14:textId="77777777" w:rsidR="005A0EE3" w:rsidRPr="003E70B2" w:rsidRDefault="00194600" w:rsidP="00E83734">
            <w:pPr>
              <w:rPr>
                <w:rFonts w:ascii="Arial" w:hAnsi="Arial" w:cs="Arial"/>
                <w:sz w:val="24"/>
                <w:szCs w:val="24"/>
              </w:rPr>
            </w:pPr>
            <w:r>
              <w:rPr>
                <w:rFonts w:ascii="Arial" w:eastAsia="Arial" w:hAnsi="Arial" w:cs="Arial"/>
                <w:sz w:val="24"/>
                <w:szCs w:val="24"/>
                <w:lang w:val="cy-GB"/>
              </w:rPr>
              <w:t>(3) Cymorth Mabwysiadu</w:t>
            </w:r>
          </w:p>
          <w:p w14:paraId="6BA3C64D" w14:textId="77777777" w:rsidR="005A0EE3" w:rsidRPr="003E70B2" w:rsidRDefault="00194600" w:rsidP="00E83734">
            <w:pPr>
              <w:rPr>
                <w:rFonts w:ascii="Arial" w:hAnsi="Arial" w:cs="Arial"/>
                <w:sz w:val="24"/>
                <w:szCs w:val="24"/>
              </w:rPr>
            </w:pPr>
            <w:r>
              <w:rPr>
                <w:rFonts w:ascii="Arial" w:eastAsia="Arial" w:hAnsi="Arial" w:cs="Arial"/>
                <w:sz w:val="24"/>
                <w:szCs w:val="24"/>
                <w:lang w:val="cy-GB"/>
              </w:rPr>
              <w:t>(4) Tîm Cymorth Busnes</w:t>
            </w:r>
          </w:p>
          <w:p w14:paraId="04FB757B" w14:textId="77777777" w:rsidR="005A0EE3" w:rsidRPr="003E70B2" w:rsidRDefault="00194600" w:rsidP="00E83734">
            <w:pPr>
              <w:autoSpaceDE w:val="0"/>
              <w:autoSpaceDN w:val="0"/>
              <w:adjustRightInd w:val="0"/>
              <w:rPr>
                <w:rFonts w:ascii="Arial" w:hAnsi="Arial" w:cs="Arial"/>
                <w:sz w:val="24"/>
                <w:szCs w:val="24"/>
              </w:rPr>
            </w:pPr>
            <w:r>
              <w:rPr>
                <w:rFonts w:ascii="Arial" w:eastAsia="Arial" w:hAnsi="Arial" w:cs="Arial"/>
                <w:sz w:val="24"/>
                <w:szCs w:val="24"/>
                <w:lang w:val="cy-GB"/>
              </w:rPr>
              <w:t xml:space="preserve">Mae'r timau o fewn y model yn cynnwys gweithwyr o bob un o'r tri awdurdod lleol: Abertawe, Castell-nedd Port Talbot a Phen-y-bont ar Ogwr.  </w:t>
            </w:r>
          </w:p>
          <w:p w14:paraId="3DD6ACC0" w14:textId="77777777" w:rsidR="005A0EE3" w:rsidRPr="003E70B2" w:rsidRDefault="00194600" w:rsidP="007D1FC4">
            <w:pPr>
              <w:rPr>
                <w:rFonts w:ascii="Arial" w:hAnsi="Arial" w:cs="Arial"/>
                <w:b/>
                <w:sz w:val="24"/>
                <w:szCs w:val="24"/>
              </w:rPr>
            </w:pPr>
            <w:r>
              <w:rPr>
                <w:rFonts w:ascii="Arial" w:eastAsia="Arial" w:hAnsi="Arial" w:cs="Arial"/>
                <w:b/>
                <w:bCs/>
                <w:sz w:val="24"/>
                <w:szCs w:val="24"/>
                <w:lang w:val="cy-GB"/>
              </w:rPr>
              <w:t>Galw ar Sail Poblogaeth</w:t>
            </w:r>
          </w:p>
          <w:p w14:paraId="6FAE1D03" w14:textId="77777777" w:rsidR="005A0EE3" w:rsidRPr="003E70B2" w:rsidRDefault="00194600" w:rsidP="007D1FC4">
            <w:pPr>
              <w:rPr>
                <w:rFonts w:ascii="Arial" w:hAnsi="Arial" w:cs="Arial"/>
                <w:bCs/>
                <w:sz w:val="24"/>
                <w:szCs w:val="24"/>
              </w:rPr>
            </w:pPr>
            <w:r>
              <w:rPr>
                <w:rFonts w:ascii="Arial" w:eastAsia="Arial" w:hAnsi="Arial" w:cs="Arial"/>
                <w:bCs/>
                <w:sz w:val="24"/>
                <w:szCs w:val="24"/>
                <w:lang w:val="cy-GB"/>
              </w:rPr>
              <w:t>Yn gyffredinol, mae gostyngiad yn nifer y plant sy'n cael eu hystyried gan y gwasanaeth mabwysiadu. Fodd bynnag, nid yw'r duedd hon yn gyffredinol i bob awdurdod, ac mae'n bennaf seiliedig ar newid sylweddol (gostyngiad) yn y niferoedd sy'n dod o Abertawe.</w:t>
            </w:r>
          </w:p>
          <w:p w14:paraId="059BDF13" w14:textId="77777777" w:rsidR="005A0EE3" w:rsidRPr="003E70B2" w:rsidRDefault="00194600" w:rsidP="007D1FC4">
            <w:pPr>
              <w:rPr>
                <w:rFonts w:ascii="Arial" w:eastAsia="Calibri" w:hAnsi="Arial" w:cs="Arial"/>
                <w:sz w:val="24"/>
                <w:szCs w:val="24"/>
              </w:rPr>
            </w:pPr>
            <w:r>
              <w:rPr>
                <w:rFonts w:ascii="Arial" w:eastAsia="Arial" w:hAnsi="Arial" w:cs="Arial"/>
                <w:sz w:val="24"/>
                <w:szCs w:val="24"/>
                <w:lang w:val="cy-GB"/>
              </w:rPr>
              <w:t xml:space="preserve">Proses yw tracio dwbl lle mae cynlluniau ar gyfer mabwysiadu posibl yn cael eu datblygu ar yr un pryd ag opsiynau eraill ar gyfer parhad. Nod y dull hwn o gynllunio gofal yw lleihau oedi niweidiol i'r plentyn. Dengys y tabl isod nifer gostyngol y plant sy'n destun tracio dwbl yn y rhanbarth yn ystod y blynyddoedd diwethaf, tra bo’r siart yn dangos yr awdurdod sy'n gwneud yr atgyfeiriad. </w:t>
            </w:r>
          </w:p>
          <w:p w14:paraId="47C98D6E" w14:textId="77777777" w:rsidR="005A0EE3" w:rsidRPr="003E70B2" w:rsidRDefault="005A0EE3" w:rsidP="007D1FC4">
            <w:pPr>
              <w:rPr>
                <w:rFonts w:ascii="Arial" w:hAnsi="Arial" w:cs="Arial"/>
                <w:b/>
                <w:bCs/>
                <w:i/>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44"/>
              <w:gridCol w:w="2552"/>
            </w:tblGrid>
            <w:tr w:rsidR="003E555C" w14:paraId="1853AB3A" w14:textId="77777777" w:rsidTr="00CA5DCC">
              <w:trPr>
                <w:trHeight w:val="300"/>
                <w:jc w:val="center"/>
              </w:trPr>
              <w:tc>
                <w:tcPr>
                  <w:tcW w:w="2744" w:type="dxa"/>
                  <w:tcBorders>
                    <w:top w:val="single" w:sz="4" w:space="0" w:color="auto"/>
                    <w:left w:val="single" w:sz="4" w:space="0" w:color="auto"/>
                    <w:bottom w:val="single" w:sz="4" w:space="0" w:color="000000"/>
                    <w:right w:val="single" w:sz="4" w:space="0" w:color="000000"/>
                  </w:tcBorders>
                  <w:hideMark/>
                </w:tcPr>
                <w:p w14:paraId="1A439146" w14:textId="77777777" w:rsidR="005A0EE3" w:rsidRPr="003E70B2" w:rsidRDefault="00194600" w:rsidP="007D1FC4">
                  <w:pPr>
                    <w:jc w:val="center"/>
                    <w:rPr>
                      <w:rFonts w:ascii="Arial" w:hAnsi="Arial" w:cs="Arial"/>
                      <w:sz w:val="24"/>
                      <w:szCs w:val="24"/>
                    </w:rPr>
                  </w:pPr>
                  <w:r>
                    <w:rPr>
                      <w:rFonts w:ascii="Arial" w:eastAsia="Arial" w:hAnsi="Arial" w:cs="Arial"/>
                      <w:sz w:val="24"/>
                      <w:szCs w:val="24"/>
                      <w:lang w:val="cy-GB"/>
                    </w:rPr>
                    <w:t>Nifer y plant a gyfeiriwyd i'w mabwysiadu ar gyfer tracio dwbl</w:t>
                  </w:r>
                </w:p>
              </w:tc>
              <w:tc>
                <w:tcPr>
                  <w:tcW w:w="2552" w:type="dxa"/>
                  <w:tcBorders>
                    <w:top w:val="single" w:sz="4" w:space="0" w:color="000000"/>
                    <w:left w:val="single" w:sz="4" w:space="0" w:color="auto"/>
                    <w:bottom w:val="single" w:sz="4" w:space="0" w:color="000000"/>
                    <w:right w:val="single" w:sz="4" w:space="0" w:color="000000"/>
                  </w:tcBorders>
                  <w:hideMark/>
                </w:tcPr>
                <w:p w14:paraId="2D28FBE1" w14:textId="77777777" w:rsidR="005A0EE3" w:rsidRPr="003E70B2" w:rsidRDefault="00194600" w:rsidP="007D1FC4">
                  <w:pPr>
                    <w:jc w:val="center"/>
                    <w:rPr>
                      <w:rFonts w:ascii="Arial" w:hAnsi="Arial" w:cs="Arial"/>
                      <w:sz w:val="24"/>
                      <w:szCs w:val="24"/>
                    </w:rPr>
                  </w:pPr>
                  <w:r>
                    <w:rPr>
                      <w:rFonts w:ascii="Arial" w:eastAsia="Arial" w:hAnsi="Arial" w:cs="Arial"/>
                      <w:sz w:val="24"/>
                      <w:szCs w:val="24"/>
                      <w:lang w:val="cy-GB"/>
                    </w:rPr>
                    <w:t>Cyfanswm Rhanbarthol</w:t>
                  </w:r>
                </w:p>
              </w:tc>
            </w:tr>
            <w:tr w:rsidR="003E555C" w14:paraId="3C4A54B4" w14:textId="77777777" w:rsidTr="00CA5DCC">
              <w:trPr>
                <w:trHeight w:val="294"/>
                <w:jc w:val="center"/>
              </w:trPr>
              <w:tc>
                <w:tcPr>
                  <w:tcW w:w="2744" w:type="dxa"/>
                  <w:tcBorders>
                    <w:top w:val="single" w:sz="4" w:space="0" w:color="000000"/>
                    <w:left w:val="single" w:sz="4" w:space="0" w:color="000000"/>
                    <w:bottom w:val="single" w:sz="4" w:space="0" w:color="000000"/>
                    <w:right w:val="single" w:sz="4" w:space="0" w:color="000000"/>
                  </w:tcBorders>
                  <w:hideMark/>
                </w:tcPr>
                <w:p w14:paraId="5CDC844B" w14:textId="77777777" w:rsidR="005A0EE3" w:rsidRPr="003E70B2" w:rsidRDefault="00194600" w:rsidP="007D1FC4">
                  <w:pPr>
                    <w:jc w:val="center"/>
                    <w:rPr>
                      <w:rFonts w:ascii="Arial" w:hAnsi="Arial" w:cs="Arial"/>
                      <w:sz w:val="24"/>
                      <w:szCs w:val="24"/>
                    </w:rPr>
                  </w:pPr>
                  <w:r>
                    <w:rPr>
                      <w:rFonts w:ascii="Arial" w:eastAsia="Arial" w:hAnsi="Arial" w:cs="Arial"/>
                      <w:sz w:val="24"/>
                      <w:szCs w:val="24"/>
                      <w:lang w:val="cy-GB"/>
                    </w:rPr>
                    <w:t>2020/2021</w:t>
                  </w:r>
                </w:p>
              </w:tc>
              <w:tc>
                <w:tcPr>
                  <w:tcW w:w="2552" w:type="dxa"/>
                  <w:tcBorders>
                    <w:top w:val="single" w:sz="4" w:space="0" w:color="000000"/>
                    <w:left w:val="single" w:sz="4" w:space="0" w:color="auto"/>
                    <w:bottom w:val="single" w:sz="4" w:space="0" w:color="000000"/>
                    <w:right w:val="single" w:sz="4" w:space="0" w:color="000000"/>
                  </w:tcBorders>
                  <w:hideMark/>
                </w:tcPr>
                <w:p w14:paraId="12CC223E" w14:textId="77777777" w:rsidR="005A0EE3" w:rsidRPr="003E70B2" w:rsidRDefault="00194600" w:rsidP="007D1FC4">
                  <w:pPr>
                    <w:jc w:val="center"/>
                    <w:rPr>
                      <w:rFonts w:ascii="Arial" w:hAnsi="Arial" w:cs="Arial"/>
                      <w:sz w:val="24"/>
                      <w:szCs w:val="24"/>
                    </w:rPr>
                  </w:pPr>
                  <w:r>
                    <w:rPr>
                      <w:rFonts w:ascii="Arial" w:eastAsia="Arial" w:hAnsi="Arial" w:cs="Arial"/>
                      <w:sz w:val="24"/>
                      <w:szCs w:val="24"/>
                      <w:lang w:val="cy-GB"/>
                    </w:rPr>
                    <w:t xml:space="preserve">129 </w:t>
                  </w:r>
                </w:p>
              </w:tc>
            </w:tr>
            <w:tr w:rsidR="003E555C" w14:paraId="0F432AAF" w14:textId="77777777" w:rsidTr="00CA5DCC">
              <w:trPr>
                <w:trHeight w:val="294"/>
                <w:jc w:val="center"/>
              </w:trPr>
              <w:tc>
                <w:tcPr>
                  <w:tcW w:w="2744" w:type="dxa"/>
                  <w:tcBorders>
                    <w:top w:val="single" w:sz="4" w:space="0" w:color="000000"/>
                    <w:left w:val="single" w:sz="4" w:space="0" w:color="000000"/>
                    <w:bottom w:val="single" w:sz="4" w:space="0" w:color="000000"/>
                    <w:right w:val="single" w:sz="4" w:space="0" w:color="000000"/>
                  </w:tcBorders>
                  <w:hideMark/>
                </w:tcPr>
                <w:p w14:paraId="0AA04F5E" w14:textId="77777777" w:rsidR="005A0EE3" w:rsidRPr="003E70B2" w:rsidRDefault="00194600" w:rsidP="007D1FC4">
                  <w:pPr>
                    <w:jc w:val="center"/>
                    <w:rPr>
                      <w:rFonts w:ascii="Arial" w:hAnsi="Arial" w:cs="Arial"/>
                      <w:sz w:val="24"/>
                      <w:szCs w:val="24"/>
                    </w:rPr>
                  </w:pPr>
                  <w:r>
                    <w:rPr>
                      <w:rFonts w:ascii="Arial" w:eastAsia="Arial" w:hAnsi="Arial" w:cs="Arial"/>
                      <w:sz w:val="24"/>
                      <w:szCs w:val="24"/>
                      <w:lang w:val="cy-GB"/>
                    </w:rPr>
                    <w:t>2019/2020</w:t>
                  </w:r>
                </w:p>
              </w:tc>
              <w:tc>
                <w:tcPr>
                  <w:tcW w:w="2552" w:type="dxa"/>
                  <w:tcBorders>
                    <w:top w:val="single" w:sz="4" w:space="0" w:color="000000"/>
                    <w:left w:val="single" w:sz="4" w:space="0" w:color="auto"/>
                    <w:bottom w:val="single" w:sz="4" w:space="0" w:color="000000"/>
                    <w:right w:val="single" w:sz="4" w:space="0" w:color="000000"/>
                  </w:tcBorders>
                  <w:hideMark/>
                </w:tcPr>
                <w:p w14:paraId="431171AF" w14:textId="77777777" w:rsidR="005A0EE3" w:rsidRPr="003E70B2" w:rsidRDefault="00194600" w:rsidP="007D1FC4">
                  <w:pPr>
                    <w:jc w:val="center"/>
                    <w:rPr>
                      <w:rFonts w:ascii="Arial" w:hAnsi="Arial" w:cs="Arial"/>
                      <w:sz w:val="24"/>
                      <w:szCs w:val="24"/>
                    </w:rPr>
                  </w:pPr>
                  <w:r>
                    <w:rPr>
                      <w:rFonts w:ascii="Arial" w:eastAsia="Arial" w:hAnsi="Arial" w:cs="Arial"/>
                      <w:sz w:val="24"/>
                      <w:szCs w:val="24"/>
                      <w:lang w:val="cy-GB"/>
                    </w:rPr>
                    <w:t>153</w:t>
                  </w:r>
                </w:p>
              </w:tc>
            </w:tr>
            <w:tr w:rsidR="003E555C" w14:paraId="07049974" w14:textId="77777777" w:rsidTr="00CA5DCC">
              <w:trPr>
                <w:trHeight w:val="294"/>
                <w:jc w:val="center"/>
              </w:trPr>
              <w:tc>
                <w:tcPr>
                  <w:tcW w:w="2744" w:type="dxa"/>
                  <w:tcBorders>
                    <w:top w:val="single" w:sz="4" w:space="0" w:color="000000"/>
                    <w:left w:val="single" w:sz="4" w:space="0" w:color="000000"/>
                    <w:bottom w:val="single" w:sz="4" w:space="0" w:color="000000"/>
                    <w:right w:val="single" w:sz="4" w:space="0" w:color="000000"/>
                  </w:tcBorders>
                  <w:hideMark/>
                </w:tcPr>
                <w:p w14:paraId="1EC92277" w14:textId="77777777" w:rsidR="005A0EE3" w:rsidRPr="003E70B2" w:rsidRDefault="00194600" w:rsidP="007D1FC4">
                  <w:pPr>
                    <w:jc w:val="center"/>
                    <w:rPr>
                      <w:rFonts w:ascii="Arial" w:hAnsi="Arial" w:cs="Arial"/>
                      <w:sz w:val="24"/>
                      <w:szCs w:val="24"/>
                    </w:rPr>
                  </w:pPr>
                  <w:r>
                    <w:rPr>
                      <w:rFonts w:ascii="Arial" w:eastAsia="Arial" w:hAnsi="Arial" w:cs="Arial"/>
                      <w:sz w:val="24"/>
                      <w:szCs w:val="24"/>
                      <w:lang w:val="cy-GB"/>
                    </w:rPr>
                    <w:t>2018/2019</w:t>
                  </w:r>
                </w:p>
              </w:tc>
              <w:tc>
                <w:tcPr>
                  <w:tcW w:w="2552" w:type="dxa"/>
                  <w:tcBorders>
                    <w:top w:val="single" w:sz="4" w:space="0" w:color="000000"/>
                    <w:left w:val="single" w:sz="4" w:space="0" w:color="auto"/>
                    <w:bottom w:val="single" w:sz="4" w:space="0" w:color="000000"/>
                    <w:right w:val="single" w:sz="4" w:space="0" w:color="000000"/>
                  </w:tcBorders>
                  <w:hideMark/>
                </w:tcPr>
                <w:p w14:paraId="253BED20" w14:textId="77777777" w:rsidR="005A0EE3" w:rsidRPr="003E70B2" w:rsidRDefault="00194600" w:rsidP="007D1FC4">
                  <w:pPr>
                    <w:jc w:val="center"/>
                    <w:rPr>
                      <w:rFonts w:ascii="Arial" w:hAnsi="Arial" w:cs="Arial"/>
                      <w:sz w:val="24"/>
                      <w:szCs w:val="24"/>
                    </w:rPr>
                  </w:pPr>
                  <w:r>
                    <w:rPr>
                      <w:rFonts w:ascii="Arial" w:eastAsia="Arial" w:hAnsi="Arial" w:cs="Arial"/>
                      <w:sz w:val="24"/>
                      <w:szCs w:val="24"/>
                      <w:lang w:val="cy-GB"/>
                    </w:rPr>
                    <w:t>170</w:t>
                  </w:r>
                </w:p>
              </w:tc>
            </w:tr>
          </w:tbl>
          <w:p w14:paraId="567FACCA" w14:textId="77777777" w:rsidR="005A0EE3" w:rsidRDefault="00194600" w:rsidP="007D1FC4">
            <w:pPr>
              <w:rPr>
                <w:rFonts w:ascii="Arial" w:eastAsia="Calibri" w:hAnsi="Arial" w:cs="Arial"/>
                <w:b/>
                <w:sz w:val="24"/>
                <w:szCs w:val="24"/>
              </w:rPr>
            </w:pPr>
            <w:r w:rsidRPr="003E70B2">
              <w:rPr>
                <w:rFonts w:ascii="Arial" w:eastAsia="Calibri" w:hAnsi="Arial" w:cs="Arial"/>
                <w:b/>
                <w:sz w:val="24"/>
                <w:szCs w:val="24"/>
              </w:rPr>
              <w:t xml:space="preserve">   </w:t>
            </w:r>
          </w:p>
          <w:p w14:paraId="7B149D51" w14:textId="77777777" w:rsidR="00254804" w:rsidRDefault="00254804" w:rsidP="007D1FC4">
            <w:pPr>
              <w:rPr>
                <w:rFonts w:ascii="Arial" w:eastAsia="Calibri" w:hAnsi="Arial" w:cs="Arial"/>
                <w:b/>
                <w:sz w:val="24"/>
                <w:szCs w:val="24"/>
              </w:rPr>
            </w:pPr>
          </w:p>
          <w:p w14:paraId="2BD616B8" w14:textId="271C110E" w:rsidR="005A0EE3" w:rsidRPr="003E70B2" w:rsidRDefault="00A51D9A" w:rsidP="007D1FC4">
            <w:pPr>
              <w:rPr>
                <w:rFonts w:ascii="Arial" w:hAnsi="Arial" w:cs="Arial"/>
                <w:b/>
                <w:sz w:val="24"/>
                <w:szCs w:val="24"/>
              </w:rPr>
            </w:pPr>
            <w:r w:rsidRPr="003E70B2">
              <w:rPr>
                <w:rFonts w:ascii="Arial" w:hAnsi="Arial" w:cs="Arial"/>
                <w:b/>
                <w:noProof/>
                <w:sz w:val="24"/>
                <w:szCs w:val="24"/>
                <w:lang w:eastAsia="en-GB"/>
              </w:rPr>
              <w:drawing>
                <wp:inline distT="0" distB="0" distL="0" distR="0" wp14:anchorId="7AC700E7" wp14:editId="3F7A8E50">
                  <wp:extent cx="5499100" cy="3213100"/>
                  <wp:effectExtent l="0" t="0" r="6350" b="6350"/>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4F325122" w14:textId="77777777" w:rsidR="005A0EE3" w:rsidRPr="003E70B2" w:rsidRDefault="00194600" w:rsidP="007D1FC4">
            <w:pPr>
              <w:rPr>
                <w:rFonts w:ascii="Arial" w:hAnsi="Arial" w:cs="Arial"/>
                <w:sz w:val="24"/>
                <w:szCs w:val="24"/>
              </w:rPr>
            </w:pPr>
            <w:r>
              <w:rPr>
                <w:rFonts w:ascii="Arial" w:eastAsia="Arial" w:hAnsi="Arial" w:cs="Arial"/>
                <w:sz w:val="24"/>
                <w:szCs w:val="24"/>
                <w:lang w:val="cy-GB"/>
              </w:rPr>
              <w:t>Un darlun arall o'r newid yn y galw yw nifer y Gorchmynion Llys a roddwyd i ganiatáu i'r Cyngor chwilio am deulu mabwysiadol (Gorchmynion Lleoli). Unwaith eto, dengys y tabl gyfanswm y niferoedd ac mae'r siart yn rhoi'r dadansoddiad fesul awdurdod.</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95"/>
              <w:gridCol w:w="1524"/>
            </w:tblGrid>
            <w:tr w:rsidR="003E555C" w14:paraId="031833E1" w14:textId="77777777" w:rsidTr="005A0EE3">
              <w:trPr>
                <w:jc w:val="center"/>
              </w:trPr>
              <w:tc>
                <w:tcPr>
                  <w:tcW w:w="3895" w:type="dxa"/>
                  <w:tcBorders>
                    <w:top w:val="single" w:sz="4" w:space="0" w:color="auto"/>
                    <w:left w:val="single" w:sz="4" w:space="0" w:color="auto"/>
                    <w:bottom w:val="single" w:sz="4" w:space="0" w:color="000000"/>
                    <w:right w:val="single" w:sz="4" w:space="0" w:color="000000"/>
                  </w:tcBorders>
                  <w:hideMark/>
                </w:tcPr>
                <w:p w14:paraId="585F5958" w14:textId="77777777" w:rsidR="005A0EE3" w:rsidRPr="003E70B2" w:rsidRDefault="00194600" w:rsidP="007D1FC4">
                  <w:pPr>
                    <w:jc w:val="center"/>
                    <w:rPr>
                      <w:rFonts w:ascii="Arial" w:hAnsi="Arial" w:cs="Arial"/>
                      <w:sz w:val="24"/>
                      <w:szCs w:val="24"/>
                    </w:rPr>
                  </w:pPr>
                  <w:r>
                    <w:rPr>
                      <w:rFonts w:ascii="Arial" w:eastAsia="Arial" w:hAnsi="Arial" w:cs="Arial"/>
                      <w:sz w:val="24"/>
                      <w:szCs w:val="24"/>
                      <w:lang w:val="cy-GB"/>
                    </w:rPr>
                    <w:t>Nifer y plant a fu’n destun Gorchymyn Lleoli</w:t>
                  </w:r>
                </w:p>
              </w:tc>
              <w:tc>
                <w:tcPr>
                  <w:tcW w:w="1231" w:type="dxa"/>
                  <w:tcBorders>
                    <w:top w:val="single" w:sz="4" w:space="0" w:color="000000"/>
                    <w:left w:val="single" w:sz="4" w:space="0" w:color="auto"/>
                    <w:bottom w:val="single" w:sz="4" w:space="0" w:color="000000"/>
                    <w:right w:val="single" w:sz="4" w:space="0" w:color="000000"/>
                  </w:tcBorders>
                  <w:hideMark/>
                </w:tcPr>
                <w:p w14:paraId="5CF3768F" w14:textId="77777777" w:rsidR="005A0EE3" w:rsidRPr="003E70B2" w:rsidRDefault="00194600" w:rsidP="007D1FC4">
                  <w:pPr>
                    <w:jc w:val="center"/>
                    <w:rPr>
                      <w:rFonts w:ascii="Arial" w:hAnsi="Arial" w:cs="Arial"/>
                      <w:sz w:val="24"/>
                      <w:szCs w:val="24"/>
                    </w:rPr>
                  </w:pPr>
                  <w:r>
                    <w:rPr>
                      <w:rFonts w:ascii="Arial" w:eastAsia="Arial" w:hAnsi="Arial" w:cs="Arial"/>
                      <w:sz w:val="24"/>
                      <w:szCs w:val="24"/>
                      <w:lang w:val="cy-GB"/>
                    </w:rPr>
                    <w:t>Cyfanswm Rhanbarthol</w:t>
                  </w:r>
                </w:p>
              </w:tc>
            </w:tr>
            <w:tr w:rsidR="003E555C" w14:paraId="4CB4C5AB" w14:textId="77777777" w:rsidTr="005A0EE3">
              <w:trPr>
                <w:trHeight w:val="810"/>
                <w:jc w:val="center"/>
              </w:trPr>
              <w:tc>
                <w:tcPr>
                  <w:tcW w:w="3895" w:type="dxa"/>
                  <w:tcBorders>
                    <w:top w:val="single" w:sz="4" w:space="0" w:color="000000"/>
                    <w:left w:val="single" w:sz="4" w:space="0" w:color="000000"/>
                    <w:bottom w:val="single" w:sz="4" w:space="0" w:color="000000"/>
                    <w:right w:val="single" w:sz="4" w:space="0" w:color="000000"/>
                  </w:tcBorders>
                  <w:vAlign w:val="center"/>
                  <w:hideMark/>
                </w:tcPr>
                <w:p w14:paraId="528AEFBE" w14:textId="77777777" w:rsidR="005A0EE3" w:rsidRPr="003E70B2" w:rsidRDefault="00194600" w:rsidP="007D1FC4">
                  <w:pPr>
                    <w:jc w:val="center"/>
                    <w:rPr>
                      <w:rFonts w:ascii="Arial" w:hAnsi="Arial" w:cs="Arial"/>
                      <w:sz w:val="24"/>
                      <w:szCs w:val="24"/>
                    </w:rPr>
                  </w:pPr>
                  <w:r>
                    <w:rPr>
                      <w:rFonts w:ascii="Arial" w:eastAsia="Arial" w:hAnsi="Arial" w:cs="Arial"/>
                      <w:sz w:val="24"/>
                      <w:szCs w:val="24"/>
                      <w:lang w:val="cy-GB"/>
                    </w:rPr>
                    <w:t>2020/2021</w:t>
                  </w:r>
                </w:p>
              </w:tc>
              <w:tc>
                <w:tcPr>
                  <w:tcW w:w="1231" w:type="dxa"/>
                  <w:tcBorders>
                    <w:top w:val="single" w:sz="4" w:space="0" w:color="000000"/>
                    <w:left w:val="single" w:sz="4" w:space="0" w:color="auto"/>
                    <w:bottom w:val="single" w:sz="4" w:space="0" w:color="000000"/>
                    <w:right w:val="single" w:sz="4" w:space="0" w:color="000000"/>
                  </w:tcBorders>
                  <w:vAlign w:val="center"/>
                  <w:hideMark/>
                </w:tcPr>
                <w:p w14:paraId="371C1DEC" w14:textId="77777777" w:rsidR="005A0EE3" w:rsidRPr="003E70B2" w:rsidRDefault="00194600" w:rsidP="007D1FC4">
                  <w:pPr>
                    <w:jc w:val="center"/>
                    <w:rPr>
                      <w:rFonts w:ascii="Arial" w:hAnsi="Arial" w:cs="Arial"/>
                      <w:sz w:val="24"/>
                      <w:szCs w:val="24"/>
                    </w:rPr>
                  </w:pPr>
                  <w:r>
                    <w:rPr>
                      <w:rFonts w:ascii="Arial" w:eastAsia="Arial" w:hAnsi="Arial" w:cs="Arial"/>
                      <w:sz w:val="24"/>
                      <w:szCs w:val="24"/>
                      <w:lang w:val="cy-GB"/>
                    </w:rPr>
                    <w:t>69</w:t>
                  </w:r>
                </w:p>
              </w:tc>
            </w:tr>
            <w:tr w:rsidR="003E555C" w14:paraId="09962443" w14:textId="77777777" w:rsidTr="005A0EE3">
              <w:trPr>
                <w:trHeight w:val="810"/>
                <w:jc w:val="center"/>
              </w:trPr>
              <w:tc>
                <w:tcPr>
                  <w:tcW w:w="3895" w:type="dxa"/>
                  <w:tcBorders>
                    <w:top w:val="single" w:sz="4" w:space="0" w:color="000000"/>
                    <w:left w:val="single" w:sz="4" w:space="0" w:color="000000"/>
                    <w:bottom w:val="single" w:sz="4" w:space="0" w:color="000000"/>
                    <w:right w:val="single" w:sz="4" w:space="0" w:color="000000"/>
                  </w:tcBorders>
                  <w:vAlign w:val="center"/>
                  <w:hideMark/>
                </w:tcPr>
                <w:p w14:paraId="4E101048" w14:textId="77777777" w:rsidR="005A0EE3" w:rsidRPr="003E70B2" w:rsidRDefault="00194600" w:rsidP="007D1FC4">
                  <w:pPr>
                    <w:jc w:val="center"/>
                    <w:rPr>
                      <w:rFonts w:ascii="Arial" w:hAnsi="Arial" w:cs="Arial"/>
                      <w:sz w:val="24"/>
                      <w:szCs w:val="24"/>
                    </w:rPr>
                  </w:pPr>
                  <w:r>
                    <w:rPr>
                      <w:rFonts w:ascii="Arial" w:eastAsia="Arial" w:hAnsi="Arial" w:cs="Arial"/>
                      <w:sz w:val="24"/>
                      <w:szCs w:val="24"/>
                      <w:lang w:val="cy-GB"/>
                    </w:rPr>
                    <w:t>2019/2020</w:t>
                  </w:r>
                </w:p>
              </w:tc>
              <w:tc>
                <w:tcPr>
                  <w:tcW w:w="1231" w:type="dxa"/>
                  <w:tcBorders>
                    <w:top w:val="single" w:sz="4" w:space="0" w:color="000000"/>
                    <w:left w:val="single" w:sz="4" w:space="0" w:color="auto"/>
                    <w:bottom w:val="single" w:sz="4" w:space="0" w:color="000000"/>
                    <w:right w:val="single" w:sz="4" w:space="0" w:color="000000"/>
                  </w:tcBorders>
                  <w:vAlign w:val="center"/>
                  <w:hideMark/>
                </w:tcPr>
                <w:p w14:paraId="594D67DB" w14:textId="77777777" w:rsidR="005A0EE3" w:rsidRPr="003E70B2" w:rsidRDefault="00194600" w:rsidP="007D1FC4">
                  <w:pPr>
                    <w:jc w:val="center"/>
                    <w:rPr>
                      <w:rFonts w:ascii="Arial" w:hAnsi="Arial" w:cs="Arial"/>
                      <w:sz w:val="24"/>
                      <w:szCs w:val="24"/>
                    </w:rPr>
                  </w:pPr>
                  <w:r>
                    <w:rPr>
                      <w:rFonts w:ascii="Arial" w:eastAsia="Arial" w:hAnsi="Arial" w:cs="Arial"/>
                      <w:sz w:val="24"/>
                      <w:szCs w:val="24"/>
                      <w:lang w:val="cy-GB"/>
                    </w:rPr>
                    <w:t>63</w:t>
                  </w:r>
                </w:p>
              </w:tc>
            </w:tr>
            <w:tr w:rsidR="003E555C" w14:paraId="67D3511A" w14:textId="77777777" w:rsidTr="005A0EE3">
              <w:trPr>
                <w:trHeight w:val="810"/>
                <w:jc w:val="center"/>
              </w:trPr>
              <w:tc>
                <w:tcPr>
                  <w:tcW w:w="3895" w:type="dxa"/>
                  <w:tcBorders>
                    <w:top w:val="single" w:sz="4" w:space="0" w:color="000000"/>
                    <w:left w:val="single" w:sz="4" w:space="0" w:color="000000"/>
                    <w:bottom w:val="single" w:sz="4" w:space="0" w:color="000000"/>
                    <w:right w:val="single" w:sz="4" w:space="0" w:color="000000"/>
                  </w:tcBorders>
                  <w:vAlign w:val="center"/>
                  <w:hideMark/>
                </w:tcPr>
                <w:p w14:paraId="5FF9E0CD" w14:textId="77777777" w:rsidR="005A0EE3" w:rsidRPr="003E70B2" w:rsidRDefault="00194600" w:rsidP="007D1FC4">
                  <w:pPr>
                    <w:jc w:val="center"/>
                    <w:rPr>
                      <w:rFonts w:ascii="Arial" w:hAnsi="Arial" w:cs="Arial"/>
                      <w:sz w:val="24"/>
                      <w:szCs w:val="24"/>
                    </w:rPr>
                  </w:pPr>
                  <w:r>
                    <w:rPr>
                      <w:rFonts w:ascii="Arial" w:eastAsia="Arial" w:hAnsi="Arial" w:cs="Arial"/>
                      <w:sz w:val="24"/>
                      <w:szCs w:val="24"/>
                      <w:lang w:val="cy-GB"/>
                    </w:rPr>
                    <w:t>2018/2019</w:t>
                  </w:r>
                </w:p>
              </w:tc>
              <w:tc>
                <w:tcPr>
                  <w:tcW w:w="1231" w:type="dxa"/>
                  <w:tcBorders>
                    <w:top w:val="single" w:sz="4" w:space="0" w:color="000000"/>
                    <w:left w:val="single" w:sz="4" w:space="0" w:color="auto"/>
                    <w:bottom w:val="single" w:sz="4" w:space="0" w:color="000000"/>
                    <w:right w:val="single" w:sz="4" w:space="0" w:color="000000"/>
                  </w:tcBorders>
                  <w:vAlign w:val="center"/>
                  <w:hideMark/>
                </w:tcPr>
                <w:p w14:paraId="1031F6BC" w14:textId="77777777" w:rsidR="005A0EE3" w:rsidRPr="003E70B2" w:rsidRDefault="00194600" w:rsidP="007D1FC4">
                  <w:pPr>
                    <w:jc w:val="center"/>
                    <w:rPr>
                      <w:rFonts w:ascii="Arial" w:hAnsi="Arial" w:cs="Arial"/>
                      <w:sz w:val="24"/>
                      <w:szCs w:val="24"/>
                    </w:rPr>
                  </w:pPr>
                  <w:r>
                    <w:rPr>
                      <w:rFonts w:ascii="Arial" w:eastAsia="Arial" w:hAnsi="Arial" w:cs="Arial"/>
                      <w:sz w:val="24"/>
                      <w:szCs w:val="24"/>
                      <w:lang w:val="cy-GB"/>
                    </w:rPr>
                    <w:t>94</w:t>
                  </w:r>
                </w:p>
              </w:tc>
            </w:tr>
          </w:tbl>
          <w:p w14:paraId="25D1BDFA" w14:textId="0CF7FDF4" w:rsidR="00CA5DCC" w:rsidRPr="00CA5DCC" w:rsidRDefault="00194600" w:rsidP="00CA5DCC">
            <w:pPr>
              <w:jc w:val="center"/>
              <w:rPr>
                <w:rFonts w:ascii="Arial" w:eastAsia="Calibri" w:hAnsi="Arial" w:cs="Arial"/>
                <w:b/>
                <w:bCs/>
                <w:sz w:val="24"/>
                <w:szCs w:val="24"/>
              </w:rPr>
            </w:pPr>
            <w:r w:rsidRPr="003E70B2">
              <w:rPr>
                <w:rFonts w:ascii="Arial" w:eastAsia="Calibri" w:hAnsi="Arial" w:cs="Arial"/>
                <w:b/>
                <w:bCs/>
                <w:sz w:val="24"/>
                <w:szCs w:val="24"/>
              </w:rPr>
              <w:t xml:space="preserve">  </w:t>
            </w:r>
          </w:p>
          <w:p w14:paraId="56ECFB2C" w14:textId="77777777" w:rsidR="005A0EE3" w:rsidRDefault="00194600" w:rsidP="007D1FC4">
            <w:pPr>
              <w:spacing w:line="256" w:lineRule="auto"/>
              <w:rPr>
                <w:rFonts w:ascii="Arial" w:hAnsi="Arial" w:cs="Arial"/>
                <w:sz w:val="24"/>
                <w:szCs w:val="24"/>
              </w:rPr>
            </w:pPr>
            <w:r>
              <w:rPr>
                <w:rFonts w:ascii="Arial" w:eastAsia="Arial" w:hAnsi="Arial" w:cs="Arial"/>
                <w:sz w:val="24"/>
                <w:szCs w:val="24"/>
                <w:lang w:val="cy-GB"/>
              </w:rPr>
              <w:t>Mae nifer y plant sy'n agored i’r broses dod o hyd i deuluoedd hefyd wedi lleihau'n sylweddol dros y ddwy flynedd ddiwethaf:</w:t>
            </w:r>
          </w:p>
          <w:p w14:paraId="4D209ECF" w14:textId="1CCF4C0E" w:rsidR="00EC6B88" w:rsidRPr="003E70B2" w:rsidRDefault="00654C0D" w:rsidP="007D1FC4">
            <w:pPr>
              <w:spacing w:line="256" w:lineRule="auto"/>
              <w:rPr>
                <w:rFonts w:ascii="Arial" w:hAnsi="Arial" w:cs="Arial"/>
                <w:sz w:val="24"/>
                <w:szCs w:val="24"/>
              </w:rPr>
            </w:pPr>
            <w:r w:rsidRPr="003E70B2">
              <w:rPr>
                <w:rFonts w:ascii="Arial" w:hAnsi="Arial" w:cs="Arial"/>
                <w:noProof/>
                <w:sz w:val="24"/>
                <w:szCs w:val="24"/>
                <w:lang w:eastAsia="en-GB"/>
              </w:rPr>
              <w:lastRenderedPageBreak/>
              <w:drawing>
                <wp:inline distT="0" distB="0" distL="0" distR="0" wp14:anchorId="57A57B4B" wp14:editId="0277CDA8">
                  <wp:extent cx="5499100" cy="3213100"/>
                  <wp:effectExtent l="0" t="0" r="6350" b="6350"/>
                  <wp:docPr id="115" name="Chart 115"/>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777945C9" w14:textId="77777777" w:rsidR="005A0EE3" w:rsidRPr="003E70B2" w:rsidRDefault="005A0EE3" w:rsidP="007D1FC4">
            <w:pPr>
              <w:spacing w:line="256" w:lineRule="auto"/>
              <w:rPr>
                <w:rFonts w:ascii="Arial" w:hAnsi="Arial" w:cs="Arial"/>
                <w:sz w:val="24"/>
                <w:szCs w:val="24"/>
              </w:rPr>
            </w:pPr>
          </w:p>
          <w:p w14:paraId="02772104" w14:textId="77777777" w:rsidR="005A0EE3" w:rsidRPr="003E70B2" w:rsidRDefault="00194600" w:rsidP="007D1FC4">
            <w:pPr>
              <w:rPr>
                <w:rFonts w:ascii="Arial" w:hAnsi="Arial" w:cs="Arial"/>
                <w:bCs/>
                <w:sz w:val="24"/>
                <w:szCs w:val="24"/>
              </w:rPr>
            </w:pPr>
            <w:r>
              <w:rPr>
                <w:rFonts w:ascii="Arial" w:eastAsia="Arial" w:hAnsi="Arial" w:cs="Arial"/>
                <w:bCs/>
                <w:sz w:val="24"/>
                <w:szCs w:val="24"/>
                <w:lang w:val="cy-GB"/>
              </w:rPr>
              <w:t>Credir bod gostyngiad yn nifer y plant sy'n cael eu hystyried i’w mabwysiadu yn adlewyrchu'n gadarnhaol ar y gwasanaethau ehangach, a mwy o lwyddiant wrth sicrhau bod plant yn aros gyda'u teuluoedd genedigol lle bo hynny'n ddiogel ac yn briodol.</w:t>
            </w:r>
          </w:p>
          <w:p w14:paraId="2F3A46A2" w14:textId="77777777" w:rsidR="005A0EE3" w:rsidRPr="003E70B2" w:rsidRDefault="00194600" w:rsidP="007D1FC4">
            <w:pPr>
              <w:rPr>
                <w:rFonts w:ascii="Arial" w:hAnsi="Arial" w:cs="Arial"/>
                <w:bCs/>
                <w:sz w:val="24"/>
                <w:szCs w:val="24"/>
              </w:rPr>
            </w:pPr>
            <w:r>
              <w:rPr>
                <w:rFonts w:ascii="Arial" w:eastAsia="Arial" w:hAnsi="Arial" w:cs="Arial"/>
                <w:bCs/>
                <w:sz w:val="24"/>
                <w:szCs w:val="24"/>
                <w:lang w:val="cy-GB"/>
              </w:rPr>
              <w:t>Ar ben hynny, er bod y niferoedd yn y siartiau uchod yn dangos llai o niferoedd yn dod trwy'r gwasanaeth yn gyffredinol, mae nifer y plant sydd wedi’u paru mewn gwirionedd â theuluoedd mabwysiadol wedi bod yn llawer mwy sefydlog, hyd yn oed yn Abertawe. Mae hyn o bosib yn dangos bod gofyn yn fwy cyson i'r gwasanaeth weithio gyda'r plant y mae mabwysiadu’n llwybr cywir i sicrhau parhad iddynt.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75"/>
              <w:gridCol w:w="1252"/>
              <w:gridCol w:w="1176"/>
              <w:gridCol w:w="1255"/>
              <w:gridCol w:w="1524"/>
            </w:tblGrid>
            <w:tr w:rsidR="003E555C" w14:paraId="008CDFFA" w14:textId="77777777" w:rsidTr="007D1FC4">
              <w:tc>
                <w:tcPr>
                  <w:tcW w:w="4022" w:type="dxa"/>
                  <w:tcBorders>
                    <w:top w:val="single" w:sz="4" w:space="0" w:color="auto"/>
                    <w:left w:val="single" w:sz="4" w:space="0" w:color="auto"/>
                    <w:bottom w:val="single" w:sz="4" w:space="0" w:color="000000"/>
                    <w:right w:val="single" w:sz="4" w:space="0" w:color="000000"/>
                  </w:tcBorders>
                  <w:hideMark/>
                </w:tcPr>
                <w:p w14:paraId="69B486D3" w14:textId="77777777" w:rsidR="005A0EE3" w:rsidRPr="003E70B2" w:rsidRDefault="00194600" w:rsidP="007D1FC4">
                  <w:pPr>
                    <w:jc w:val="center"/>
                    <w:rPr>
                      <w:rFonts w:ascii="Arial" w:hAnsi="Arial" w:cs="Arial"/>
                      <w:sz w:val="24"/>
                      <w:szCs w:val="24"/>
                    </w:rPr>
                  </w:pPr>
                  <w:r>
                    <w:rPr>
                      <w:rFonts w:ascii="Arial" w:eastAsia="Arial" w:hAnsi="Arial" w:cs="Arial"/>
                      <w:sz w:val="24"/>
                      <w:szCs w:val="24"/>
                      <w:lang w:val="cy-GB"/>
                    </w:rPr>
                    <w:t xml:space="preserve">Nifer y plant a osodwyd i’w mabwysiadu </w:t>
                  </w:r>
                </w:p>
              </w:tc>
              <w:tc>
                <w:tcPr>
                  <w:tcW w:w="1262" w:type="dxa"/>
                  <w:tcBorders>
                    <w:top w:val="single" w:sz="4" w:space="0" w:color="000000"/>
                    <w:left w:val="single" w:sz="4" w:space="0" w:color="000000"/>
                    <w:bottom w:val="single" w:sz="4" w:space="0" w:color="000000"/>
                    <w:right w:val="single" w:sz="4" w:space="0" w:color="auto"/>
                  </w:tcBorders>
                  <w:hideMark/>
                </w:tcPr>
                <w:p w14:paraId="4DA5328E" w14:textId="77777777" w:rsidR="005A0EE3" w:rsidRPr="003E70B2" w:rsidRDefault="00194600" w:rsidP="007D1FC4">
                  <w:pPr>
                    <w:jc w:val="center"/>
                    <w:rPr>
                      <w:rFonts w:ascii="Arial" w:hAnsi="Arial" w:cs="Arial"/>
                      <w:sz w:val="24"/>
                      <w:szCs w:val="24"/>
                    </w:rPr>
                  </w:pPr>
                  <w:r>
                    <w:rPr>
                      <w:rFonts w:ascii="Arial" w:eastAsia="Arial" w:hAnsi="Arial" w:cs="Arial"/>
                      <w:sz w:val="24"/>
                      <w:szCs w:val="24"/>
                      <w:lang w:val="cy-GB"/>
                    </w:rPr>
                    <w:t>CBSPBO</w:t>
                  </w:r>
                </w:p>
              </w:tc>
              <w:tc>
                <w:tcPr>
                  <w:tcW w:w="1263" w:type="dxa"/>
                  <w:tcBorders>
                    <w:top w:val="single" w:sz="4" w:space="0" w:color="000000"/>
                    <w:left w:val="single" w:sz="4" w:space="0" w:color="auto"/>
                    <w:bottom w:val="single" w:sz="4" w:space="0" w:color="000000"/>
                    <w:right w:val="single" w:sz="4" w:space="0" w:color="000000"/>
                  </w:tcBorders>
                  <w:hideMark/>
                </w:tcPr>
                <w:p w14:paraId="55914C9F" w14:textId="77777777" w:rsidR="005A0EE3" w:rsidRPr="003E70B2" w:rsidRDefault="00194600" w:rsidP="007D1FC4">
                  <w:pPr>
                    <w:jc w:val="center"/>
                    <w:rPr>
                      <w:rFonts w:ascii="Arial" w:hAnsi="Arial" w:cs="Arial"/>
                      <w:sz w:val="24"/>
                      <w:szCs w:val="24"/>
                    </w:rPr>
                  </w:pPr>
                  <w:r>
                    <w:rPr>
                      <w:rFonts w:ascii="Arial" w:eastAsia="Arial" w:hAnsi="Arial" w:cs="Arial"/>
                      <w:sz w:val="24"/>
                      <w:szCs w:val="24"/>
                      <w:lang w:val="cy-GB"/>
                    </w:rPr>
                    <w:t>CNPT</w:t>
                  </w:r>
                </w:p>
              </w:tc>
              <w:tc>
                <w:tcPr>
                  <w:tcW w:w="1262" w:type="dxa"/>
                  <w:tcBorders>
                    <w:top w:val="single" w:sz="4" w:space="0" w:color="000000"/>
                    <w:left w:val="single" w:sz="4" w:space="0" w:color="000000"/>
                    <w:bottom w:val="single" w:sz="4" w:space="0" w:color="000000"/>
                    <w:right w:val="single" w:sz="4" w:space="0" w:color="auto"/>
                  </w:tcBorders>
                  <w:hideMark/>
                </w:tcPr>
                <w:p w14:paraId="42356433" w14:textId="77777777" w:rsidR="005A0EE3" w:rsidRPr="003E70B2" w:rsidRDefault="00194600" w:rsidP="007D1FC4">
                  <w:pPr>
                    <w:jc w:val="center"/>
                    <w:rPr>
                      <w:rFonts w:ascii="Arial" w:hAnsi="Arial" w:cs="Arial"/>
                      <w:sz w:val="24"/>
                      <w:szCs w:val="24"/>
                    </w:rPr>
                  </w:pPr>
                  <w:r>
                    <w:rPr>
                      <w:rFonts w:ascii="Arial" w:eastAsia="Arial" w:hAnsi="Arial" w:cs="Arial"/>
                      <w:sz w:val="24"/>
                      <w:szCs w:val="24"/>
                      <w:lang w:val="cy-GB"/>
                    </w:rPr>
                    <w:t>Abertawe</w:t>
                  </w:r>
                </w:p>
              </w:tc>
              <w:tc>
                <w:tcPr>
                  <w:tcW w:w="1263" w:type="dxa"/>
                  <w:tcBorders>
                    <w:top w:val="single" w:sz="4" w:space="0" w:color="000000"/>
                    <w:left w:val="single" w:sz="4" w:space="0" w:color="auto"/>
                    <w:bottom w:val="single" w:sz="4" w:space="0" w:color="000000"/>
                    <w:right w:val="single" w:sz="4" w:space="0" w:color="000000"/>
                  </w:tcBorders>
                  <w:hideMark/>
                </w:tcPr>
                <w:p w14:paraId="1551DCB6" w14:textId="77777777" w:rsidR="005A0EE3" w:rsidRPr="003E70B2" w:rsidRDefault="00194600" w:rsidP="007D1FC4">
                  <w:pPr>
                    <w:jc w:val="center"/>
                    <w:rPr>
                      <w:rFonts w:ascii="Arial" w:hAnsi="Arial" w:cs="Arial"/>
                      <w:sz w:val="24"/>
                      <w:szCs w:val="24"/>
                    </w:rPr>
                  </w:pPr>
                  <w:r>
                    <w:rPr>
                      <w:rFonts w:ascii="Arial" w:eastAsia="Arial" w:hAnsi="Arial" w:cs="Arial"/>
                      <w:sz w:val="24"/>
                      <w:szCs w:val="24"/>
                      <w:lang w:val="cy-GB"/>
                    </w:rPr>
                    <w:t>Cyfanswm Rhanbarthol</w:t>
                  </w:r>
                </w:p>
              </w:tc>
            </w:tr>
            <w:tr w:rsidR="003E555C" w14:paraId="05A09788" w14:textId="77777777" w:rsidTr="007D1FC4">
              <w:trPr>
                <w:trHeight w:val="810"/>
              </w:trPr>
              <w:tc>
                <w:tcPr>
                  <w:tcW w:w="4022" w:type="dxa"/>
                  <w:tcBorders>
                    <w:top w:val="single" w:sz="4" w:space="0" w:color="000000"/>
                    <w:left w:val="single" w:sz="4" w:space="0" w:color="000000"/>
                    <w:bottom w:val="single" w:sz="4" w:space="0" w:color="000000"/>
                    <w:right w:val="single" w:sz="4" w:space="0" w:color="000000"/>
                  </w:tcBorders>
                  <w:hideMark/>
                </w:tcPr>
                <w:p w14:paraId="37793397" w14:textId="77777777" w:rsidR="005A0EE3" w:rsidRPr="003E70B2" w:rsidRDefault="00194600" w:rsidP="007D1FC4">
                  <w:pPr>
                    <w:jc w:val="center"/>
                    <w:rPr>
                      <w:rFonts w:ascii="Arial" w:hAnsi="Arial" w:cs="Arial"/>
                      <w:sz w:val="24"/>
                      <w:szCs w:val="24"/>
                    </w:rPr>
                  </w:pPr>
                  <w:r>
                    <w:rPr>
                      <w:rFonts w:ascii="Arial" w:eastAsia="Arial" w:hAnsi="Arial" w:cs="Arial"/>
                      <w:sz w:val="24"/>
                      <w:szCs w:val="24"/>
                      <w:lang w:val="cy-GB"/>
                    </w:rPr>
                    <w:t>2020/2021</w:t>
                  </w:r>
                </w:p>
              </w:tc>
              <w:tc>
                <w:tcPr>
                  <w:tcW w:w="1262" w:type="dxa"/>
                  <w:tcBorders>
                    <w:top w:val="single" w:sz="4" w:space="0" w:color="000000"/>
                    <w:left w:val="single" w:sz="4" w:space="0" w:color="000000"/>
                    <w:bottom w:val="single" w:sz="4" w:space="0" w:color="000000"/>
                    <w:right w:val="single" w:sz="4" w:space="0" w:color="auto"/>
                  </w:tcBorders>
                  <w:hideMark/>
                </w:tcPr>
                <w:p w14:paraId="3FBD036B" w14:textId="77777777" w:rsidR="005A0EE3" w:rsidRPr="003E70B2" w:rsidRDefault="00194600" w:rsidP="007D1FC4">
                  <w:pPr>
                    <w:jc w:val="center"/>
                    <w:rPr>
                      <w:rFonts w:ascii="Arial" w:hAnsi="Arial" w:cs="Arial"/>
                      <w:sz w:val="24"/>
                      <w:szCs w:val="24"/>
                    </w:rPr>
                  </w:pPr>
                  <w:r>
                    <w:rPr>
                      <w:rFonts w:ascii="Arial" w:eastAsia="Arial" w:hAnsi="Arial" w:cs="Arial"/>
                      <w:sz w:val="24"/>
                      <w:szCs w:val="24"/>
                      <w:lang w:val="cy-GB"/>
                    </w:rPr>
                    <w:t>23</w:t>
                  </w:r>
                </w:p>
              </w:tc>
              <w:tc>
                <w:tcPr>
                  <w:tcW w:w="1263" w:type="dxa"/>
                  <w:tcBorders>
                    <w:top w:val="single" w:sz="4" w:space="0" w:color="000000"/>
                    <w:left w:val="single" w:sz="4" w:space="0" w:color="auto"/>
                    <w:bottom w:val="single" w:sz="4" w:space="0" w:color="000000"/>
                    <w:right w:val="single" w:sz="4" w:space="0" w:color="000000"/>
                  </w:tcBorders>
                  <w:hideMark/>
                </w:tcPr>
                <w:p w14:paraId="513903D3" w14:textId="77777777" w:rsidR="005A0EE3" w:rsidRPr="003E70B2" w:rsidRDefault="00194600" w:rsidP="007D1FC4">
                  <w:pPr>
                    <w:jc w:val="center"/>
                    <w:rPr>
                      <w:rFonts w:ascii="Arial" w:hAnsi="Arial" w:cs="Arial"/>
                      <w:sz w:val="24"/>
                      <w:szCs w:val="24"/>
                    </w:rPr>
                  </w:pPr>
                  <w:r>
                    <w:rPr>
                      <w:rFonts w:ascii="Arial" w:eastAsia="Arial" w:hAnsi="Arial" w:cs="Arial"/>
                      <w:sz w:val="24"/>
                      <w:szCs w:val="24"/>
                      <w:lang w:val="cy-GB"/>
                    </w:rPr>
                    <w:t>19</w:t>
                  </w:r>
                </w:p>
              </w:tc>
              <w:tc>
                <w:tcPr>
                  <w:tcW w:w="1262" w:type="dxa"/>
                  <w:tcBorders>
                    <w:top w:val="single" w:sz="4" w:space="0" w:color="000000"/>
                    <w:left w:val="single" w:sz="4" w:space="0" w:color="000000"/>
                    <w:bottom w:val="single" w:sz="4" w:space="0" w:color="000000"/>
                    <w:right w:val="single" w:sz="4" w:space="0" w:color="auto"/>
                  </w:tcBorders>
                  <w:hideMark/>
                </w:tcPr>
                <w:p w14:paraId="13549B55" w14:textId="77777777" w:rsidR="005A0EE3" w:rsidRPr="003E70B2" w:rsidRDefault="00194600" w:rsidP="007D1FC4">
                  <w:pPr>
                    <w:jc w:val="center"/>
                    <w:rPr>
                      <w:rFonts w:ascii="Arial" w:hAnsi="Arial" w:cs="Arial"/>
                      <w:sz w:val="24"/>
                      <w:szCs w:val="24"/>
                    </w:rPr>
                  </w:pPr>
                  <w:r>
                    <w:rPr>
                      <w:rFonts w:ascii="Arial" w:eastAsia="Arial" w:hAnsi="Arial" w:cs="Arial"/>
                      <w:sz w:val="24"/>
                      <w:szCs w:val="24"/>
                      <w:lang w:val="cy-GB"/>
                    </w:rPr>
                    <w:t>37</w:t>
                  </w:r>
                </w:p>
              </w:tc>
              <w:tc>
                <w:tcPr>
                  <w:tcW w:w="1263" w:type="dxa"/>
                  <w:tcBorders>
                    <w:top w:val="single" w:sz="4" w:space="0" w:color="000000"/>
                    <w:left w:val="single" w:sz="4" w:space="0" w:color="auto"/>
                    <w:bottom w:val="single" w:sz="4" w:space="0" w:color="000000"/>
                    <w:right w:val="single" w:sz="4" w:space="0" w:color="000000"/>
                  </w:tcBorders>
                  <w:hideMark/>
                </w:tcPr>
                <w:p w14:paraId="2FD7D203" w14:textId="77777777" w:rsidR="005A0EE3" w:rsidRPr="003E70B2" w:rsidRDefault="00194600" w:rsidP="007D1FC4">
                  <w:pPr>
                    <w:jc w:val="center"/>
                    <w:rPr>
                      <w:rFonts w:ascii="Arial" w:hAnsi="Arial" w:cs="Arial"/>
                      <w:sz w:val="24"/>
                      <w:szCs w:val="24"/>
                    </w:rPr>
                  </w:pPr>
                  <w:r>
                    <w:rPr>
                      <w:rFonts w:ascii="Arial" w:eastAsia="Arial" w:hAnsi="Arial" w:cs="Arial"/>
                      <w:sz w:val="24"/>
                      <w:szCs w:val="24"/>
                      <w:lang w:val="cy-GB"/>
                    </w:rPr>
                    <w:t>79</w:t>
                  </w:r>
                </w:p>
              </w:tc>
            </w:tr>
            <w:tr w:rsidR="003E555C" w14:paraId="20BB76EE" w14:textId="77777777" w:rsidTr="007D1FC4">
              <w:trPr>
                <w:trHeight w:val="810"/>
              </w:trPr>
              <w:tc>
                <w:tcPr>
                  <w:tcW w:w="4022" w:type="dxa"/>
                  <w:tcBorders>
                    <w:top w:val="single" w:sz="4" w:space="0" w:color="000000"/>
                    <w:left w:val="single" w:sz="4" w:space="0" w:color="000000"/>
                    <w:bottom w:val="single" w:sz="4" w:space="0" w:color="000000"/>
                    <w:right w:val="single" w:sz="4" w:space="0" w:color="000000"/>
                  </w:tcBorders>
                  <w:hideMark/>
                </w:tcPr>
                <w:p w14:paraId="7CE1F918" w14:textId="77777777" w:rsidR="005A0EE3" w:rsidRPr="003E70B2" w:rsidRDefault="00194600" w:rsidP="007D1FC4">
                  <w:pPr>
                    <w:jc w:val="center"/>
                    <w:rPr>
                      <w:rFonts w:ascii="Arial" w:hAnsi="Arial" w:cs="Arial"/>
                      <w:sz w:val="24"/>
                      <w:szCs w:val="24"/>
                    </w:rPr>
                  </w:pPr>
                  <w:r>
                    <w:rPr>
                      <w:rFonts w:ascii="Arial" w:eastAsia="Arial" w:hAnsi="Arial" w:cs="Arial"/>
                      <w:sz w:val="24"/>
                      <w:szCs w:val="24"/>
                      <w:lang w:val="cy-GB"/>
                    </w:rPr>
                    <w:t>2019/2020</w:t>
                  </w:r>
                </w:p>
              </w:tc>
              <w:tc>
                <w:tcPr>
                  <w:tcW w:w="1262" w:type="dxa"/>
                  <w:tcBorders>
                    <w:top w:val="single" w:sz="4" w:space="0" w:color="000000"/>
                    <w:left w:val="single" w:sz="4" w:space="0" w:color="000000"/>
                    <w:bottom w:val="single" w:sz="4" w:space="0" w:color="000000"/>
                    <w:right w:val="single" w:sz="4" w:space="0" w:color="auto"/>
                  </w:tcBorders>
                  <w:hideMark/>
                </w:tcPr>
                <w:p w14:paraId="041E12DF" w14:textId="77777777" w:rsidR="005A0EE3" w:rsidRPr="003E70B2" w:rsidRDefault="00194600" w:rsidP="007D1FC4">
                  <w:pPr>
                    <w:jc w:val="center"/>
                    <w:rPr>
                      <w:rFonts w:ascii="Arial" w:hAnsi="Arial" w:cs="Arial"/>
                      <w:sz w:val="24"/>
                      <w:szCs w:val="24"/>
                    </w:rPr>
                  </w:pPr>
                  <w:r>
                    <w:rPr>
                      <w:rFonts w:ascii="Arial" w:eastAsia="Arial" w:hAnsi="Arial" w:cs="Arial"/>
                      <w:sz w:val="24"/>
                      <w:szCs w:val="24"/>
                      <w:lang w:val="cy-GB"/>
                    </w:rPr>
                    <w:t>22</w:t>
                  </w:r>
                </w:p>
              </w:tc>
              <w:tc>
                <w:tcPr>
                  <w:tcW w:w="1263" w:type="dxa"/>
                  <w:tcBorders>
                    <w:top w:val="single" w:sz="4" w:space="0" w:color="000000"/>
                    <w:left w:val="single" w:sz="4" w:space="0" w:color="auto"/>
                    <w:bottom w:val="single" w:sz="4" w:space="0" w:color="000000"/>
                    <w:right w:val="single" w:sz="4" w:space="0" w:color="000000"/>
                  </w:tcBorders>
                  <w:hideMark/>
                </w:tcPr>
                <w:p w14:paraId="10C69FF3" w14:textId="77777777" w:rsidR="005A0EE3" w:rsidRPr="003E70B2" w:rsidRDefault="00194600" w:rsidP="007D1FC4">
                  <w:pPr>
                    <w:jc w:val="center"/>
                    <w:rPr>
                      <w:rFonts w:ascii="Arial" w:hAnsi="Arial" w:cs="Arial"/>
                      <w:sz w:val="24"/>
                      <w:szCs w:val="24"/>
                    </w:rPr>
                  </w:pPr>
                  <w:r>
                    <w:rPr>
                      <w:rFonts w:ascii="Arial" w:eastAsia="Arial" w:hAnsi="Arial" w:cs="Arial"/>
                      <w:sz w:val="24"/>
                      <w:szCs w:val="24"/>
                      <w:lang w:val="cy-GB"/>
                    </w:rPr>
                    <w:t>22</w:t>
                  </w:r>
                </w:p>
              </w:tc>
              <w:tc>
                <w:tcPr>
                  <w:tcW w:w="1262" w:type="dxa"/>
                  <w:tcBorders>
                    <w:top w:val="single" w:sz="4" w:space="0" w:color="000000"/>
                    <w:left w:val="single" w:sz="4" w:space="0" w:color="000000"/>
                    <w:bottom w:val="single" w:sz="4" w:space="0" w:color="000000"/>
                    <w:right w:val="single" w:sz="4" w:space="0" w:color="auto"/>
                  </w:tcBorders>
                  <w:hideMark/>
                </w:tcPr>
                <w:p w14:paraId="2EF2E3D4" w14:textId="77777777" w:rsidR="005A0EE3" w:rsidRPr="003E70B2" w:rsidRDefault="00194600" w:rsidP="007D1FC4">
                  <w:pPr>
                    <w:jc w:val="center"/>
                    <w:rPr>
                      <w:rFonts w:ascii="Arial" w:hAnsi="Arial" w:cs="Arial"/>
                      <w:sz w:val="24"/>
                      <w:szCs w:val="24"/>
                    </w:rPr>
                  </w:pPr>
                  <w:r>
                    <w:rPr>
                      <w:rFonts w:ascii="Arial" w:eastAsia="Arial" w:hAnsi="Arial" w:cs="Arial"/>
                      <w:sz w:val="24"/>
                      <w:szCs w:val="24"/>
                      <w:lang w:val="cy-GB"/>
                    </w:rPr>
                    <w:t>36</w:t>
                  </w:r>
                </w:p>
              </w:tc>
              <w:tc>
                <w:tcPr>
                  <w:tcW w:w="1263" w:type="dxa"/>
                  <w:tcBorders>
                    <w:top w:val="single" w:sz="4" w:space="0" w:color="000000"/>
                    <w:left w:val="single" w:sz="4" w:space="0" w:color="auto"/>
                    <w:bottom w:val="single" w:sz="4" w:space="0" w:color="000000"/>
                    <w:right w:val="single" w:sz="4" w:space="0" w:color="000000"/>
                  </w:tcBorders>
                  <w:hideMark/>
                </w:tcPr>
                <w:p w14:paraId="371AF87C" w14:textId="77777777" w:rsidR="005A0EE3" w:rsidRPr="003E70B2" w:rsidRDefault="00194600" w:rsidP="007D1FC4">
                  <w:pPr>
                    <w:jc w:val="center"/>
                    <w:rPr>
                      <w:rFonts w:ascii="Arial" w:hAnsi="Arial" w:cs="Arial"/>
                      <w:sz w:val="24"/>
                      <w:szCs w:val="24"/>
                    </w:rPr>
                  </w:pPr>
                  <w:r>
                    <w:rPr>
                      <w:rFonts w:ascii="Arial" w:eastAsia="Arial" w:hAnsi="Arial" w:cs="Arial"/>
                      <w:sz w:val="24"/>
                      <w:szCs w:val="24"/>
                      <w:lang w:val="cy-GB"/>
                    </w:rPr>
                    <w:t>80</w:t>
                  </w:r>
                </w:p>
              </w:tc>
            </w:tr>
            <w:tr w:rsidR="003E555C" w14:paraId="4B66C384" w14:textId="77777777" w:rsidTr="007D1FC4">
              <w:trPr>
                <w:trHeight w:val="810"/>
              </w:trPr>
              <w:tc>
                <w:tcPr>
                  <w:tcW w:w="4022" w:type="dxa"/>
                  <w:tcBorders>
                    <w:top w:val="single" w:sz="4" w:space="0" w:color="000000"/>
                    <w:left w:val="single" w:sz="4" w:space="0" w:color="000000"/>
                    <w:bottom w:val="single" w:sz="4" w:space="0" w:color="000000"/>
                    <w:right w:val="single" w:sz="4" w:space="0" w:color="000000"/>
                  </w:tcBorders>
                  <w:hideMark/>
                </w:tcPr>
                <w:p w14:paraId="52CE3FAF" w14:textId="77777777" w:rsidR="005A0EE3" w:rsidRPr="003E70B2" w:rsidRDefault="00194600" w:rsidP="007D1FC4">
                  <w:pPr>
                    <w:jc w:val="center"/>
                    <w:rPr>
                      <w:rFonts w:ascii="Arial" w:hAnsi="Arial" w:cs="Arial"/>
                      <w:sz w:val="24"/>
                      <w:szCs w:val="24"/>
                    </w:rPr>
                  </w:pPr>
                  <w:r>
                    <w:rPr>
                      <w:rFonts w:ascii="Arial" w:eastAsia="Arial" w:hAnsi="Arial" w:cs="Arial"/>
                      <w:sz w:val="24"/>
                      <w:szCs w:val="24"/>
                      <w:lang w:val="cy-GB"/>
                    </w:rPr>
                    <w:t>2018/2019</w:t>
                  </w:r>
                </w:p>
              </w:tc>
              <w:tc>
                <w:tcPr>
                  <w:tcW w:w="1262" w:type="dxa"/>
                  <w:tcBorders>
                    <w:top w:val="single" w:sz="4" w:space="0" w:color="000000"/>
                    <w:left w:val="single" w:sz="4" w:space="0" w:color="000000"/>
                    <w:bottom w:val="single" w:sz="4" w:space="0" w:color="000000"/>
                    <w:right w:val="single" w:sz="4" w:space="0" w:color="auto"/>
                  </w:tcBorders>
                  <w:hideMark/>
                </w:tcPr>
                <w:p w14:paraId="4D6DF164" w14:textId="77777777" w:rsidR="005A0EE3" w:rsidRPr="003E70B2" w:rsidRDefault="00194600" w:rsidP="007D1FC4">
                  <w:pPr>
                    <w:jc w:val="center"/>
                    <w:rPr>
                      <w:rFonts w:ascii="Arial" w:hAnsi="Arial" w:cs="Arial"/>
                      <w:sz w:val="24"/>
                      <w:szCs w:val="24"/>
                    </w:rPr>
                  </w:pPr>
                  <w:r>
                    <w:rPr>
                      <w:rFonts w:ascii="Arial" w:eastAsia="Arial" w:hAnsi="Arial" w:cs="Arial"/>
                      <w:sz w:val="24"/>
                      <w:szCs w:val="24"/>
                      <w:lang w:val="cy-GB"/>
                    </w:rPr>
                    <w:t>26</w:t>
                  </w:r>
                </w:p>
              </w:tc>
              <w:tc>
                <w:tcPr>
                  <w:tcW w:w="1263" w:type="dxa"/>
                  <w:tcBorders>
                    <w:top w:val="single" w:sz="4" w:space="0" w:color="000000"/>
                    <w:left w:val="single" w:sz="4" w:space="0" w:color="auto"/>
                    <w:bottom w:val="single" w:sz="4" w:space="0" w:color="000000"/>
                    <w:right w:val="single" w:sz="4" w:space="0" w:color="000000"/>
                  </w:tcBorders>
                  <w:hideMark/>
                </w:tcPr>
                <w:p w14:paraId="0DD27AD9" w14:textId="77777777" w:rsidR="005A0EE3" w:rsidRPr="003E70B2" w:rsidRDefault="00194600" w:rsidP="007D1FC4">
                  <w:pPr>
                    <w:rPr>
                      <w:rFonts w:ascii="Arial" w:hAnsi="Arial" w:cs="Arial"/>
                      <w:sz w:val="24"/>
                      <w:szCs w:val="24"/>
                    </w:rPr>
                  </w:pPr>
                  <w:r>
                    <w:rPr>
                      <w:rFonts w:ascii="Arial" w:eastAsia="Arial" w:hAnsi="Arial" w:cs="Arial"/>
                      <w:sz w:val="24"/>
                      <w:szCs w:val="24"/>
                      <w:lang w:val="cy-GB"/>
                    </w:rPr>
                    <w:t xml:space="preserve">     13 </w:t>
                  </w:r>
                </w:p>
              </w:tc>
              <w:tc>
                <w:tcPr>
                  <w:tcW w:w="1262" w:type="dxa"/>
                  <w:tcBorders>
                    <w:top w:val="single" w:sz="4" w:space="0" w:color="000000"/>
                    <w:left w:val="single" w:sz="4" w:space="0" w:color="000000"/>
                    <w:bottom w:val="single" w:sz="4" w:space="0" w:color="000000"/>
                    <w:right w:val="single" w:sz="4" w:space="0" w:color="auto"/>
                  </w:tcBorders>
                  <w:hideMark/>
                </w:tcPr>
                <w:p w14:paraId="5EBF916D" w14:textId="77777777" w:rsidR="005A0EE3" w:rsidRPr="003E70B2" w:rsidRDefault="00194600" w:rsidP="007D1FC4">
                  <w:pPr>
                    <w:jc w:val="center"/>
                    <w:rPr>
                      <w:rFonts w:ascii="Arial" w:hAnsi="Arial" w:cs="Arial"/>
                      <w:sz w:val="24"/>
                      <w:szCs w:val="24"/>
                    </w:rPr>
                  </w:pPr>
                  <w:r>
                    <w:rPr>
                      <w:rFonts w:ascii="Arial" w:eastAsia="Arial" w:hAnsi="Arial" w:cs="Arial"/>
                      <w:sz w:val="24"/>
                      <w:szCs w:val="24"/>
                      <w:lang w:val="cy-GB"/>
                    </w:rPr>
                    <w:t>31</w:t>
                  </w:r>
                </w:p>
              </w:tc>
              <w:tc>
                <w:tcPr>
                  <w:tcW w:w="1263" w:type="dxa"/>
                  <w:tcBorders>
                    <w:top w:val="single" w:sz="4" w:space="0" w:color="000000"/>
                    <w:left w:val="single" w:sz="4" w:space="0" w:color="auto"/>
                    <w:bottom w:val="single" w:sz="4" w:space="0" w:color="000000"/>
                    <w:right w:val="single" w:sz="4" w:space="0" w:color="000000"/>
                  </w:tcBorders>
                  <w:hideMark/>
                </w:tcPr>
                <w:p w14:paraId="763ADE15" w14:textId="77777777" w:rsidR="005A0EE3" w:rsidRPr="003E70B2" w:rsidRDefault="00194600" w:rsidP="007D1FC4">
                  <w:pPr>
                    <w:jc w:val="center"/>
                    <w:rPr>
                      <w:rFonts w:ascii="Arial" w:hAnsi="Arial" w:cs="Arial"/>
                      <w:sz w:val="24"/>
                      <w:szCs w:val="24"/>
                    </w:rPr>
                  </w:pPr>
                  <w:r>
                    <w:rPr>
                      <w:rFonts w:ascii="Arial" w:eastAsia="Arial" w:hAnsi="Arial" w:cs="Arial"/>
                      <w:sz w:val="24"/>
                      <w:szCs w:val="24"/>
                      <w:lang w:val="cy-GB"/>
                    </w:rPr>
                    <w:t>71</w:t>
                  </w:r>
                </w:p>
              </w:tc>
            </w:tr>
          </w:tbl>
          <w:p w14:paraId="40676A68" w14:textId="77777777" w:rsidR="005A0EE3" w:rsidRPr="003E70B2" w:rsidRDefault="005A0EE3" w:rsidP="007D1FC4">
            <w:pPr>
              <w:rPr>
                <w:rFonts w:ascii="Arial" w:eastAsia="Calibri" w:hAnsi="Arial" w:cs="Arial"/>
                <w:b/>
                <w:sz w:val="24"/>
                <w:szCs w:val="24"/>
              </w:rPr>
            </w:pPr>
          </w:p>
          <w:p w14:paraId="5A69EE3F" w14:textId="77777777" w:rsidR="005A0EE3" w:rsidRPr="003E70B2" w:rsidRDefault="00194600" w:rsidP="007D1FC4">
            <w:pPr>
              <w:rPr>
                <w:rFonts w:ascii="Arial" w:hAnsi="Arial" w:cs="Arial"/>
                <w:bCs/>
                <w:sz w:val="24"/>
                <w:szCs w:val="24"/>
              </w:rPr>
            </w:pPr>
            <w:r>
              <w:rPr>
                <w:rFonts w:ascii="Arial" w:eastAsia="Arial" w:hAnsi="Arial" w:cs="Arial"/>
                <w:bCs/>
                <w:sz w:val="24"/>
                <w:szCs w:val="24"/>
                <w:lang w:val="cy-GB"/>
              </w:rPr>
              <w:t xml:space="preserve">Yn yr un modd, bu nifer y Gorchmynion Mabwysiadu a roddwyd hefyd yn weddol gyson.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78"/>
              <w:gridCol w:w="1252"/>
              <w:gridCol w:w="1173"/>
              <w:gridCol w:w="1255"/>
              <w:gridCol w:w="1524"/>
            </w:tblGrid>
            <w:tr w:rsidR="003E555C" w14:paraId="2D7209D3" w14:textId="77777777" w:rsidTr="007D1FC4">
              <w:tc>
                <w:tcPr>
                  <w:tcW w:w="4022" w:type="dxa"/>
                  <w:tcBorders>
                    <w:top w:val="single" w:sz="4" w:space="0" w:color="auto"/>
                    <w:left w:val="single" w:sz="4" w:space="0" w:color="auto"/>
                    <w:bottom w:val="single" w:sz="4" w:space="0" w:color="000000"/>
                    <w:right w:val="single" w:sz="4" w:space="0" w:color="000000"/>
                  </w:tcBorders>
                  <w:hideMark/>
                </w:tcPr>
                <w:p w14:paraId="2CE5D841" w14:textId="77777777" w:rsidR="005A0EE3" w:rsidRPr="003E70B2" w:rsidRDefault="00194600" w:rsidP="007D1FC4">
                  <w:pPr>
                    <w:jc w:val="center"/>
                    <w:rPr>
                      <w:rFonts w:ascii="Arial" w:hAnsi="Arial" w:cs="Arial"/>
                      <w:sz w:val="24"/>
                      <w:szCs w:val="24"/>
                    </w:rPr>
                  </w:pPr>
                  <w:r>
                    <w:rPr>
                      <w:rFonts w:ascii="Arial" w:eastAsia="Arial" w:hAnsi="Arial" w:cs="Arial"/>
                      <w:sz w:val="24"/>
                      <w:szCs w:val="24"/>
                      <w:lang w:val="cy-GB"/>
                    </w:rPr>
                    <w:lastRenderedPageBreak/>
                    <w:t>Nifer y Gorchmynion Mabwysiadu a roddwyd</w:t>
                  </w:r>
                </w:p>
              </w:tc>
              <w:tc>
                <w:tcPr>
                  <w:tcW w:w="1262" w:type="dxa"/>
                  <w:tcBorders>
                    <w:top w:val="single" w:sz="4" w:space="0" w:color="000000"/>
                    <w:left w:val="single" w:sz="4" w:space="0" w:color="000000"/>
                    <w:bottom w:val="single" w:sz="4" w:space="0" w:color="000000"/>
                    <w:right w:val="single" w:sz="4" w:space="0" w:color="auto"/>
                  </w:tcBorders>
                  <w:hideMark/>
                </w:tcPr>
                <w:p w14:paraId="08A608A3" w14:textId="77777777" w:rsidR="005A0EE3" w:rsidRPr="003E70B2" w:rsidRDefault="00194600" w:rsidP="007D1FC4">
                  <w:pPr>
                    <w:jc w:val="center"/>
                    <w:rPr>
                      <w:rFonts w:ascii="Arial" w:hAnsi="Arial" w:cs="Arial"/>
                      <w:sz w:val="24"/>
                      <w:szCs w:val="24"/>
                    </w:rPr>
                  </w:pPr>
                  <w:r>
                    <w:rPr>
                      <w:rFonts w:ascii="Arial" w:eastAsia="Arial" w:hAnsi="Arial" w:cs="Arial"/>
                      <w:sz w:val="24"/>
                      <w:szCs w:val="24"/>
                      <w:lang w:val="cy-GB"/>
                    </w:rPr>
                    <w:t>CBSPBO</w:t>
                  </w:r>
                </w:p>
              </w:tc>
              <w:tc>
                <w:tcPr>
                  <w:tcW w:w="1263" w:type="dxa"/>
                  <w:tcBorders>
                    <w:top w:val="single" w:sz="4" w:space="0" w:color="000000"/>
                    <w:left w:val="single" w:sz="4" w:space="0" w:color="auto"/>
                    <w:bottom w:val="single" w:sz="4" w:space="0" w:color="000000"/>
                    <w:right w:val="single" w:sz="4" w:space="0" w:color="000000"/>
                  </w:tcBorders>
                  <w:hideMark/>
                </w:tcPr>
                <w:p w14:paraId="64A61294" w14:textId="77777777" w:rsidR="005A0EE3" w:rsidRPr="003E70B2" w:rsidRDefault="00194600" w:rsidP="007D1FC4">
                  <w:pPr>
                    <w:jc w:val="center"/>
                    <w:rPr>
                      <w:rFonts w:ascii="Arial" w:hAnsi="Arial" w:cs="Arial"/>
                      <w:sz w:val="24"/>
                      <w:szCs w:val="24"/>
                    </w:rPr>
                  </w:pPr>
                  <w:r>
                    <w:rPr>
                      <w:rFonts w:ascii="Arial" w:eastAsia="Arial" w:hAnsi="Arial" w:cs="Arial"/>
                      <w:sz w:val="24"/>
                      <w:szCs w:val="24"/>
                      <w:lang w:val="cy-GB"/>
                    </w:rPr>
                    <w:t>CNPT</w:t>
                  </w:r>
                </w:p>
              </w:tc>
              <w:tc>
                <w:tcPr>
                  <w:tcW w:w="1262" w:type="dxa"/>
                  <w:tcBorders>
                    <w:top w:val="single" w:sz="4" w:space="0" w:color="000000"/>
                    <w:left w:val="single" w:sz="4" w:space="0" w:color="000000"/>
                    <w:bottom w:val="single" w:sz="4" w:space="0" w:color="000000"/>
                    <w:right w:val="single" w:sz="4" w:space="0" w:color="auto"/>
                  </w:tcBorders>
                  <w:hideMark/>
                </w:tcPr>
                <w:p w14:paraId="5223AEE7" w14:textId="77777777" w:rsidR="005A0EE3" w:rsidRPr="003E70B2" w:rsidRDefault="00194600" w:rsidP="007D1FC4">
                  <w:pPr>
                    <w:jc w:val="center"/>
                    <w:rPr>
                      <w:rFonts w:ascii="Arial" w:hAnsi="Arial" w:cs="Arial"/>
                      <w:sz w:val="24"/>
                      <w:szCs w:val="24"/>
                    </w:rPr>
                  </w:pPr>
                  <w:r>
                    <w:rPr>
                      <w:rFonts w:ascii="Arial" w:eastAsia="Arial" w:hAnsi="Arial" w:cs="Arial"/>
                      <w:sz w:val="24"/>
                      <w:szCs w:val="24"/>
                      <w:lang w:val="cy-GB"/>
                    </w:rPr>
                    <w:t>Abertawe</w:t>
                  </w:r>
                </w:p>
              </w:tc>
              <w:tc>
                <w:tcPr>
                  <w:tcW w:w="1263" w:type="dxa"/>
                  <w:tcBorders>
                    <w:top w:val="single" w:sz="4" w:space="0" w:color="000000"/>
                    <w:left w:val="single" w:sz="4" w:space="0" w:color="auto"/>
                    <w:bottom w:val="single" w:sz="4" w:space="0" w:color="000000"/>
                    <w:right w:val="single" w:sz="4" w:space="0" w:color="000000"/>
                  </w:tcBorders>
                  <w:hideMark/>
                </w:tcPr>
                <w:p w14:paraId="3DF9A66A" w14:textId="77777777" w:rsidR="005A0EE3" w:rsidRPr="003E70B2" w:rsidRDefault="00194600" w:rsidP="007D1FC4">
                  <w:pPr>
                    <w:jc w:val="center"/>
                    <w:rPr>
                      <w:rFonts w:ascii="Arial" w:hAnsi="Arial" w:cs="Arial"/>
                      <w:sz w:val="24"/>
                      <w:szCs w:val="24"/>
                    </w:rPr>
                  </w:pPr>
                  <w:r>
                    <w:rPr>
                      <w:rFonts w:ascii="Arial" w:eastAsia="Arial" w:hAnsi="Arial" w:cs="Arial"/>
                      <w:sz w:val="24"/>
                      <w:szCs w:val="24"/>
                      <w:lang w:val="cy-GB"/>
                    </w:rPr>
                    <w:t>Cyfanswm Rhanbarthol</w:t>
                  </w:r>
                </w:p>
              </w:tc>
            </w:tr>
            <w:tr w:rsidR="003E555C" w14:paraId="330A19DB" w14:textId="77777777" w:rsidTr="007D1FC4">
              <w:trPr>
                <w:trHeight w:val="810"/>
              </w:trPr>
              <w:tc>
                <w:tcPr>
                  <w:tcW w:w="4022" w:type="dxa"/>
                  <w:tcBorders>
                    <w:top w:val="single" w:sz="4" w:space="0" w:color="000000"/>
                    <w:left w:val="single" w:sz="4" w:space="0" w:color="000000"/>
                    <w:bottom w:val="single" w:sz="4" w:space="0" w:color="000000"/>
                    <w:right w:val="single" w:sz="4" w:space="0" w:color="000000"/>
                  </w:tcBorders>
                  <w:hideMark/>
                </w:tcPr>
                <w:p w14:paraId="0AEFAAEA" w14:textId="77777777" w:rsidR="005A0EE3" w:rsidRPr="003E70B2" w:rsidRDefault="00194600" w:rsidP="007D1FC4">
                  <w:pPr>
                    <w:jc w:val="center"/>
                    <w:rPr>
                      <w:rFonts w:ascii="Arial" w:hAnsi="Arial" w:cs="Arial"/>
                      <w:sz w:val="24"/>
                      <w:szCs w:val="24"/>
                    </w:rPr>
                  </w:pPr>
                  <w:r>
                    <w:rPr>
                      <w:rFonts w:ascii="Arial" w:eastAsia="Arial" w:hAnsi="Arial" w:cs="Arial"/>
                      <w:sz w:val="24"/>
                      <w:szCs w:val="24"/>
                      <w:lang w:val="cy-GB"/>
                    </w:rPr>
                    <w:t>2020/2021</w:t>
                  </w:r>
                </w:p>
              </w:tc>
              <w:tc>
                <w:tcPr>
                  <w:tcW w:w="1262" w:type="dxa"/>
                  <w:tcBorders>
                    <w:top w:val="single" w:sz="4" w:space="0" w:color="000000"/>
                    <w:left w:val="single" w:sz="4" w:space="0" w:color="000000"/>
                    <w:bottom w:val="single" w:sz="4" w:space="0" w:color="000000"/>
                    <w:right w:val="single" w:sz="4" w:space="0" w:color="auto"/>
                  </w:tcBorders>
                  <w:hideMark/>
                </w:tcPr>
                <w:p w14:paraId="277C7C85" w14:textId="77777777" w:rsidR="005A0EE3" w:rsidRPr="003E70B2" w:rsidRDefault="00194600" w:rsidP="007D1FC4">
                  <w:pPr>
                    <w:rPr>
                      <w:rFonts w:ascii="Arial" w:hAnsi="Arial" w:cs="Arial"/>
                      <w:sz w:val="24"/>
                      <w:szCs w:val="24"/>
                    </w:rPr>
                  </w:pPr>
                  <w:r>
                    <w:rPr>
                      <w:rFonts w:ascii="Arial" w:eastAsia="Arial" w:hAnsi="Arial" w:cs="Arial"/>
                      <w:sz w:val="24"/>
                      <w:szCs w:val="24"/>
                      <w:lang w:val="cy-GB"/>
                    </w:rPr>
                    <w:t xml:space="preserve">      20</w:t>
                  </w:r>
                </w:p>
              </w:tc>
              <w:tc>
                <w:tcPr>
                  <w:tcW w:w="1263" w:type="dxa"/>
                  <w:tcBorders>
                    <w:top w:val="single" w:sz="4" w:space="0" w:color="000000"/>
                    <w:left w:val="single" w:sz="4" w:space="0" w:color="auto"/>
                    <w:bottom w:val="single" w:sz="4" w:space="0" w:color="000000"/>
                    <w:right w:val="single" w:sz="4" w:space="0" w:color="000000"/>
                  </w:tcBorders>
                  <w:hideMark/>
                </w:tcPr>
                <w:p w14:paraId="6DC1C5EB" w14:textId="77777777" w:rsidR="005A0EE3" w:rsidRPr="003E70B2" w:rsidRDefault="00194600" w:rsidP="007D1FC4">
                  <w:pPr>
                    <w:jc w:val="center"/>
                    <w:rPr>
                      <w:rFonts w:ascii="Arial" w:hAnsi="Arial" w:cs="Arial"/>
                      <w:sz w:val="24"/>
                      <w:szCs w:val="24"/>
                    </w:rPr>
                  </w:pPr>
                  <w:r>
                    <w:rPr>
                      <w:rFonts w:ascii="Arial" w:eastAsia="Arial" w:hAnsi="Arial" w:cs="Arial"/>
                      <w:sz w:val="24"/>
                      <w:szCs w:val="24"/>
                      <w:lang w:val="cy-GB"/>
                    </w:rPr>
                    <w:t>14</w:t>
                  </w:r>
                </w:p>
              </w:tc>
              <w:tc>
                <w:tcPr>
                  <w:tcW w:w="1262" w:type="dxa"/>
                  <w:tcBorders>
                    <w:top w:val="single" w:sz="4" w:space="0" w:color="000000"/>
                    <w:left w:val="single" w:sz="4" w:space="0" w:color="000000"/>
                    <w:bottom w:val="single" w:sz="4" w:space="0" w:color="000000"/>
                    <w:right w:val="single" w:sz="4" w:space="0" w:color="auto"/>
                  </w:tcBorders>
                  <w:hideMark/>
                </w:tcPr>
                <w:p w14:paraId="3DD2ACC7" w14:textId="77777777" w:rsidR="005A0EE3" w:rsidRPr="003E70B2" w:rsidRDefault="00194600" w:rsidP="007D1FC4">
                  <w:pPr>
                    <w:jc w:val="center"/>
                    <w:rPr>
                      <w:rFonts w:ascii="Arial" w:hAnsi="Arial" w:cs="Arial"/>
                      <w:sz w:val="24"/>
                      <w:szCs w:val="24"/>
                    </w:rPr>
                  </w:pPr>
                  <w:r>
                    <w:rPr>
                      <w:rFonts w:ascii="Arial" w:eastAsia="Arial" w:hAnsi="Arial" w:cs="Arial"/>
                      <w:sz w:val="24"/>
                      <w:szCs w:val="24"/>
                      <w:lang w:val="cy-GB"/>
                    </w:rPr>
                    <w:t>29</w:t>
                  </w:r>
                </w:p>
              </w:tc>
              <w:tc>
                <w:tcPr>
                  <w:tcW w:w="1263" w:type="dxa"/>
                  <w:tcBorders>
                    <w:top w:val="single" w:sz="4" w:space="0" w:color="000000"/>
                    <w:left w:val="single" w:sz="4" w:space="0" w:color="auto"/>
                    <w:bottom w:val="single" w:sz="4" w:space="0" w:color="000000"/>
                    <w:right w:val="single" w:sz="4" w:space="0" w:color="000000"/>
                  </w:tcBorders>
                  <w:hideMark/>
                </w:tcPr>
                <w:p w14:paraId="563B110E" w14:textId="77777777" w:rsidR="005A0EE3" w:rsidRPr="003E70B2" w:rsidRDefault="00194600" w:rsidP="007D1FC4">
                  <w:pPr>
                    <w:jc w:val="center"/>
                    <w:rPr>
                      <w:rFonts w:ascii="Arial" w:hAnsi="Arial" w:cs="Arial"/>
                      <w:sz w:val="24"/>
                      <w:szCs w:val="24"/>
                    </w:rPr>
                  </w:pPr>
                  <w:r>
                    <w:rPr>
                      <w:rFonts w:ascii="Arial" w:eastAsia="Arial" w:hAnsi="Arial" w:cs="Arial"/>
                      <w:sz w:val="24"/>
                      <w:szCs w:val="24"/>
                      <w:lang w:val="cy-GB"/>
                    </w:rPr>
                    <w:t>63</w:t>
                  </w:r>
                </w:p>
              </w:tc>
            </w:tr>
            <w:tr w:rsidR="003E555C" w14:paraId="509753EB" w14:textId="77777777" w:rsidTr="007D1FC4">
              <w:trPr>
                <w:trHeight w:val="810"/>
              </w:trPr>
              <w:tc>
                <w:tcPr>
                  <w:tcW w:w="4022" w:type="dxa"/>
                  <w:tcBorders>
                    <w:top w:val="single" w:sz="4" w:space="0" w:color="000000"/>
                    <w:left w:val="single" w:sz="4" w:space="0" w:color="000000"/>
                    <w:bottom w:val="single" w:sz="4" w:space="0" w:color="000000"/>
                    <w:right w:val="single" w:sz="4" w:space="0" w:color="000000"/>
                  </w:tcBorders>
                  <w:hideMark/>
                </w:tcPr>
                <w:p w14:paraId="258EC33F" w14:textId="77777777" w:rsidR="005A0EE3" w:rsidRPr="003E70B2" w:rsidRDefault="00194600" w:rsidP="007D1FC4">
                  <w:pPr>
                    <w:jc w:val="center"/>
                    <w:rPr>
                      <w:rFonts w:ascii="Arial" w:hAnsi="Arial" w:cs="Arial"/>
                      <w:sz w:val="24"/>
                      <w:szCs w:val="24"/>
                    </w:rPr>
                  </w:pPr>
                  <w:r>
                    <w:rPr>
                      <w:rFonts w:ascii="Arial" w:eastAsia="Arial" w:hAnsi="Arial" w:cs="Arial"/>
                      <w:sz w:val="24"/>
                      <w:szCs w:val="24"/>
                      <w:lang w:val="cy-GB"/>
                    </w:rPr>
                    <w:t>2019/2020</w:t>
                  </w:r>
                </w:p>
              </w:tc>
              <w:tc>
                <w:tcPr>
                  <w:tcW w:w="1262" w:type="dxa"/>
                  <w:tcBorders>
                    <w:top w:val="single" w:sz="4" w:space="0" w:color="000000"/>
                    <w:left w:val="single" w:sz="4" w:space="0" w:color="000000"/>
                    <w:bottom w:val="single" w:sz="4" w:space="0" w:color="000000"/>
                    <w:right w:val="single" w:sz="4" w:space="0" w:color="auto"/>
                  </w:tcBorders>
                  <w:hideMark/>
                </w:tcPr>
                <w:p w14:paraId="70E515CF" w14:textId="77777777" w:rsidR="005A0EE3" w:rsidRPr="003E70B2" w:rsidRDefault="00194600" w:rsidP="007D1FC4">
                  <w:pPr>
                    <w:jc w:val="center"/>
                    <w:rPr>
                      <w:rFonts w:ascii="Arial" w:hAnsi="Arial" w:cs="Arial"/>
                      <w:sz w:val="24"/>
                      <w:szCs w:val="24"/>
                    </w:rPr>
                  </w:pPr>
                  <w:r>
                    <w:rPr>
                      <w:rFonts w:ascii="Arial" w:eastAsia="Arial" w:hAnsi="Arial" w:cs="Arial"/>
                      <w:sz w:val="24"/>
                      <w:szCs w:val="24"/>
                      <w:lang w:val="cy-GB"/>
                    </w:rPr>
                    <w:t>17</w:t>
                  </w:r>
                </w:p>
              </w:tc>
              <w:tc>
                <w:tcPr>
                  <w:tcW w:w="1263" w:type="dxa"/>
                  <w:tcBorders>
                    <w:top w:val="single" w:sz="4" w:space="0" w:color="000000"/>
                    <w:left w:val="single" w:sz="4" w:space="0" w:color="auto"/>
                    <w:bottom w:val="single" w:sz="4" w:space="0" w:color="000000"/>
                    <w:right w:val="single" w:sz="4" w:space="0" w:color="000000"/>
                  </w:tcBorders>
                  <w:hideMark/>
                </w:tcPr>
                <w:p w14:paraId="1F82A2CF" w14:textId="77777777" w:rsidR="005A0EE3" w:rsidRPr="003E70B2" w:rsidRDefault="00194600" w:rsidP="007D1FC4">
                  <w:pPr>
                    <w:jc w:val="center"/>
                    <w:rPr>
                      <w:rFonts w:ascii="Arial" w:hAnsi="Arial" w:cs="Arial"/>
                      <w:sz w:val="24"/>
                      <w:szCs w:val="24"/>
                    </w:rPr>
                  </w:pPr>
                  <w:r>
                    <w:rPr>
                      <w:rFonts w:ascii="Arial" w:eastAsia="Arial" w:hAnsi="Arial" w:cs="Arial"/>
                      <w:sz w:val="24"/>
                      <w:szCs w:val="24"/>
                      <w:lang w:val="cy-GB"/>
                    </w:rPr>
                    <w:t>14</w:t>
                  </w:r>
                </w:p>
              </w:tc>
              <w:tc>
                <w:tcPr>
                  <w:tcW w:w="1262" w:type="dxa"/>
                  <w:tcBorders>
                    <w:top w:val="single" w:sz="4" w:space="0" w:color="000000"/>
                    <w:left w:val="single" w:sz="4" w:space="0" w:color="000000"/>
                    <w:bottom w:val="single" w:sz="4" w:space="0" w:color="000000"/>
                    <w:right w:val="single" w:sz="4" w:space="0" w:color="auto"/>
                  </w:tcBorders>
                  <w:hideMark/>
                </w:tcPr>
                <w:p w14:paraId="71AC955F" w14:textId="77777777" w:rsidR="005A0EE3" w:rsidRPr="003E70B2" w:rsidRDefault="00194600" w:rsidP="007D1FC4">
                  <w:pPr>
                    <w:jc w:val="center"/>
                    <w:rPr>
                      <w:rFonts w:ascii="Arial" w:hAnsi="Arial" w:cs="Arial"/>
                      <w:sz w:val="24"/>
                      <w:szCs w:val="24"/>
                    </w:rPr>
                  </w:pPr>
                  <w:r>
                    <w:rPr>
                      <w:rFonts w:ascii="Arial" w:eastAsia="Arial" w:hAnsi="Arial" w:cs="Arial"/>
                      <w:sz w:val="24"/>
                      <w:szCs w:val="24"/>
                      <w:lang w:val="cy-GB"/>
                    </w:rPr>
                    <w:t>31</w:t>
                  </w:r>
                </w:p>
              </w:tc>
              <w:tc>
                <w:tcPr>
                  <w:tcW w:w="1263" w:type="dxa"/>
                  <w:tcBorders>
                    <w:top w:val="single" w:sz="4" w:space="0" w:color="000000"/>
                    <w:left w:val="single" w:sz="4" w:space="0" w:color="auto"/>
                    <w:bottom w:val="single" w:sz="4" w:space="0" w:color="000000"/>
                    <w:right w:val="single" w:sz="4" w:space="0" w:color="000000"/>
                  </w:tcBorders>
                  <w:hideMark/>
                </w:tcPr>
                <w:p w14:paraId="04EB43DE" w14:textId="77777777" w:rsidR="005A0EE3" w:rsidRPr="003E70B2" w:rsidRDefault="00194600" w:rsidP="007D1FC4">
                  <w:pPr>
                    <w:jc w:val="center"/>
                    <w:rPr>
                      <w:rFonts w:ascii="Arial" w:hAnsi="Arial" w:cs="Arial"/>
                      <w:sz w:val="24"/>
                      <w:szCs w:val="24"/>
                    </w:rPr>
                  </w:pPr>
                  <w:r>
                    <w:rPr>
                      <w:rFonts w:ascii="Arial" w:eastAsia="Arial" w:hAnsi="Arial" w:cs="Arial"/>
                      <w:sz w:val="24"/>
                      <w:szCs w:val="24"/>
                      <w:lang w:val="cy-GB"/>
                    </w:rPr>
                    <w:t>62</w:t>
                  </w:r>
                </w:p>
              </w:tc>
            </w:tr>
            <w:tr w:rsidR="003E555C" w14:paraId="5BB3CC41" w14:textId="77777777" w:rsidTr="007D1FC4">
              <w:trPr>
                <w:trHeight w:val="810"/>
              </w:trPr>
              <w:tc>
                <w:tcPr>
                  <w:tcW w:w="4022" w:type="dxa"/>
                  <w:tcBorders>
                    <w:top w:val="single" w:sz="4" w:space="0" w:color="000000"/>
                    <w:left w:val="single" w:sz="4" w:space="0" w:color="000000"/>
                    <w:bottom w:val="single" w:sz="4" w:space="0" w:color="000000"/>
                    <w:right w:val="single" w:sz="4" w:space="0" w:color="000000"/>
                  </w:tcBorders>
                  <w:hideMark/>
                </w:tcPr>
                <w:p w14:paraId="587B4805" w14:textId="77777777" w:rsidR="005A0EE3" w:rsidRPr="003E70B2" w:rsidRDefault="00194600" w:rsidP="007D1FC4">
                  <w:pPr>
                    <w:jc w:val="center"/>
                    <w:rPr>
                      <w:rFonts w:ascii="Arial" w:hAnsi="Arial" w:cs="Arial"/>
                      <w:sz w:val="24"/>
                      <w:szCs w:val="24"/>
                    </w:rPr>
                  </w:pPr>
                  <w:r>
                    <w:rPr>
                      <w:rFonts w:ascii="Arial" w:eastAsia="Arial" w:hAnsi="Arial" w:cs="Arial"/>
                      <w:sz w:val="24"/>
                      <w:szCs w:val="24"/>
                      <w:lang w:val="cy-GB"/>
                    </w:rPr>
                    <w:t>2018/2019</w:t>
                  </w:r>
                </w:p>
              </w:tc>
              <w:tc>
                <w:tcPr>
                  <w:tcW w:w="1262" w:type="dxa"/>
                  <w:tcBorders>
                    <w:top w:val="single" w:sz="4" w:space="0" w:color="000000"/>
                    <w:left w:val="single" w:sz="4" w:space="0" w:color="000000"/>
                    <w:bottom w:val="single" w:sz="4" w:space="0" w:color="000000"/>
                    <w:right w:val="single" w:sz="4" w:space="0" w:color="auto"/>
                  </w:tcBorders>
                  <w:hideMark/>
                </w:tcPr>
                <w:p w14:paraId="0C86C601" w14:textId="77777777" w:rsidR="005A0EE3" w:rsidRPr="003E70B2" w:rsidRDefault="00194600" w:rsidP="007D1FC4">
                  <w:pPr>
                    <w:jc w:val="center"/>
                    <w:rPr>
                      <w:rFonts w:ascii="Arial" w:hAnsi="Arial" w:cs="Arial"/>
                      <w:sz w:val="24"/>
                      <w:szCs w:val="24"/>
                    </w:rPr>
                  </w:pPr>
                  <w:r>
                    <w:rPr>
                      <w:rFonts w:ascii="Arial" w:eastAsia="Arial" w:hAnsi="Arial" w:cs="Arial"/>
                      <w:sz w:val="24"/>
                      <w:szCs w:val="24"/>
                      <w:lang w:val="cy-GB"/>
                    </w:rPr>
                    <w:t>24</w:t>
                  </w:r>
                </w:p>
              </w:tc>
              <w:tc>
                <w:tcPr>
                  <w:tcW w:w="1263" w:type="dxa"/>
                  <w:tcBorders>
                    <w:top w:val="single" w:sz="4" w:space="0" w:color="000000"/>
                    <w:left w:val="single" w:sz="4" w:space="0" w:color="auto"/>
                    <w:bottom w:val="single" w:sz="4" w:space="0" w:color="000000"/>
                    <w:right w:val="single" w:sz="4" w:space="0" w:color="000000"/>
                  </w:tcBorders>
                  <w:hideMark/>
                </w:tcPr>
                <w:p w14:paraId="2966D434" w14:textId="77777777" w:rsidR="005A0EE3" w:rsidRPr="003E70B2" w:rsidRDefault="00194600" w:rsidP="007D1FC4">
                  <w:pPr>
                    <w:rPr>
                      <w:rFonts w:ascii="Arial" w:hAnsi="Arial" w:cs="Arial"/>
                      <w:sz w:val="24"/>
                      <w:szCs w:val="24"/>
                    </w:rPr>
                  </w:pPr>
                  <w:r>
                    <w:rPr>
                      <w:rFonts w:ascii="Arial" w:eastAsia="Arial" w:hAnsi="Arial" w:cs="Arial"/>
                      <w:sz w:val="24"/>
                      <w:szCs w:val="24"/>
                      <w:lang w:val="cy-GB"/>
                    </w:rPr>
                    <w:t xml:space="preserve">     18 </w:t>
                  </w:r>
                </w:p>
              </w:tc>
              <w:tc>
                <w:tcPr>
                  <w:tcW w:w="1262" w:type="dxa"/>
                  <w:tcBorders>
                    <w:top w:val="single" w:sz="4" w:space="0" w:color="000000"/>
                    <w:left w:val="single" w:sz="4" w:space="0" w:color="000000"/>
                    <w:bottom w:val="single" w:sz="4" w:space="0" w:color="000000"/>
                    <w:right w:val="single" w:sz="4" w:space="0" w:color="auto"/>
                  </w:tcBorders>
                  <w:hideMark/>
                </w:tcPr>
                <w:p w14:paraId="68E79F70" w14:textId="77777777" w:rsidR="005A0EE3" w:rsidRPr="003E70B2" w:rsidRDefault="00194600" w:rsidP="007D1FC4">
                  <w:pPr>
                    <w:jc w:val="center"/>
                    <w:rPr>
                      <w:rFonts w:ascii="Arial" w:hAnsi="Arial" w:cs="Arial"/>
                      <w:sz w:val="24"/>
                      <w:szCs w:val="24"/>
                    </w:rPr>
                  </w:pPr>
                  <w:r>
                    <w:rPr>
                      <w:rFonts w:ascii="Arial" w:eastAsia="Arial" w:hAnsi="Arial" w:cs="Arial"/>
                      <w:sz w:val="24"/>
                      <w:szCs w:val="24"/>
                      <w:lang w:val="cy-GB"/>
                    </w:rPr>
                    <w:t>30</w:t>
                  </w:r>
                </w:p>
              </w:tc>
              <w:tc>
                <w:tcPr>
                  <w:tcW w:w="1263" w:type="dxa"/>
                  <w:tcBorders>
                    <w:top w:val="single" w:sz="4" w:space="0" w:color="000000"/>
                    <w:left w:val="single" w:sz="4" w:space="0" w:color="auto"/>
                    <w:bottom w:val="single" w:sz="4" w:space="0" w:color="000000"/>
                    <w:right w:val="single" w:sz="4" w:space="0" w:color="000000"/>
                  </w:tcBorders>
                  <w:hideMark/>
                </w:tcPr>
                <w:p w14:paraId="18DC6FA5" w14:textId="77777777" w:rsidR="005A0EE3" w:rsidRPr="003E70B2" w:rsidRDefault="00194600" w:rsidP="007D1FC4">
                  <w:pPr>
                    <w:jc w:val="center"/>
                    <w:rPr>
                      <w:rFonts w:ascii="Arial" w:hAnsi="Arial" w:cs="Arial"/>
                      <w:sz w:val="24"/>
                      <w:szCs w:val="24"/>
                    </w:rPr>
                  </w:pPr>
                  <w:r>
                    <w:rPr>
                      <w:rFonts w:ascii="Arial" w:eastAsia="Arial" w:hAnsi="Arial" w:cs="Arial"/>
                      <w:sz w:val="24"/>
                      <w:szCs w:val="24"/>
                      <w:lang w:val="cy-GB"/>
                    </w:rPr>
                    <w:t>72</w:t>
                  </w:r>
                </w:p>
              </w:tc>
            </w:tr>
          </w:tbl>
          <w:p w14:paraId="1BAFC61D" w14:textId="77777777" w:rsidR="005A0EE3" w:rsidRPr="003E70B2" w:rsidRDefault="00194600" w:rsidP="007D1FC4">
            <w:pPr>
              <w:autoSpaceDE w:val="0"/>
              <w:autoSpaceDN w:val="0"/>
              <w:adjustRightInd w:val="0"/>
              <w:jc w:val="both"/>
              <w:rPr>
                <w:rFonts w:ascii="Arial" w:eastAsia="Calibri" w:hAnsi="Arial" w:cs="Arial"/>
                <w:sz w:val="24"/>
                <w:szCs w:val="24"/>
              </w:rPr>
            </w:pPr>
            <w:r w:rsidRPr="003E70B2">
              <w:rPr>
                <w:rFonts w:ascii="Arial" w:eastAsia="Calibri" w:hAnsi="Arial" w:cs="Arial"/>
                <w:sz w:val="24"/>
                <w:szCs w:val="24"/>
              </w:rPr>
              <w:t xml:space="preserve">  </w:t>
            </w:r>
          </w:p>
          <w:p w14:paraId="414FFA9C" w14:textId="77777777" w:rsidR="005A0EE3" w:rsidRPr="003E70B2" w:rsidRDefault="00194600" w:rsidP="007D1FC4">
            <w:pPr>
              <w:autoSpaceDE w:val="0"/>
              <w:autoSpaceDN w:val="0"/>
              <w:adjustRightInd w:val="0"/>
              <w:jc w:val="both"/>
              <w:rPr>
                <w:rFonts w:ascii="Arial" w:hAnsi="Arial" w:cs="Arial"/>
                <w:b/>
                <w:sz w:val="24"/>
                <w:szCs w:val="24"/>
              </w:rPr>
            </w:pPr>
            <w:r>
              <w:rPr>
                <w:rFonts w:ascii="Arial" w:eastAsia="Arial" w:hAnsi="Arial" w:cs="Arial"/>
                <w:b/>
                <w:bCs/>
                <w:sz w:val="24"/>
                <w:szCs w:val="24"/>
                <w:lang w:val="cy-GB"/>
              </w:rPr>
              <w:t>Lefel Bresennol Digonolrwydd y Farchnad</w:t>
            </w:r>
          </w:p>
          <w:p w14:paraId="344E15BA" w14:textId="77777777" w:rsidR="005A0EE3" w:rsidRPr="003E70B2" w:rsidRDefault="00194600" w:rsidP="007D1FC4">
            <w:pPr>
              <w:jc w:val="both"/>
              <w:rPr>
                <w:rFonts w:ascii="Arial" w:hAnsi="Arial" w:cs="Arial"/>
                <w:bCs/>
                <w:iCs/>
                <w:sz w:val="24"/>
                <w:szCs w:val="24"/>
              </w:rPr>
            </w:pPr>
            <w:r>
              <w:rPr>
                <w:rFonts w:ascii="Arial" w:eastAsia="Arial" w:hAnsi="Arial" w:cs="Arial"/>
                <w:bCs/>
                <w:iCs/>
                <w:sz w:val="24"/>
                <w:szCs w:val="24"/>
                <w:lang w:val="cy-GB"/>
              </w:rPr>
              <w:t>Ar ochr recriwtio ac asesu'r Gwasanaeth, gwelwyd niferoedd y mabwysiadwyr posib sy'n gwneud ymholiadau yn cynyddu'n sylweddol yn ystod y blynyddoedd diwethaf, ac mae hyn wedi arwain at gynhyrchu mwy o gymeradwyaeth a lleoliadau.</w:t>
            </w:r>
          </w:p>
          <w:tbl>
            <w:tblPr>
              <w:tblW w:w="0" w:type="auto"/>
              <w:tblCellMar>
                <w:left w:w="0" w:type="dxa"/>
                <w:right w:w="0" w:type="dxa"/>
              </w:tblCellMar>
              <w:tblLook w:val="04A0" w:firstRow="1" w:lastRow="0" w:firstColumn="1" w:lastColumn="0" w:noHBand="0" w:noVBand="1"/>
            </w:tblPr>
            <w:tblGrid>
              <w:gridCol w:w="4418"/>
              <w:gridCol w:w="1560"/>
              <w:gridCol w:w="1275"/>
              <w:gridCol w:w="1418"/>
            </w:tblGrid>
            <w:tr w:rsidR="003E555C" w14:paraId="27F9E3C7" w14:textId="77777777" w:rsidTr="007D1FC4">
              <w:trPr>
                <w:trHeight w:val="438"/>
              </w:trPr>
              <w:tc>
                <w:tcPr>
                  <w:tcW w:w="4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2A45F5B" w14:textId="77777777" w:rsidR="005A0EE3" w:rsidRPr="003E70B2" w:rsidRDefault="00194600" w:rsidP="007D1FC4">
                  <w:pPr>
                    <w:jc w:val="both"/>
                    <w:rPr>
                      <w:rFonts w:ascii="Arial" w:hAnsi="Arial" w:cs="Arial"/>
                      <w:sz w:val="24"/>
                      <w:szCs w:val="24"/>
                    </w:rPr>
                  </w:pPr>
                  <w:r w:rsidRPr="003E70B2">
                    <w:rPr>
                      <w:rFonts w:ascii="Arial" w:hAnsi="Arial" w:cs="Arial"/>
                      <w:sz w:val="24"/>
                      <w:szCs w:val="24"/>
                    </w:rPr>
                    <w:t> </w:t>
                  </w:r>
                </w:p>
              </w:tc>
              <w:tc>
                <w:tcPr>
                  <w:tcW w:w="156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66EAF747" w14:textId="77777777" w:rsidR="005A0EE3" w:rsidRPr="003E70B2" w:rsidRDefault="00194600" w:rsidP="007D1FC4">
                  <w:pPr>
                    <w:jc w:val="center"/>
                    <w:rPr>
                      <w:rFonts w:ascii="Arial" w:hAnsi="Arial" w:cs="Arial"/>
                      <w:sz w:val="24"/>
                      <w:szCs w:val="24"/>
                    </w:rPr>
                  </w:pPr>
                  <w:r>
                    <w:rPr>
                      <w:rFonts w:ascii="Arial" w:eastAsia="Arial" w:hAnsi="Arial" w:cs="Arial"/>
                      <w:sz w:val="24"/>
                      <w:szCs w:val="24"/>
                      <w:lang w:val="cy-GB"/>
                    </w:rPr>
                    <w:t>2018/19</w:t>
                  </w:r>
                </w:p>
              </w:tc>
              <w:tc>
                <w:tcPr>
                  <w:tcW w:w="127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5F1D5B19" w14:textId="77777777" w:rsidR="005A0EE3" w:rsidRPr="003E70B2" w:rsidRDefault="00194600" w:rsidP="007D1FC4">
                  <w:pPr>
                    <w:jc w:val="center"/>
                    <w:rPr>
                      <w:rFonts w:ascii="Arial" w:hAnsi="Arial" w:cs="Arial"/>
                      <w:sz w:val="24"/>
                      <w:szCs w:val="24"/>
                    </w:rPr>
                  </w:pPr>
                  <w:r>
                    <w:rPr>
                      <w:rFonts w:ascii="Arial" w:eastAsia="Arial" w:hAnsi="Arial" w:cs="Arial"/>
                      <w:sz w:val="24"/>
                      <w:szCs w:val="24"/>
                      <w:lang w:val="cy-GB"/>
                    </w:rPr>
                    <w:t>2019/20</w:t>
                  </w:r>
                </w:p>
              </w:tc>
              <w:tc>
                <w:tcPr>
                  <w:tcW w:w="1418" w:type="dxa"/>
                  <w:tcBorders>
                    <w:top w:val="single" w:sz="8" w:space="0" w:color="000000"/>
                    <w:left w:val="nil"/>
                    <w:bottom w:val="single" w:sz="8" w:space="0" w:color="000000"/>
                    <w:right w:val="single" w:sz="8" w:space="0" w:color="000000"/>
                  </w:tcBorders>
                  <w:hideMark/>
                </w:tcPr>
                <w:p w14:paraId="043CB50A" w14:textId="77777777" w:rsidR="005A0EE3" w:rsidRPr="003E70B2" w:rsidRDefault="00194600" w:rsidP="007D1FC4">
                  <w:pPr>
                    <w:jc w:val="center"/>
                    <w:rPr>
                      <w:rFonts w:ascii="Arial" w:hAnsi="Arial" w:cs="Arial"/>
                      <w:sz w:val="24"/>
                      <w:szCs w:val="24"/>
                    </w:rPr>
                  </w:pPr>
                  <w:r>
                    <w:rPr>
                      <w:rFonts w:ascii="Arial" w:eastAsia="Arial" w:hAnsi="Arial" w:cs="Arial"/>
                      <w:sz w:val="24"/>
                      <w:szCs w:val="24"/>
                      <w:lang w:val="cy-GB"/>
                    </w:rPr>
                    <w:t>2020/21</w:t>
                  </w:r>
                </w:p>
              </w:tc>
            </w:tr>
            <w:tr w:rsidR="003E555C" w14:paraId="4EFA8952" w14:textId="77777777" w:rsidTr="007D1FC4">
              <w:trPr>
                <w:trHeight w:val="438"/>
              </w:trPr>
              <w:tc>
                <w:tcPr>
                  <w:tcW w:w="44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8A4040A" w14:textId="77777777" w:rsidR="005A0EE3" w:rsidRPr="003E70B2" w:rsidRDefault="00194600" w:rsidP="007D1FC4">
                  <w:pPr>
                    <w:jc w:val="both"/>
                    <w:rPr>
                      <w:rFonts w:ascii="Arial" w:hAnsi="Arial" w:cs="Arial"/>
                      <w:sz w:val="24"/>
                      <w:szCs w:val="24"/>
                    </w:rPr>
                  </w:pPr>
                  <w:r>
                    <w:rPr>
                      <w:rFonts w:ascii="Arial" w:eastAsia="Arial" w:hAnsi="Arial" w:cs="Arial"/>
                      <w:sz w:val="24"/>
                      <w:szCs w:val="24"/>
                      <w:lang w:val="cy-GB"/>
                    </w:rPr>
                    <w:t xml:space="preserve">Nifer yr ymholiadau gan </w:t>
                  </w:r>
                  <w:proofErr w:type="spellStart"/>
                  <w:r>
                    <w:rPr>
                      <w:rFonts w:ascii="Arial" w:eastAsia="Arial" w:hAnsi="Arial" w:cs="Arial"/>
                      <w:sz w:val="24"/>
                      <w:szCs w:val="24"/>
                      <w:lang w:val="cy-GB"/>
                    </w:rPr>
                    <w:t>fabwysiadwyr</w:t>
                  </w:r>
                  <w:proofErr w:type="spellEnd"/>
                </w:p>
              </w:tc>
              <w:tc>
                <w:tcPr>
                  <w:tcW w:w="1560" w:type="dxa"/>
                  <w:tcBorders>
                    <w:top w:val="nil"/>
                    <w:left w:val="nil"/>
                    <w:bottom w:val="single" w:sz="8" w:space="0" w:color="000000"/>
                    <w:right w:val="single" w:sz="8" w:space="0" w:color="000000"/>
                  </w:tcBorders>
                  <w:tcMar>
                    <w:top w:w="0" w:type="dxa"/>
                    <w:left w:w="108" w:type="dxa"/>
                    <w:bottom w:w="0" w:type="dxa"/>
                    <w:right w:w="108" w:type="dxa"/>
                  </w:tcMar>
                  <w:hideMark/>
                </w:tcPr>
                <w:p w14:paraId="073BB6B3" w14:textId="77777777" w:rsidR="005A0EE3" w:rsidRPr="003E70B2" w:rsidRDefault="00194600" w:rsidP="007D1FC4">
                  <w:pPr>
                    <w:jc w:val="center"/>
                    <w:rPr>
                      <w:rFonts w:ascii="Arial" w:hAnsi="Arial" w:cs="Arial"/>
                      <w:sz w:val="24"/>
                      <w:szCs w:val="24"/>
                    </w:rPr>
                  </w:pPr>
                  <w:r>
                    <w:rPr>
                      <w:rFonts w:ascii="Arial" w:eastAsia="Arial" w:hAnsi="Arial" w:cs="Arial"/>
                      <w:sz w:val="24"/>
                      <w:szCs w:val="24"/>
                      <w:lang w:val="cy-GB"/>
                    </w:rPr>
                    <w:t>134</w:t>
                  </w:r>
                </w:p>
              </w:tc>
              <w:tc>
                <w:tcPr>
                  <w:tcW w:w="1275" w:type="dxa"/>
                  <w:tcBorders>
                    <w:top w:val="nil"/>
                    <w:left w:val="nil"/>
                    <w:bottom w:val="single" w:sz="8" w:space="0" w:color="000000"/>
                    <w:right w:val="single" w:sz="8" w:space="0" w:color="000000"/>
                  </w:tcBorders>
                  <w:tcMar>
                    <w:top w:w="0" w:type="dxa"/>
                    <w:left w:w="108" w:type="dxa"/>
                    <w:bottom w:w="0" w:type="dxa"/>
                    <w:right w:w="108" w:type="dxa"/>
                  </w:tcMar>
                  <w:hideMark/>
                </w:tcPr>
                <w:p w14:paraId="18DC93F2" w14:textId="77777777" w:rsidR="005A0EE3" w:rsidRPr="003E70B2" w:rsidRDefault="00194600" w:rsidP="007D1FC4">
                  <w:pPr>
                    <w:jc w:val="center"/>
                    <w:rPr>
                      <w:rFonts w:ascii="Arial" w:hAnsi="Arial" w:cs="Arial"/>
                      <w:sz w:val="24"/>
                      <w:szCs w:val="24"/>
                    </w:rPr>
                  </w:pPr>
                  <w:r>
                    <w:rPr>
                      <w:rFonts w:ascii="Arial" w:eastAsia="Arial" w:hAnsi="Arial" w:cs="Arial"/>
                      <w:sz w:val="24"/>
                      <w:szCs w:val="24"/>
                      <w:lang w:val="cy-GB"/>
                    </w:rPr>
                    <w:t>166</w:t>
                  </w:r>
                </w:p>
              </w:tc>
              <w:tc>
                <w:tcPr>
                  <w:tcW w:w="1418" w:type="dxa"/>
                  <w:tcBorders>
                    <w:top w:val="nil"/>
                    <w:left w:val="nil"/>
                    <w:bottom w:val="single" w:sz="8" w:space="0" w:color="000000"/>
                    <w:right w:val="single" w:sz="8" w:space="0" w:color="000000"/>
                  </w:tcBorders>
                  <w:hideMark/>
                </w:tcPr>
                <w:p w14:paraId="6124771D" w14:textId="77777777" w:rsidR="005A0EE3" w:rsidRPr="003E70B2" w:rsidRDefault="00194600" w:rsidP="007D1FC4">
                  <w:pPr>
                    <w:jc w:val="center"/>
                    <w:rPr>
                      <w:rFonts w:ascii="Arial" w:hAnsi="Arial" w:cs="Arial"/>
                      <w:sz w:val="24"/>
                      <w:szCs w:val="24"/>
                    </w:rPr>
                  </w:pPr>
                  <w:r>
                    <w:rPr>
                      <w:rFonts w:ascii="Arial" w:eastAsia="Arial" w:hAnsi="Arial" w:cs="Arial"/>
                      <w:sz w:val="24"/>
                      <w:szCs w:val="24"/>
                      <w:lang w:val="cy-GB"/>
                    </w:rPr>
                    <w:t>257</w:t>
                  </w:r>
                </w:p>
              </w:tc>
            </w:tr>
            <w:tr w:rsidR="003E555C" w14:paraId="745206E9" w14:textId="77777777" w:rsidTr="007D1FC4">
              <w:trPr>
                <w:trHeight w:val="516"/>
              </w:trPr>
              <w:tc>
                <w:tcPr>
                  <w:tcW w:w="44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C72FD4E" w14:textId="77777777" w:rsidR="005A0EE3" w:rsidRPr="003E70B2" w:rsidRDefault="00194600" w:rsidP="007D1FC4">
                  <w:pPr>
                    <w:jc w:val="both"/>
                    <w:rPr>
                      <w:rFonts w:ascii="Arial" w:hAnsi="Arial" w:cs="Arial"/>
                      <w:sz w:val="24"/>
                      <w:szCs w:val="24"/>
                    </w:rPr>
                  </w:pPr>
                  <w:r>
                    <w:rPr>
                      <w:rFonts w:ascii="Arial" w:eastAsia="Arial" w:hAnsi="Arial" w:cs="Arial"/>
                      <w:sz w:val="24"/>
                      <w:szCs w:val="24"/>
                      <w:lang w:val="cy-GB"/>
                    </w:rPr>
                    <w:t xml:space="preserve">Nifer y mabwysiadwyr a gymeradwywyd </w:t>
                  </w:r>
                </w:p>
              </w:tc>
              <w:tc>
                <w:tcPr>
                  <w:tcW w:w="1560" w:type="dxa"/>
                  <w:tcBorders>
                    <w:top w:val="nil"/>
                    <w:left w:val="nil"/>
                    <w:bottom w:val="single" w:sz="8" w:space="0" w:color="000000"/>
                    <w:right w:val="single" w:sz="8" w:space="0" w:color="000000"/>
                  </w:tcBorders>
                  <w:tcMar>
                    <w:top w:w="0" w:type="dxa"/>
                    <w:left w:w="108" w:type="dxa"/>
                    <w:bottom w:w="0" w:type="dxa"/>
                    <w:right w:w="108" w:type="dxa"/>
                  </w:tcMar>
                  <w:hideMark/>
                </w:tcPr>
                <w:p w14:paraId="626C9677" w14:textId="77777777" w:rsidR="005A0EE3" w:rsidRPr="003E70B2" w:rsidRDefault="00194600" w:rsidP="007D1FC4">
                  <w:pPr>
                    <w:jc w:val="center"/>
                    <w:rPr>
                      <w:rFonts w:ascii="Arial" w:hAnsi="Arial" w:cs="Arial"/>
                      <w:sz w:val="24"/>
                      <w:szCs w:val="24"/>
                    </w:rPr>
                  </w:pPr>
                  <w:r>
                    <w:rPr>
                      <w:rFonts w:ascii="Arial" w:eastAsia="Arial" w:hAnsi="Arial" w:cs="Arial"/>
                      <w:sz w:val="24"/>
                      <w:szCs w:val="24"/>
                      <w:lang w:val="cy-GB"/>
                    </w:rPr>
                    <w:t>42</w:t>
                  </w:r>
                </w:p>
              </w:tc>
              <w:tc>
                <w:tcPr>
                  <w:tcW w:w="1275" w:type="dxa"/>
                  <w:tcBorders>
                    <w:top w:val="nil"/>
                    <w:left w:val="nil"/>
                    <w:bottom w:val="single" w:sz="8" w:space="0" w:color="000000"/>
                    <w:right w:val="single" w:sz="8" w:space="0" w:color="000000"/>
                  </w:tcBorders>
                  <w:tcMar>
                    <w:top w:w="0" w:type="dxa"/>
                    <w:left w:w="108" w:type="dxa"/>
                    <w:bottom w:w="0" w:type="dxa"/>
                    <w:right w:w="108" w:type="dxa"/>
                  </w:tcMar>
                  <w:hideMark/>
                </w:tcPr>
                <w:p w14:paraId="7AD53A41" w14:textId="77777777" w:rsidR="005A0EE3" w:rsidRPr="003E70B2" w:rsidRDefault="00194600" w:rsidP="007D1FC4">
                  <w:pPr>
                    <w:jc w:val="center"/>
                    <w:rPr>
                      <w:rFonts w:ascii="Arial" w:hAnsi="Arial" w:cs="Arial"/>
                      <w:sz w:val="24"/>
                      <w:szCs w:val="24"/>
                    </w:rPr>
                  </w:pPr>
                  <w:r>
                    <w:rPr>
                      <w:rFonts w:ascii="Arial" w:eastAsia="Arial" w:hAnsi="Arial" w:cs="Arial"/>
                      <w:sz w:val="24"/>
                      <w:szCs w:val="24"/>
                      <w:lang w:val="cy-GB"/>
                    </w:rPr>
                    <w:t>54</w:t>
                  </w:r>
                </w:p>
              </w:tc>
              <w:tc>
                <w:tcPr>
                  <w:tcW w:w="1418" w:type="dxa"/>
                  <w:tcBorders>
                    <w:top w:val="nil"/>
                    <w:left w:val="nil"/>
                    <w:bottom w:val="single" w:sz="8" w:space="0" w:color="000000"/>
                    <w:right w:val="single" w:sz="8" w:space="0" w:color="000000"/>
                  </w:tcBorders>
                  <w:hideMark/>
                </w:tcPr>
                <w:p w14:paraId="6128C673" w14:textId="77777777" w:rsidR="005A0EE3" w:rsidRPr="003E70B2" w:rsidRDefault="00194600" w:rsidP="007D1FC4">
                  <w:pPr>
                    <w:jc w:val="center"/>
                    <w:rPr>
                      <w:rFonts w:ascii="Arial" w:hAnsi="Arial" w:cs="Arial"/>
                      <w:sz w:val="24"/>
                      <w:szCs w:val="24"/>
                    </w:rPr>
                  </w:pPr>
                  <w:r>
                    <w:rPr>
                      <w:rFonts w:ascii="Arial" w:eastAsia="Arial" w:hAnsi="Arial" w:cs="Arial"/>
                      <w:sz w:val="24"/>
                      <w:szCs w:val="24"/>
                      <w:lang w:val="cy-GB"/>
                    </w:rPr>
                    <w:t>53</w:t>
                  </w:r>
                </w:p>
              </w:tc>
            </w:tr>
            <w:tr w:rsidR="003E555C" w14:paraId="5387364F" w14:textId="77777777" w:rsidTr="007D1FC4">
              <w:trPr>
                <w:trHeight w:val="516"/>
              </w:trPr>
              <w:tc>
                <w:tcPr>
                  <w:tcW w:w="44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9E01062" w14:textId="77777777" w:rsidR="005A0EE3" w:rsidRPr="003E70B2" w:rsidRDefault="00194600" w:rsidP="007D1FC4">
                  <w:pPr>
                    <w:jc w:val="both"/>
                    <w:rPr>
                      <w:rFonts w:ascii="Arial" w:hAnsi="Arial" w:cs="Arial"/>
                      <w:sz w:val="24"/>
                      <w:szCs w:val="24"/>
                    </w:rPr>
                  </w:pPr>
                  <w:r>
                    <w:rPr>
                      <w:rFonts w:ascii="Arial" w:eastAsia="Arial" w:hAnsi="Arial" w:cs="Arial"/>
                      <w:sz w:val="24"/>
                      <w:szCs w:val="24"/>
                      <w:lang w:val="cy-GB"/>
                    </w:rPr>
                    <w:t>Nifer y Lleoliadau a Gynhyrchwyd</w:t>
                  </w:r>
                </w:p>
              </w:tc>
              <w:tc>
                <w:tcPr>
                  <w:tcW w:w="1560" w:type="dxa"/>
                  <w:tcBorders>
                    <w:top w:val="nil"/>
                    <w:left w:val="nil"/>
                    <w:bottom w:val="single" w:sz="8" w:space="0" w:color="000000"/>
                    <w:right w:val="single" w:sz="8" w:space="0" w:color="000000"/>
                  </w:tcBorders>
                  <w:tcMar>
                    <w:top w:w="0" w:type="dxa"/>
                    <w:left w:w="108" w:type="dxa"/>
                    <w:bottom w:w="0" w:type="dxa"/>
                    <w:right w:w="108" w:type="dxa"/>
                  </w:tcMar>
                  <w:hideMark/>
                </w:tcPr>
                <w:p w14:paraId="73E13D44" w14:textId="77777777" w:rsidR="005A0EE3" w:rsidRPr="003E70B2" w:rsidRDefault="00194600" w:rsidP="007D1FC4">
                  <w:pPr>
                    <w:jc w:val="center"/>
                    <w:rPr>
                      <w:rFonts w:ascii="Arial" w:hAnsi="Arial" w:cs="Arial"/>
                      <w:sz w:val="24"/>
                      <w:szCs w:val="24"/>
                    </w:rPr>
                  </w:pPr>
                  <w:r>
                    <w:rPr>
                      <w:rFonts w:ascii="Arial" w:eastAsia="Arial" w:hAnsi="Arial" w:cs="Arial"/>
                      <w:sz w:val="24"/>
                      <w:szCs w:val="24"/>
                      <w:lang w:val="cy-GB"/>
                    </w:rPr>
                    <w:t>44</w:t>
                  </w:r>
                </w:p>
              </w:tc>
              <w:tc>
                <w:tcPr>
                  <w:tcW w:w="1275" w:type="dxa"/>
                  <w:tcBorders>
                    <w:top w:val="nil"/>
                    <w:left w:val="nil"/>
                    <w:bottom w:val="single" w:sz="8" w:space="0" w:color="000000"/>
                    <w:right w:val="single" w:sz="8" w:space="0" w:color="000000"/>
                  </w:tcBorders>
                  <w:tcMar>
                    <w:top w:w="0" w:type="dxa"/>
                    <w:left w:w="108" w:type="dxa"/>
                    <w:bottom w:w="0" w:type="dxa"/>
                    <w:right w:w="108" w:type="dxa"/>
                  </w:tcMar>
                  <w:hideMark/>
                </w:tcPr>
                <w:p w14:paraId="22F8465A" w14:textId="77777777" w:rsidR="005A0EE3" w:rsidRPr="003E70B2" w:rsidRDefault="00194600" w:rsidP="007D1FC4">
                  <w:pPr>
                    <w:jc w:val="center"/>
                    <w:rPr>
                      <w:rFonts w:ascii="Arial" w:hAnsi="Arial" w:cs="Arial"/>
                      <w:sz w:val="24"/>
                      <w:szCs w:val="24"/>
                    </w:rPr>
                  </w:pPr>
                  <w:r>
                    <w:rPr>
                      <w:rFonts w:ascii="Arial" w:eastAsia="Arial" w:hAnsi="Arial" w:cs="Arial"/>
                      <w:sz w:val="24"/>
                      <w:szCs w:val="24"/>
                      <w:lang w:val="cy-GB"/>
                    </w:rPr>
                    <w:t>62</w:t>
                  </w:r>
                </w:p>
              </w:tc>
              <w:tc>
                <w:tcPr>
                  <w:tcW w:w="1418" w:type="dxa"/>
                  <w:tcBorders>
                    <w:top w:val="nil"/>
                    <w:left w:val="nil"/>
                    <w:bottom w:val="single" w:sz="8" w:space="0" w:color="000000"/>
                    <w:right w:val="single" w:sz="8" w:space="0" w:color="000000"/>
                  </w:tcBorders>
                  <w:hideMark/>
                </w:tcPr>
                <w:p w14:paraId="29AFACDC" w14:textId="77777777" w:rsidR="005A0EE3" w:rsidRPr="003E70B2" w:rsidRDefault="00194600" w:rsidP="007D1FC4">
                  <w:pPr>
                    <w:jc w:val="center"/>
                    <w:rPr>
                      <w:rFonts w:ascii="Arial" w:hAnsi="Arial" w:cs="Arial"/>
                      <w:sz w:val="24"/>
                      <w:szCs w:val="24"/>
                    </w:rPr>
                  </w:pPr>
                  <w:r>
                    <w:rPr>
                      <w:rFonts w:ascii="Arial" w:eastAsia="Arial" w:hAnsi="Arial" w:cs="Arial"/>
                      <w:sz w:val="24"/>
                      <w:szCs w:val="24"/>
                      <w:lang w:val="cy-GB"/>
                    </w:rPr>
                    <w:t>64</w:t>
                  </w:r>
                </w:p>
              </w:tc>
            </w:tr>
          </w:tbl>
          <w:p w14:paraId="053B4BFF" w14:textId="77777777" w:rsidR="005A0EE3" w:rsidRPr="003E70B2" w:rsidRDefault="00194600" w:rsidP="007D1FC4">
            <w:pPr>
              <w:spacing w:line="256" w:lineRule="auto"/>
              <w:jc w:val="both"/>
              <w:rPr>
                <w:rFonts w:ascii="Arial" w:hAnsi="Arial" w:cs="Arial"/>
                <w:sz w:val="24"/>
                <w:szCs w:val="24"/>
              </w:rPr>
            </w:pPr>
            <w:r>
              <w:rPr>
                <w:rFonts w:ascii="Arial" w:eastAsia="Arial" w:hAnsi="Arial" w:cs="Arial"/>
                <w:sz w:val="24"/>
                <w:szCs w:val="24"/>
                <w:lang w:val="cy-GB"/>
              </w:rPr>
              <w:br/>
              <w:t xml:space="preserve">Cynhaliwyd dadansoddiad o'r 53 o </w:t>
            </w:r>
            <w:proofErr w:type="spellStart"/>
            <w:r>
              <w:rPr>
                <w:rFonts w:ascii="Arial" w:eastAsia="Arial" w:hAnsi="Arial" w:cs="Arial"/>
                <w:sz w:val="24"/>
                <w:szCs w:val="24"/>
                <w:lang w:val="cy-GB"/>
              </w:rPr>
              <w:t>fabwysiadwyr</w:t>
            </w:r>
            <w:proofErr w:type="spellEnd"/>
            <w:r>
              <w:rPr>
                <w:rFonts w:ascii="Arial" w:eastAsia="Arial" w:hAnsi="Arial" w:cs="Arial"/>
                <w:sz w:val="24"/>
                <w:szCs w:val="24"/>
                <w:lang w:val="cy-GB"/>
              </w:rPr>
              <w:t xml:space="preserve"> cymeradwy a daw bron i hanner o Abertawe:-</w:t>
            </w:r>
          </w:p>
          <w:tbl>
            <w:tblPr>
              <w:tblStyle w:val="TableGrid"/>
              <w:tblW w:w="0" w:type="auto"/>
              <w:tblLook w:val="04A0" w:firstRow="1" w:lastRow="0" w:firstColumn="1" w:lastColumn="0" w:noHBand="0" w:noVBand="1"/>
            </w:tblPr>
            <w:tblGrid>
              <w:gridCol w:w="5132"/>
              <w:gridCol w:w="3260"/>
            </w:tblGrid>
            <w:tr w:rsidR="003E555C" w14:paraId="094CED68" w14:textId="77777777" w:rsidTr="007D1FC4">
              <w:tc>
                <w:tcPr>
                  <w:tcW w:w="5132" w:type="dxa"/>
                  <w:tcBorders>
                    <w:top w:val="single" w:sz="4" w:space="0" w:color="000000"/>
                    <w:left w:val="single" w:sz="4" w:space="0" w:color="000000"/>
                    <w:bottom w:val="single" w:sz="4" w:space="0" w:color="000000"/>
                    <w:right w:val="single" w:sz="4" w:space="0" w:color="000000"/>
                  </w:tcBorders>
                  <w:hideMark/>
                </w:tcPr>
                <w:p w14:paraId="4EDF1A33" w14:textId="77777777" w:rsidR="005A0EE3" w:rsidRPr="003E70B2" w:rsidRDefault="00194600" w:rsidP="007D1FC4">
                  <w:pPr>
                    <w:spacing w:line="256" w:lineRule="auto"/>
                    <w:jc w:val="both"/>
                    <w:rPr>
                      <w:rFonts w:ascii="Arial" w:hAnsi="Arial" w:cs="Arial"/>
                      <w:sz w:val="24"/>
                      <w:szCs w:val="24"/>
                      <w:lang w:eastAsia="en-GB"/>
                    </w:rPr>
                  </w:pPr>
                  <w:r>
                    <w:rPr>
                      <w:rFonts w:ascii="Arial" w:eastAsia="Arial" w:hAnsi="Arial" w:cs="Arial"/>
                      <w:sz w:val="24"/>
                      <w:szCs w:val="24"/>
                      <w:lang w:val="cy-GB" w:eastAsia="en-GB"/>
                    </w:rPr>
                    <w:t>Ardal</w:t>
                  </w:r>
                </w:p>
              </w:tc>
              <w:tc>
                <w:tcPr>
                  <w:tcW w:w="3260" w:type="dxa"/>
                  <w:tcBorders>
                    <w:top w:val="single" w:sz="4" w:space="0" w:color="000000"/>
                    <w:left w:val="single" w:sz="4" w:space="0" w:color="000000"/>
                    <w:bottom w:val="single" w:sz="4" w:space="0" w:color="000000"/>
                    <w:right w:val="single" w:sz="4" w:space="0" w:color="000000"/>
                  </w:tcBorders>
                  <w:hideMark/>
                </w:tcPr>
                <w:p w14:paraId="5FFD08F1" w14:textId="77777777" w:rsidR="005A0EE3" w:rsidRPr="003E70B2" w:rsidRDefault="00194600" w:rsidP="007D1FC4">
                  <w:pPr>
                    <w:spacing w:line="256" w:lineRule="auto"/>
                    <w:jc w:val="center"/>
                    <w:rPr>
                      <w:rFonts w:ascii="Arial" w:hAnsi="Arial" w:cs="Arial"/>
                      <w:sz w:val="24"/>
                      <w:szCs w:val="24"/>
                      <w:lang w:eastAsia="en-GB"/>
                    </w:rPr>
                  </w:pPr>
                  <w:r>
                    <w:rPr>
                      <w:rFonts w:ascii="Arial" w:eastAsia="Arial" w:hAnsi="Arial" w:cs="Arial"/>
                      <w:sz w:val="24"/>
                      <w:szCs w:val="24"/>
                      <w:lang w:val="cy-GB" w:eastAsia="en-GB"/>
                    </w:rPr>
                    <w:t>Cyfanswm y Mabwysiadwyr</w:t>
                  </w:r>
                </w:p>
              </w:tc>
            </w:tr>
            <w:tr w:rsidR="003E555C" w14:paraId="4B5E4E78" w14:textId="77777777" w:rsidTr="007D1FC4">
              <w:tc>
                <w:tcPr>
                  <w:tcW w:w="5132" w:type="dxa"/>
                  <w:tcBorders>
                    <w:top w:val="single" w:sz="4" w:space="0" w:color="000000"/>
                    <w:left w:val="single" w:sz="4" w:space="0" w:color="000000"/>
                    <w:bottom w:val="single" w:sz="4" w:space="0" w:color="000000"/>
                    <w:right w:val="single" w:sz="4" w:space="0" w:color="000000"/>
                  </w:tcBorders>
                  <w:hideMark/>
                </w:tcPr>
                <w:p w14:paraId="673C58D0" w14:textId="77777777" w:rsidR="005A0EE3" w:rsidRPr="003E70B2" w:rsidRDefault="00194600" w:rsidP="007D1FC4">
                  <w:pPr>
                    <w:spacing w:line="256" w:lineRule="auto"/>
                    <w:jc w:val="both"/>
                    <w:rPr>
                      <w:rFonts w:ascii="Arial" w:hAnsi="Arial" w:cs="Arial"/>
                      <w:sz w:val="24"/>
                      <w:szCs w:val="24"/>
                      <w:lang w:eastAsia="en-GB"/>
                    </w:rPr>
                  </w:pPr>
                  <w:r>
                    <w:rPr>
                      <w:rFonts w:ascii="Arial" w:eastAsia="Arial" w:hAnsi="Arial" w:cs="Arial"/>
                      <w:sz w:val="24"/>
                      <w:szCs w:val="24"/>
                      <w:lang w:val="cy-GB" w:eastAsia="en-GB"/>
                    </w:rPr>
                    <w:t>Pen-y-bont ar Ogwr</w:t>
                  </w:r>
                </w:p>
              </w:tc>
              <w:tc>
                <w:tcPr>
                  <w:tcW w:w="3260" w:type="dxa"/>
                  <w:tcBorders>
                    <w:top w:val="single" w:sz="4" w:space="0" w:color="000000"/>
                    <w:left w:val="single" w:sz="4" w:space="0" w:color="000000"/>
                    <w:bottom w:val="single" w:sz="4" w:space="0" w:color="000000"/>
                    <w:right w:val="single" w:sz="4" w:space="0" w:color="000000"/>
                  </w:tcBorders>
                  <w:hideMark/>
                </w:tcPr>
                <w:p w14:paraId="11281FF2" w14:textId="77777777" w:rsidR="005A0EE3" w:rsidRPr="003E70B2" w:rsidRDefault="00194600" w:rsidP="007D1FC4">
                  <w:pPr>
                    <w:spacing w:line="256" w:lineRule="auto"/>
                    <w:jc w:val="center"/>
                    <w:rPr>
                      <w:rFonts w:ascii="Arial" w:hAnsi="Arial" w:cs="Arial"/>
                      <w:sz w:val="24"/>
                      <w:szCs w:val="24"/>
                      <w:lang w:eastAsia="en-GB"/>
                    </w:rPr>
                  </w:pPr>
                  <w:r>
                    <w:rPr>
                      <w:rFonts w:ascii="Arial" w:eastAsia="Arial" w:hAnsi="Arial" w:cs="Arial"/>
                      <w:sz w:val="24"/>
                      <w:szCs w:val="24"/>
                      <w:lang w:val="cy-GB" w:eastAsia="en-GB"/>
                    </w:rPr>
                    <w:t>9</w:t>
                  </w:r>
                </w:p>
              </w:tc>
            </w:tr>
            <w:tr w:rsidR="003E555C" w14:paraId="30F275F9" w14:textId="77777777" w:rsidTr="007D1FC4">
              <w:tc>
                <w:tcPr>
                  <w:tcW w:w="5132" w:type="dxa"/>
                  <w:tcBorders>
                    <w:top w:val="single" w:sz="4" w:space="0" w:color="000000"/>
                    <w:left w:val="single" w:sz="4" w:space="0" w:color="000000"/>
                    <w:bottom w:val="single" w:sz="4" w:space="0" w:color="000000"/>
                    <w:right w:val="single" w:sz="4" w:space="0" w:color="000000"/>
                  </w:tcBorders>
                  <w:hideMark/>
                </w:tcPr>
                <w:p w14:paraId="7BF53D56" w14:textId="77777777" w:rsidR="005A0EE3" w:rsidRPr="003E70B2" w:rsidRDefault="00194600" w:rsidP="007D1FC4">
                  <w:pPr>
                    <w:spacing w:line="256" w:lineRule="auto"/>
                    <w:jc w:val="both"/>
                    <w:rPr>
                      <w:rFonts w:ascii="Arial" w:hAnsi="Arial" w:cs="Arial"/>
                      <w:sz w:val="24"/>
                      <w:szCs w:val="24"/>
                      <w:lang w:eastAsia="en-GB"/>
                    </w:rPr>
                  </w:pPr>
                  <w:r>
                    <w:rPr>
                      <w:rFonts w:ascii="Arial" w:eastAsia="Arial" w:hAnsi="Arial" w:cs="Arial"/>
                      <w:sz w:val="24"/>
                      <w:szCs w:val="24"/>
                      <w:lang w:val="cy-GB" w:eastAsia="en-GB"/>
                    </w:rPr>
                    <w:t>Abertawe</w:t>
                  </w:r>
                </w:p>
              </w:tc>
              <w:tc>
                <w:tcPr>
                  <w:tcW w:w="3260" w:type="dxa"/>
                  <w:tcBorders>
                    <w:top w:val="single" w:sz="4" w:space="0" w:color="000000"/>
                    <w:left w:val="single" w:sz="4" w:space="0" w:color="000000"/>
                    <w:bottom w:val="single" w:sz="4" w:space="0" w:color="000000"/>
                    <w:right w:val="single" w:sz="4" w:space="0" w:color="000000"/>
                  </w:tcBorders>
                  <w:hideMark/>
                </w:tcPr>
                <w:p w14:paraId="0A3F1417" w14:textId="77777777" w:rsidR="005A0EE3" w:rsidRPr="003E70B2" w:rsidRDefault="00194600" w:rsidP="007D1FC4">
                  <w:pPr>
                    <w:spacing w:line="256" w:lineRule="auto"/>
                    <w:jc w:val="center"/>
                    <w:rPr>
                      <w:rFonts w:ascii="Arial" w:hAnsi="Arial" w:cs="Arial"/>
                      <w:sz w:val="24"/>
                      <w:szCs w:val="24"/>
                      <w:lang w:eastAsia="en-GB"/>
                    </w:rPr>
                  </w:pPr>
                  <w:r>
                    <w:rPr>
                      <w:rFonts w:ascii="Arial" w:eastAsia="Arial" w:hAnsi="Arial" w:cs="Arial"/>
                      <w:sz w:val="24"/>
                      <w:szCs w:val="24"/>
                      <w:lang w:val="cy-GB" w:eastAsia="en-GB"/>
                    </w:rPr>
                    <w:t>25</w:t>
                  </w:r>
                </w:p>
              </w:tc>
            </w:tr>
            <w:tr w:rsidR="003E555C" w14:paraId="7A71759B" w14:textId="77777777" w:rsidTr="007D1FC4">
              <w:tc>
                <w:tcPr>
                  <w:tcW w:w="5132" w:type="dxa"/>
                  <w:tcBorders>
                    <w:top w:val="single" w:sz="4" w:space="0" w:color="000000"/>
                    <w:left w:val="single" w:sz="4" w:space="0" w:color="000000"/>
                    <w:bottom w:val="single" w:sz="4" w:space="0" w:color="000000"/>
                    <w:right w:val="single" w:sz="4" w:space="0" w:color="000000"/>
                  </w:tcBorders>
                  <w:hideMark/>
                </w:tcPr>
                <w:p w14:paraId="60A48D19" w14:textId="77777777" w:rsidR="005A0EE3" w:rsidRPr="003E70B2" w:rsidRDefault="00194600" w:rsidP="007D1FC4">
                  <w:pPr>
                    <w:spacing w:line="256" w:lineRule="auto"/>
                    <w:jc w:val="both"/>
                    <w:rPr>
                      <w:rFonts w:ascii="Arial" w:hAnsi="Arial" w:cs="Arial"/>
                      <w:sz w:val="24"/>
                      <w:szCs w:val="24"/>
                      <w:lang w:eastAsia="en-GB"/>
                    </w:rPr>
                  </w:pPr>
                  <w:r>
                    <w:rPr>
                      <w:rFonts w:ascii="Arial" w:eastAsia="Arial" w:hAnsi="Arial" w:cs="Arial"/>
                      <w:sz w:val="24"/>
                      <w:szCs w:val="24"/>
                      <w:lang w:val="cy-GB" w:eastAsia="en-GB"/>
                    </w:rPr>
                    <w:t>Castell-nedd Port Talbot</w:t>
                  </w:r>
                </w:p>
              </w:tc>
              <w:tc>
                <w:tcPr>
                  <w:tcW w:w="3260" w:type="dxa"/>
                  <w:tcBorders>
                    <w:top w:val="single" w:sz="4" w:space="0" w:color="000000"/>
                    <w:left w:val="single" w:sz="4" w:space="0" w:color="000000"/>
                    <w:bottom w:val="single" w:sz="4" w:space="0" w:color="000000"/>
                    <w:right w:val="single" w:sz="4" w:space="0" w:color="000000"/>
                  </w:tcBorders>
                  <w:hideMark/>
                </w:tcPr>
                <w:p w14:paraId="23C5E867" w14:textId="77777777" w:rsidR="005A0EE3" w:rsidRPr="003E70B2" w:rsidRDefault="00194600" w:rsidP="007D1FC4">
                  <w:pPr>
                    <w:spacing w:line="256" w:lineRule="auto"/>
                    <w:jc w:val="center"/>
                    <w:rPr>
                      <w:rFonts w:ascii="Arial" w:hAnsi="Arial" w:cs="Arial"/>
                      <w:sz w:val="24"/>
                      <w:szCs w:val="24"/>
                      <w:lang w:eastAsia="en-GB"/>
                    </w:rPr>
                  </w:pPr>
                  <w:r>
                    <w:rPr>
                      <w:rFonts w:ascii="Arial" w:eastAsia="Arial" w:hAnsi="Arial" w:cs="Arial"/>
                      <w:sz w:val="24"/>
                      <w:szCs w:val="24"/>
                      <w:lang w:val="cy-GB" w:eastAsia="en-GB"/>
                    </w:rPr>
                    <w:t>8</w:t>
                  </w:r>
                </w:p>
              </w:tc>
            </w:tr>
            <w:tr w:rsidR="003E555C" w14:paraId="0449E705" w14:textId="77777777" w:rsidTr="007D1FC4">
              <w:tc>
                <w:tcPr>
                  <w:tcW w:w="5132" w:type="dxa"/>
                  <w:tcBorders>
                    <w:top w:val="single" w:sz="4" w:space="0" w:color="000000"/>
                    <w:left w:val="single" w:sz="4" w:space="0" w:color="000000"/>
                    <w:bottom w:val="single" w:sz="4" w:space="0" w:color="000000"/>
                    <w:right w:val="single" w:sz="4" w:space="0" w:color="000000"/>
                  </w:tcBorders>
                  <w:hideMark/>
                </w:tcPr>
                <w:p w14:paraId="6DB9B25E" w14:textId="77777777" w:rsidR="005A0EE3" w:rsidRPr="003E70B2" w:rsidRDefault="00194600" w:rsidP="007D1FC4">
                  <w:pPr>
                    <w:spacing w:line="256" w:lineRule="auto"/>
                    <w:jc w:val="both"/>
                    <w:rPr>
                      <w:rFonts w:ascii="Arial" w:hAnsi="Arial" w:cs="Arial"/>
                      <w:sz w:val="24"/>
                      <w:szCs w:val="24"/>
                      <w:lang w:eastAsia="en-GB"/>
                    </w:rPr>
                  </w:pPr>
                  <w:r>
                    <w:rPr>
                      <w:rFonts w:ascii="Arial" w:eastAsia="Arial" w:hAnsi="Arial" w:cs="Arial"/>
                      <w:sz w:val="24"/>
                      <w:szCs w:val="24"/>
                      <w:lang w:val="cy-GB" w:eastAsia="en-GB"/>
                    </w:rPr>
                    <w:t>Ardaloedd Caerdydd a'r Fro</w:t>
                  </w:r>
                </w:p>
              </w:tc>
              <w:tc>
                <w:tcPr>
                  <w:tcW w:w="3260" w:type="dxa"/>
                  <w:tcBorders>
                    <w:top w:val="single" w:sz="4" w:space="0" w:color="000000"/>
                    <w:left w:val="single" w:sz="4" w:space="0" w:color="000000"/>
                    <w:bottom w:val="single" w:sz="4" w:space="0" w:color="000000"/>
                    <w:right w:val="single" w:sz="4" w:space="0" w:color="000000"/>
                  </w:tcBorders>
                  <w:hideMark/>
                </w:tcPr>
                <w:p w14:paraId="07FCB21E" w14:textId="77777777" w:rsidR="005A0EE3" w:rsidRPr="003E70B2" w:rsidRDefault="00194600" w:rsidP="007D1FC4">
                  <w:pPr>
                    <w:spacing w:line="256" w:lineRule="auto"/>
                    <w:jc w:val="center"/>
                    <w:rPr>
                      <w:rFonts w:ascii="Arial" w:hAnsi="Arial" w:cs="Arial"/>
                      <w:sz w:val="24"/>
                      <w:szCs w:val="24"/>
                      <w:lang w:eastAsia="en-GB"/>
                    </w:rPr>
                  </w:pPr>
                  <w:r>
                    <w:rPr>
                      <w:rFonts w:ascii="Arial" w:eastAsia="Arial" w:hAnsi="Arial" w:cs="Arial"/>
                      <w:sz w:val="24"/>
                      <w:szCs w:val="24"/>
                      <w:lang w:val="cy-GB" w:eastAsia="en-GB"/>
                    </w:rPr>
                    <w:t>7</w:t>
                  </w:r>
                </w:p>
              </w:tc>
            </w:tr>
            <w:tr w:rsidR="003E555C" w14:paraId="173E0645" w14:textId="77777777" w:rsidTr="007D1FC4">
              <w:tc>
                <w:tcPr>
                  <w:tcW w:w="5132" w:type="dxa"/>
                  <w:tcBorders>
                    <w:top w:val="single" w:sz="4" w:space="0" w:color="000000"/>
                    <w:left w:val="single" w:sz="4" w:space="0" w:color="000000"/>
                    <w:bottom w:val="single" w:sz="4" w:space="0" w:color="000000"/>
                    <w:right w:val="single" w:sz="4" w:space="0" w:color="000000"/>
                  </w:tcBorders>
                  <w:hideMark/>
                </w:tcPr>
                <w:p w14:paraId="22304E2F" w14:textId="77777777" w:rsidR="005A0EE3" w:rsidRPr="003E70B2" w:rsidRDefault="00194600" w:rsidP="007D1FC4">
                  <w:pPr>
                    <w:spacing w:line="256" w:lineRule="auto"/>
                    <w:jc w:val="both"/>
                    <w:rPr>
                      <w:rFonts w:ascii="Arial" w:hAnsi="Arial" w:cs="Arial"/>
                      <w:sz w:val="24"/>
                      <w:szCs w:val="24"/>
                      <w:lang w:eastAsia="en-GB"/>
                    </w:rPr>
                  </w:pPr>
                  <w:r>
                    <w:rPr>
                      <w:rFonts w:ascii="Arial" w:eastAsia="Arial" w:hAnsi="Arial" w:cs="Arial"/>
                      <w:sz w:val="24"/>
                      <w:szCs w:val="24"/>
                      <w:lang w:val="cy-GB" w:eastAsia="en-GB"/>
                    </w:rPr>
                    <w:t>Sir Gaerfyrddin a Dinbych-y-Pysgod</w:t>
                  </w:r>
                </w:p>
              </w:tc>
              <w:tc>
                <w:tcPr>
                  <w:tcW w:w="3260" w:type="dxa"/>
                  <w:tcBorders>
                    <w:top w:val="single" w:sz="4" w:space="0" w:color="000000"/>
                    <w:left w:val="single" w:sz="4" w:space="0" w:color="000000"/>
                    <w:bottom w:val="single" w:sz="4" w:space="0" w:color="000000"/>
                    <w:right w:val="single" w:sz="4" w:space="0" w:color="000000"/>
                  </w:tcBorders>
                  <w:hideMark/>
                </w:tcPr>
                <w:p w14:paraId="323430B9" w14:textId="77777777" w:rsidR="005A0EE3" w:rsidRPr="003E70B2" w:rsidRDefault="00194600" w:rsidP="007D1FC4">
                  <w:pPr>
                    <w:spacing w:line="256" w:lineRule="auto"/>
                    <w:jc w:val="center"/>
                    <w:rPr>
                      <w:rFonts w:ascii="Arial" w:hAnsi="Arial" w:cs="Arial"/>
                      <w:sz w:val="24"/>
                      <w:szCs w:val="24"/>
                      <w:lang w:eastAsia="en-GB"/>
                    </w:rPr>
                  </w:pPr>
                  <w:r>
                    <w:rPr>
                      <w:rFonts w:ascii="Arial" w:eastAsia="Arial" w:hAnsi="Arial" w:cs="Arial"/>
                      <w:sz w:val="24"/>
                      <w:szCs w:val="24"/>
                      <w:lang w:val="cy-GB" w:eastAsia="en-GB"/>
                    </w:rPr>
                    <w:t>3</w:t>
                  </w:r>
                </w:p>
              </w:tc>
            </w:tr>
            <w:tr w:rsidR="003E555C" w14:paraId="5D7A238D" w14:textId="77777777" w:rsidTr="007D1FC4">
              <w:tc>
                <w:tcPr>
                  <w:tcW w:w="5132" w:type="dxa"/>
                  <w:tcBorders>
                    <w:top w:val="single" w:sz="4" w:space="0" w:color="000000"/>
                    <w:left w:val="single" w:sz="4" w:space="0" w:color="000000"/>
                    <w:bottom w:val="single" w:sz="4" w:space="0" w:color="000000"/>
                    <w:right w:val="single" w:sz="4" w:space="0" w:color="000000"/>
                  </w:tcBorders>
                  <w:hideMark/>
                </w:tcPr>
                <w:p w14:paraId="41834F78" w14:textId="77777777" w:rsidR="005A0EE3" w:rsidRPr="003E70B2" w:rsidRDefault="00194600" w:rsidP="007D1FC4">
                  <w:pPr>
                    <w:spacing w:line="256" w:lineRule="auto"/>
                    <w:jc w:val="both"/>
                    <w:rPr>
                      <w:rFonts w:ascii="Arial" w:hAnsi="Arial" w:cs="Arial"/>
                      <w:sz w:val="24"/>
                      <w:szCs w:val="24"/>
                      <w:lang w:eastAsia="en-GB"/>
                    </w:rPr>
                  </w:pPr>
                  <w:r>
                    <w:rPr>
                      <w:rFonts w:ascii="Arial" w:eastAsia="Arial" w:hAnsi="Arial" w:cs="Arial"/>
                      <w:sz w:val="24"/>
                      <w:szCs w:val="24"/>
                      <w:lang w:val="cy-GB" w:eastAsia="en-GB"/>
                    </w:rPr>
                    <w:t xml:space="preserve">Lloegr (mabwysiadwyr o </w:t>
                  </w:r>
                  <w:proofErr w:type="spellStart"/>
                  <w:r>
                    <w:rPr>
                      <w:rFonts w:ascii="Arial" w:eastAsia="Arial" w:hAnsi="Arial" w:cs="Arial"/>
                      <w:sz w:val="24"/>
                      <w:szCs w:val="24"/>
                      <w:lang w:val="cy-GB" w:eastAsia="en-GB"/>
                    </w:rPr>
                    <w:t>Gymru'n</w:t>
                  </w:r>
                  <w:proofErr w:type="spellEnd"/>
                  <w:r>
                    <w:rPr>
                      <w:rFonts w:ascii="Arial" w:eastAsia="Arial" w:hAnsi="Arial" w:cs="Arial"/>
                      <w:sz w:val="24"/>
                      <w:szCs w:val="24"/>
                      <w:lang w:val="cy-GB" w:eastAsia="en-GB"/>
                    </w:rPr>
                    <w:t xml:space="preserve"> wreiddiol)</w:t>
                  </w:r>
                </w:p>
              </w:tc>
              <w:tc>
                <w:tcPr>
                  <w:tcW w:w="3260" w:type="dxa"/>
                  <w:tcBorders>
                    <w:top w:val="single" w:sz="4" w:space="0" w:color="000000"/>
                    <w:left w:val="single" w:sz="4" w:space="0" w:color="000000"/>
                    <w:bottom w:val="single" w:sz="4" w:space="0" w:color="000000"/>
                    <w:right w:val="single" w:sz="4" w:space="0" w:color="000000"/>
                  </w:tcBorders>
                  <w:hideMark/>
                </w:tcPr>
                <w:p w14:paraId="658C9698" w14:textId="77777777" w:rsidR="005A0EE3" w:rsidRPr="003E70B2" w:rsidRDefault="00194600" w:rsidP="007D1FC4">
                  <w:pPr>
                    <w:spacing w:line="256" w:lineRule="auto"/>
                    <w:jc w:val="center"/>
                    <w:rPr>
                      <w:rFonts w:ascii="Arial" w:hAnsi="Arial" w:cs="Arial"/>
                      <w:sz w:val="24"/>
                      <w:szCs w:val="24"/>
                      <w:lang w:eastAsia="en-GB"/>
                    </w:rPr>
                  </w:pPr>
                  <w:r>
                    <w:rPr>
                      <w:rFonts w:ascii="Arial" w:eastAsia="Arial" w:hAnsi="Arial" w:cs="Arial"/>
                      <w:sz w:val="24"/>
                      <w:szCs w:val="24"/>
                      <w:lang w:val="cy-GB" w:eastAsia="en-GB"/>
                    </w:rPr>
                    <w:t>1</w:t>
                  </w:r>
                </w:p>
              </w:tc>
            </w:tr>
          </w:tbl>
          <w:p w14:paraId="31B2CC5D" w14:textId="77777777" w:rsidR="005A0EE3" w:rsidRPr="003E70B2" w:rsidRDefault="005A0EE3" w:rsidP="007D1FC4">
            <w:pPr>
              <w:rPr>
                <w:rFonts w:ascii="Arial" w:hAnsi="Arial" w:cs="Arial"/>
                <w:b/>
                <w:sz w:val="24"/>
                <w:szCs w:val="24"/>
                <w:u w:val="single"/>
              </w:rPr>
            </w:pPr>
          </w:p>
          <w:p w14:paraId="3356D418" w14:textId="77777777" w:rsidR="005A0EE3" w:rsidRPr="003E70B2" w:rsidRDefault="00194600" w:rsidP="007D1FC4">
            <w:pPr>
              <w:rPr>
                <w:rFonts w:ascii="Arial" w:hAnsi="Arial" w:cs="Arial"/>
                <w:sz w:val="24"/>
                <w:szCs w:val="24"/>
              </w:rPr>
            </w:pPr>
            <w:r>
              <w:rPr>
                <w:rFonts w:ascii="Arial" w:eastAsia="Arial" w:hAnsi="Arial" w:cs="Arial"/>
                <w:sz w:val="24"/>
                <w:szCs w:val="24"/>
                <w:lang w:val="cy-GB"/>
              </w:rPr>
              <w:t xml:space="preserve">Yn ogystal â'r mabwysiadwyr hynny a </w:t>
            </w:r>
            <w:proofErr w:type="spellStart"/>
            <w:r>
              <w:rPr>
                <w:rFonts w:ascii="Arial" w:eastAsia="Arial" w:hAnsi="Arial" w:cs="Arial"/>
                <w:sz w:val="24"/>
                <w:szCs w:val="24"/>
                <w:lang w:val="cy-GB"/>
              </w:rPr>
              <w:t>recriwtiwyd</w:t>
            </w:r>
            <w:proofErr w:type="spellEnd"/>
            <w:r>
              <w:rPr>
                <w:rFonts w:ascii="Arial" w:eastAsia="Arial" w:hAnsi="Arial" w:cs="Arial"/>
                <w:sz w:val="24"/>
                <w:szCs w:val="24"/>
                <w:lang w:val="cy-GB"/>
              </w:rPr>
              <w:t xml:space="preserve"> ac a aseswyd gan y gwasanaeth rhanbarthol, gall y gwasanaeth hefyd gael at </w:t>
            </w:r>
            <w:proofErr w:type="spellStart"/>
            <w:r>
              <w:rPr>
                <w:rFonts w:ascii="Arial" w:eastAsia="Arial" w:hAnsi="Arial" w:cs="Arial"/>
                <w:sz w:val="24"/>
                <w:szCs w:val="24"/>
                <w:lang w:val="cy-GB"/>
              </w:rPr>
              <w:t>fabwysiadwyr</w:t>
            </w:r>
            <w:proofErr w:type="spellEnd"/>
            <w:r>
              <w:rPr>
                <w:rFonts w:ascii="Arial" w:eastAsia="Arial" w:hAnsi="Arial" w:cs="Arial"/>
                <w:sz w:val="24"/>
                <w:szCs w:val="24"/>
                <w:lang w:val="cy-GB"/>
              </w:rPr>
              <w:t xml:space="preserve"> posibl a </w:t>
            </w:r>
            <w:proofErr w:type="spellStart"/>
            <w:r>
              <w:rPr>
                <w:rFonts w:ascii="Arial" w:eastAsia="Arial" w:hAnsi="Arial" w:cs="Arial"/>
                <w:sz w:val="24"/>
                <w:szCs w:val="24"/>
                <w:lang w:val="cy-GB"/>
              </w:rPr>
              <w:t>recriwtiwyd</w:t>
            </w:r>
            <w:proofErr w:type="spellEnd"/>
            <w:r>
              <w:rPr>
                <w:rFonts w:ascii="Arial" w:eastAsia="Arial" w:hAnsi="Arial" w:cs="Arial"/>
                <w:sz w:val="24"/>
                <w:szCs w:val="24"/>
                <w:lang w:val="cy-GB"/>
              </w:rPr>
              <w:t xml:space="preserve"> gan wasanaethau mabwysiadu awdurdodau lleol / rhanbarthau eraill neu o'r nifer fechan o Asiantaethau Mabwysiadu Gwirfoddol (AMG) a gynhelir gan sefydliadau'r trydydd sector. </w:t>
            </w:r>
          </w:p>
          <w:p w14:paraId="25135B10" w14:textId="77777777" w:rsidR="005A0EE3" w:rsidRPr="003E70B2" w:rsidRDefault="00194600" w:rsidP="007D1FC4">
            <w:pPr>
              <w:rPr>
                <w:rFonts w:ascii="Arial" w:hAnsi="Arial" w:cs="Arial"/>
                <w:sz w:val="24"/>
                <w:szCs w:val="24"/>
              </w:rPr>
            </w:pPr>
            <w:r>
              <w:rPr>
                <w:rFonts w:ascii="Arial" w:eastAsia="Arial" w:hAnsi="Arial" w:cs="Arial"/>
                <w:sz w:val="24"/>
                <w:szCs w:val="24"/>
                <w:lang w:val="cy-GB"/>
              </w:rPr>
              <w:lastRenderedPageBreak/>
              <w:t xml:space="preserve">Mae dwy AMG ar waith yn y farchnad yng Nghymru. Cynigiant </w:t>
            </w:r>
            <w:proofErr w:type="spellStart"/>
            <w:r>
              <w:rPr>
                <w:rFonts w:ascii="Arial" w:eastAsia="Arial" w:hAnsi="Arial" w:cs="Arial"/>
                <w:sz w:val="24"/>
                <w:szCs w:val="24"/>
                <w:lang w:val="cy-GB"/>
              </w:rPr>
              <w:t>gapasiti</w:t>
            </w:r>
            <w:proofErr w:type="spellEnd"/>
            <w:r>
              <w:rPr>
                <w:rFonts w:ascii="Arial" w:eastAsia="Arial" w:hAnsi="Arial" w:cs="Arial"/>
                <w:sz w:val="24"/>
                <w:szCs w:val="24"/>
                <w:lang w:val="cy-GB"/>
              </w:rPr>
              <w:t xml:space="preserve"> ychwanegol i'r farchnad a gweithiant yn agos gyda gwasanaethau mabwysiadu rhanbarthol i gysoni eu model busnes. Er enghraifft, cânt eu cefnogi i gynnal cynllun pwrpasol ar gyfer recriwtio gofalwyr i blant anoddach eu lleoli sydd ag anghenion mwy cymhleth.</w:t>
            </w:r>
          </w:p>
          <w:p w14:paraId="72992D15" w14:textId="77777777" w:rsidR="005A0EE3" w:rsidRPr="003E70B2" w:rsidRDefault="00194600" w:rsidP="007D1FC4">
            <w:pPr>
              <w:rPr>
                <w:rFonts w:ascii="Arial" w:hAnsi="Arial" w:cs="Arial"/>
                <w:sz w:val="24"/>
                <w:szCs w:val="24"/>
              </w:rPr>
            </w:pPr>
            <w:r>
              <w:rPr>
                <w:rFonts w:ascii="Arial" w:eastAsia="Arial" w:hAnsi="Arial" w:cs="Arial"/>
                <w:sz w:val="24"/>
                <w:szCs w:val="24"/>
                <w:lang w:val="cy-GB"/>
              </w:rPr>
              <w:t xml:space="preserve">Mae gostyngiad yn nifer y plant y mae angen eu hystyried efallai ar gyfer mabwysiadu ynghyd â lefelau recriwtio iach yn golygu bod y farchnad ar hyn o bryd yn darparu digon o </w:t>
            </w:r>
            <w:proofErr w:type="spellStart"/>
            <w:r>
              <w:rPr>
                <w:rFonts w:ascii="Arial" w:eastAsia="Arial" w:hAnsi="Arial" w:cs="Arial"/>
                <w:sz w:val="24"/>
                <w:szCs w:val="24"/>
                <w:lang w:val="cy-GB"/>
              </w:rPr>
              <w:t>gapasiti</w:t>
            </w:r>
            <w:proofErr w:type="spellEnd"/>
            <w:r>
              <w:rPr>
                <w:rFonts w:ascii="Arial" w:eastAsia="Arial" w:hAnsi="Arial" w:cs="Arial"/>
                <w:sz w:val="24"/>
                <w:szCs w:val="24"/>
                <w:lang w:val="cy-GB"/>
              </w:rPr>
              <w:t xml:space="preserve"> yn gyffredinol. </w:t>
            </w:r>
          </w:p>
          <w:p w14:paraId="79636846" w14:textId="77777777" w:rsidR="005A0EE3" w:rsidRPr="003E70B2" w:rsidRDefault="00194600" w:rsidP="00CA5DCC">
            <w:pPr>
              <w:rPr>
                <w:rFonts w:ascii="Arial" w:hAnsi="Arial" w:cs="Arial"/>
                <w:b/>
                <w:sz w:val="24"/>
                <w:szCs w:val="24"/>
              </w:rPr>
            </w:pPr>
            <w:r>
              <w:rPr>
                <w:rFonts w:ascii="Arial" w:eastAsia="Arial" w:hAnsi="Arial" w:cs="Arial"/>
                <w:b/>
                <w:bCs/>
                <w:sz w:val="24"/>
                <w:szCs w:val="24"/>
                <w:lang w:val="cy-GB"/>
              </w:rPr>
              <w:t>Materion Tebygol o Effeithio ar Ddigonolrwydd y Farchnad dros y 5 Mlynedd Nesaf</w:t>
            </w:r>
          </w:p>
          <w:p w14:paraId="75A44A20" w14:textId="77777777" w:rsidR="005A0EE3" w:rsidRPr="003E70B2" w:rsidRDefault="00194600" w:rsidP="00CA5DCC">
            <w:pPr>
              <w:autoSpaceDE w:val="0"/>
              <w:autoSpaceDN w:val="0"/>
              <w:adjustRightInd w:val="0"/>
              <w:rPr>
                <w:rFonts w:ascii="Arial" w:hAnsi="Arial" w:cs="Arial"/>
                <w:color w:val="000000" w:themeColor="text1"/>
                <w:sz w:val="24"/>
                <w:szCs w:val="24"/>
              </w:rPr>
            </w:pPr>
            <w:r>
              <w:rPr>
                <w:rFonts w:ascii="Arial" w:eastAsia="Arial" w:hAnsi="Arial" w:cs="Arial"/>
                <w:color w:val="000000"/>
                <w:sz w:val="24"/>
                <w:szCs w:val="24"/>
                <w:lang w:val="cy-GB"/>
              </w:rPr>
              <w:t xml:space="preserve">Mae'r awdurdodau lleol yn y rhanbarth wedi ymrwymo i fuddsoddi mewn gwasanaethau ymyrryd ac atal cynnar, yn ogystal â gwelliannau ymarfer gwaith cymdeithasol, a gwasanaethau cymorth i deuluoedd i'r plant hynny sydd ar ffiniau gofal. Os yw'r blaenoriaethau strategol hyn yn parhau i gyrraedd eu nodau, yna gallwn ddisgwyl i faint poblogaeth y plant sy’n derbyn gofal ostwng dros y pum mlynedd nesaf ac, felly, gostyngiad cyfatebol yn nifer y plant y mae angen cynllun mabwysiadu arnynt. </w:t>
            </w:r>
          </w:p>
          <w:p w14:paraId="0E7DDFB4" w14:textId="191346B3" w:rsidR="00654C0D" w:rsidRPr="001D69FC" w:rsidRDefault="00194600" w:rsidP="007D1FC4">
            <w:pPr>
              <w:rPr>
                <w:rFonts w:ascii="Arial" w:hAnsi="Arial" w:cs="Arial"/>
                <w:sz w:val="24"/>
                <w:szCs w:val="24"/>
              </w:rPr>
            </w:pPr>
            <w:r>
              <w:rPr>
                <w:rFonts w:ascii="Arial" w:eastAsia="Arial" w:hAnsi="Arial" w:cs="Arial"/>
                <w:sz w:val="24"/>
                <w:szCs w:val="24"/>
                <w:lang w:val="cy-GB"/>
              </w:rPr>
              <w:t xml:space="preserve">Yn ddiweddar, cymerodd Gwasanaeth Mabwysiadu Bae'r Gorllewin (GMBG) ran mewn gweithdy gyda'r Tîm Mabwysiadu Cenedlaethol i benderfynu ar anghenion tebygol y gwasanaeth a sut i ymateb i'r anghenion hynny. </w:t>
            </w:r>
          </w:p>
          <w:p w14:paraId="297B3DB1" w14:textId="56517838" w:rsidR="005A0EE3" w:rsidRPr="003E70B2" w:rsidRDefault="00194600" w:rsidP="007D1FC4">
            <w:pPr>
              <w:rPr>
                <w:rFonts w:ascii="Arial" w:hAnsi="Arial" w:cs="Arial"/>
                <w:sz w:val="24"/>
                <w:szCs w:val="24"/>
              </w:rPr>
            </w:pPr>
            <w:r>
              <w:rPr>
                <w:rFonts w:ascii="Arial" w:eastAsia="Arial" w:hAnsi="Arial" w:cs="Arial"/>
                <w:sz w:val="24"/>
                <w:szCs w:val="24"/>
                <w:lang w:val="cy-GB"/>
              </w:rPr>
              <w:t xml:space="preserve">Anodd yw rhagweld a fydd y Rhanbarth yn parhau i lai o blant yn cael cynllun mabwysiadu yn y tymor hir ond yn sicr dyna fwriad yr awdurdodau lleol. Mae gan y plant hynny sy’n dod i’r amlwg anghenion cynyddol gymhleth, e.e., dod i gysylltiad â defnydd sylweddol o gyffuriau ac alcohol yn ystod beichiogrwydd, cyflyrau genetig a phroblemau anabledd yn anffodus o ganlyniad i anaf bwriadol. Mae'n debygol y bydd gan y plant hyn anghenion cymorth mabwysiadu parhaus sydd, o'u nodi'n gynnar yn y lleoliad, yn debygol o leihau'r angen am wasanaethau cymorth argyfwng hirdymor a therapi hirdymor. Bydd lleihau'r bwlch rhwng y plant sydd yn dod i’r amlwg gennym a'r paru y mae mabwysiadwyr yn gobeithio ei gyflawni yn sicrhau y gall y gwasanaeth osod mwy o'r plant cymhleth hyn a pharhau i gynnig cymorth mabwysiadu rhanbarthol iddynt nes eu bod yn oedolion.   </w:t>
            </w:r>
          </w:p>
          <w:p w14:paraId="77FA8A56" w14:textId="77777777" w:rsidR="005A0EE3" w:rsidRPr="003E70B2" w:rsidRDefault="005A0EE3" w:rsidP="007D1FC4">
            <w:pPr>
              <w:rPr>
                <w:rFonts w:ascii="Arial" w:hAnsi="Arial" w:cs="Arial"/>
                <w:sz w:val="24"/>
                <w:szCs w:val="24"/>
              </w:rPr>
            </w:pPr>
          </w:p>
        </w:tc>
      </w:tr>
    </w:tbl>
    <w:p w14:paraId="6B0C6C8A" w14:textId="77777777" w:rsidR="005A0EE3" w:rsidRPr="003E70B2" w:rsidRDefault="005A0EE3" w:rsidP="005A0EE3">
      <w:pPr>
        <w:rPr>
          <w:rFonts w:ascii="Arial" w:hAnsi="Arial" w:cs="Arial"/>
          <w:sz w:val="24"/>
          <w:szCs w:val="24"/>
        </w:rPr>
      </w:pPr>
    </w:p>
    <w:tbl>
      <w:tblPr>
        <w:tblStyle w:val="TableGrid1"/>
        <w:tblW w:w="0" w:type="auto"/>
        <w:shd w:val="clear" w:color="auto" w:fill="DBE5F1" w:themeFill="accent1" w:themeFillTint="33"/>
        <w:tblLook w:val="04A0" w:firstRow="1" w:lastRow="0" w:firstColumn="1" w:lastColumn="0" w:noHBand="0" w:noVBand="1"/>
      </w:tblPr>
      <w:tblGrid>
        <w:gridCol w:w="9016"/>
      </w:tblGrid>
      <w:tr w:rsidR="003E555C" w14:paraId="3E260AED" w14:textId="77777777" w:rsidTr="007D1FC4">
        <w:tc>
          <w:tcPr>
            <w:tcW w:w="9016" w:type="dxa"/>
            <w:shd w:val="clear" w:color="auto" w:fill="DBE5F1" w:themeFill="accent1" w:themeFillTint="33"/>
          </w:tcPr>
          <w:p w14:paraId="56ACCC4A" w14:textId="77777777" w:rsidR="005A0EE3" w:rsidRPr="006A6B65" w:rsidRDefault="00194600" w:rsidP="007D1FC4">
            <w:pPr>
              <w:rPr>
                <w:rFonts w:ascii="Arial" w:hAnsi="Arial" w:cs="Arial"/>
                <w:b/>
                <w:sz w:val="24"/>
                <w:szCs w:val="24"/>
              </w:rPr>
            </w:pPr>
            <w:r>
              <w:rPr>
                <w:rFonts w:ascii="Arial" w:eastAsia="Arial" w:hAnsi="Arial" w:cs="Arial"/>
                <w:b/>
                <w:bCs/>
                <w:sz w:val="24"/>
                <w:szCs w:val="24"/>
                <w:lang w:val="cy-GB"/>
              </w:rPr>
              <w:t>Adran B - Sefydlogrwydd y Farchnad</w:t>
            </w:r>
          </w:p>
        </w:tc>
      </w:tr>
      <w:tr w:rsidR="003E555C" w14:paraId="202F7E59" w14:textId="77777777" w:rsidTr="007D1FC4">
        <w:tc>
          <w:tcPr>
            <w:tcW w:w="9016" w:type="dxa"/>
            <w:shd w:val="clear" w:color="auto" w:fill="auto"/>
          </w:tcPr>
          <w:p w14:paraId="547DE9FB" w14:textId="77777777" w:rsidR="005A0EE3" w:rsidRPr="003E70B2" w:rsidRDefault="00194600" w:rsidP="00CA5DCC">
            <w:pPr>
              <w:shd w:val="clear" w:color="auto" w:fill="EEECE1" w:themeFill="background2"/>
              <w:rPr>
                <w:rFonts w:ascii="Arial" w:hAnsi="Arial" w:cs="Arial"/>
                <w:color w:val="202124"/>
                <w:sz w:val="24"/>
                <w:szCs w:val="24"/>
                <w:shd w:val="clear" w:color="auto" w:fill="FFFFFF"/>
              </w:rPr>
            </w:pPr>
            <w:r w:rsidRPr="00CA5DCC">
              <w:rPr>
                <w:rFonts w:ascii="Arial" w:eastAsia="Arial" w:hAnsi="Arial" w:cs="Arial"/>
                <w:color w:val="202124"/>
                <w:sz w:val="24"/>
                <w:szCs w:val="24"/>
                <w:shd w:val="clear" w:color="auto" w:fill="EEECE1" w:themeFill="background2"/>
                <w:lang w:val="cy-GB"/>
              </w:rPr>
              <w:t xml:space="preserve">Mae'n anodd cymharu mabwysiadu plant â  chynllwynion grymoedd marchnad arferol. Ar wahân i'r cyfraniad bach (ond nid dibwys) a wnaed gan ddwy AMG, awdurdodau lleol sy’n goruchwylio'r cyflenwad a'r galw. Mae'n farchnad sy’n cael ei rheoleiddio a’i gwarchod yn fawr iawn sydd, i raddau helaeth, wedi'i diogelu rhag risgiau cystadleuaeth ac ansefydlogrwydd darparwr. </w:t>
            </w:r>
          </w:p>
          <w:p w14:paraId="7D8631C0" w14:textId="77777777" w:rsidR="005A0EE3" w:rsidRPr="003E70B2" w:rsidRDefault="00194600" w:rsidP="007D1FC4">
            <w:pPr>
              <w:rPr>
                <w:rFonts w:ascii="Arial" w:hAnsi="Arial" w:cs="Arial"/>
                <w:color w:val="202124"/>
                <w:sz w:val="24"/>
                <w:szCs w:val="24"/>
                <w:shd w:val="clear" w:color="auto" w:fill="FFFFFF"/>
              </w:rPr>
            </w:pPr>
            <w:r w:rsidRPr="00CA5DCC">
              <w:rPr>
                <w:rFonts w:ascii="Arial" w:eastAsia="Arial" w:hAnsi="Arial" w:cs="Arial"/>
                <w:color w:val="202124"/>
                <w:sz w:val="24"/>
                <w:szCs w:val="24"/>
                <w:shd w:val="clear" w:color="auto" w:fill="EEECE1" w:themeFill="background2"/>
                <w:lang w:val="cy-GB"/>
              </w:rPr>
              <w:t>Er bod grymoedd y farchnad yn gyfyngedig, mae proses y system fabwysiadu’n gweithio'n effeithiol.</w:t>
            </w:r>
            <w:r w:rsidRPr="00CA5DCC">
              <w:rPr>
                <w:rFonts w:ascii="Arial" w:eastAsia="Arial" w:hAnsi="Arial" w:cs="Arial"/>
                <w:sz w:val="24"/>
                <w:szCs w:val="24"/>
                <w:shd w:val="clear" w:color="auto" w:fill="EEECE1" w:themeFill="background2"/>
                <w:lang w:val="cy-GB"/>
              </w:rPr>
              <w:t xml:space="preserve"> Yn</w:t>
            </w:r>
            <w:r>
              <w:rPr>
                <w:rFonts w:ascii="Arial" w:eastAsia="Arial" w:hAnsi="Arial" w:cs="Arial"/>
                <w:sz w:val="24"/>
                <w:szCs w:val="24"/>
                <w:lang w:val="cy-GB"/>
              </w:rPr>
              <w:t xml:space="preserve"> sgil lefelau'r galw’n gostwng, mae cydbwysedd y galw a'r </w:t>
            </w:r>
            <w:r>
              <w:rPr>
                <w:rFonts w:ascii="Arial" w:eastAsia="Arial" w:hAnsi="Arial" w:cs="Arial"/>
                <w:sz w:val="24"/>
                <w:szCs w:val="24"/>
                <w:lang w:val="cy-GB"/>
              </w:rPr>
              <w:lastRenderedPageBreak/>
              <w:t xml:space="preserve">cyflenwad bellach mewn sefyllfa iach. </w:t>
            </w:r>
            <w:r w:rsidRPr="00CA5DCC">
              <w:rPr>
                <w:rFonts w:ascii="Arial" w:eastAsia="Arial" w:hAnsi="Arial" w:cs="Arial"/>
                <w:color w:val="202124"/>
                <w:sz w:val="24"/>
                <w:szCs w:val="24"/>
                <w:shd w:val="clear" w:color="auto" w:fill="EEECE1" w:themeFill="background2"/>
                <w:lang w:val="cy-GB"/>
              </w:rPr>
              <w:t>Bydd y cydbwysedd hwn yn cael ei fonitro'n agos i sicrhau bod hyn yn parhau.</w:t>
            </w:r>
          </w:p>
        </w:tc>
      </w:tr>
      <w:tr w:rsidR="003E555C" w14:paraId="2D155285" w14:textId="77777777" w:rsidTr="007D1FC4">
        <w:tc>
          <w:tcPr>
            <w:tcW w:w="9016" w:type="dxa"/>
            <w:shd w:val="clear" w:color="auto" w:fill="DBE5F1" w:themeFill="accent1" w:themeFillTint="33"/>
          </w:tcPr>
          <w:p w14:paraId="590EEFE0" w14:textId="77777777" w:rsidR="005A0EE3" w:rsidRPr="003E70B2" w:rsidRDefault="00194600" w:rsidP="007D1FC4">
            <w:pPr>
              <w:rPr>
                <w:rFonts w:ascii="Arial" w:hAnsi="Arial" w:cs="Arial"/>
                <w:b/>
                <w:sz w:val="24"/>
                <w:szCs w:val="24"/>
              </w:rPr>
            </w:pPr>
            <w:r>
              <w:rPr>
                <w:rFonts w:ascii="Arial" w:eastAsia="Arial" w:hAnsi="Arial" w:cs="Arial"/>
                <w:b/>
                <w:bCs/>
                <w:sz w:val="24"/>
                <w:szCs w:val="24"/>
                <w:lang w:val="cy-GB"/>
              </w:rPr>
              <w:lastRenderedPageBreak/>
              <w:t>Gweithredu oherwydd Methiant</w:t>
            </w:r>
          </w:p>
        </w:tc>
      </w:tr>
      <w:tr w:rsidR="003E555C" w14:paraId="2504196E" w14:textId="77777777" w:rsidTr="007D1FC4">
        <w:tc>
          <w:tcPr>
            <w:tcW w:w="9016" w:type="dxa"/>
            <w:shd w:val="clear" w:color="auto" w:fill="auto"/>
          </w:tcPr>
          <w:p w14:paraId="260B929B" w14:textId="77777777" w:rsidR="005A0EE3" w:rsidRPr="003E70B2" w:rsidRDefault="00194600" w:rsidP="007D1FC4">
            <w:pPr>
              <w:jc w:val="both"/>
              <w:rPr>
                <w:rFonts w:ascii="Arial" w:hAnsi="Arial" w:cs="Arial"/>
                <w:sz w:val="24"/>
                <w:szCs w:val="24"/>
              </w:rPr>
            </w:pPr>
            <w:r>
              <w:rPr>
                <w:rFonts w:ascii="Arial" w:eastAsia="Arial" w:hAnsi="Arial" w:cs="Arial"/>
                <w:sz w:val="24"/>
                <w:szCs w:val="24"/>
                <w:lang w:val="cy-GB"/>
              </w:rPr>
              <w:t>Ni chymerwyd unrhyw gamau gweithredu gan Abertawe yn unol â'i ddyletswydd o dan adran 189(2) o Ddeddf Gwasanaethau Cymdeithasol a Llesiant (Cymru) 2014.</w:t>
            </w:r>
          </w:p>
        </w:tc>
      </w:tr>
    </w:tbl>
    <w:p w14:paraId="295051A0" w14:textId="77777777" w:rsidR="005A0EE3" w:rsidRPr="003E70B2" w:rsidRDefault="005A0EE3" w:rsidP="005A0EE3">
      <w:pPr>
        <w:jc w:val="both"/>
        <w:rPr>
          <w:rFonts w:ascii="Arial" w:hAnsi="Arial" w:cs="Arial"/>
          <w:sz w:val="24"/>
          <w:szCs w:val="24"/>
        </w:rPr>
      </w:pPr>
    </w:p>
    <w:tbl>
      <w:tblPr>
        <w:tblStyle w:val="TableGrid1"/>
        <w:tblW w:w="0" w:type="auto"/>
        <w:shd w:val="clear" w:color="auto" w:fill="DBE5F1" w:themeFill="accent1" w:themeFillTint="33"/>
        <w:tblLook w:val="04A0" w:firstRow="1" w:lastRow="0" w:firstColumn="1" w:lastColumn="0" w:noHBand="0" w:noVBand="1"/>
      </w:tblPr>
      <w:tblGrid>
        <w:gridCol w:w="9016"/>
      </w:tblGrid>
      <w:tr w:rsidR="003E555C" w14:paraId="1859C592" w14:textId="77777777" w:rsidTr="007D1FC4">
        <w:tc>
          <w:tcPr>
            <w:tcW w:w="9016" w:type="dxa"/>
            <w:shd w:val="clear" w:color="auto" w:fill="DBE5F1" w:themeFill="accent1" w:themeFillTint="33"/>
          </w:tcPr>
          <w:p w14:paraId="0958379A" w14:textId="77777777" w:rsidR="005A0EE3" w:rsidRPr="00474045" w:rsidRDefault="00194600" w:rsidP="007D1FC4">
            <w:pPr>
              <w:rPr>
                <w:rFonts w:ascii="Arial" w:hAnsi="Arial" w:cs="Arial"/>
                <w:b/>
                <w:sz w:val="24"/>
                <w:szCs w:val="24"/>
              </w:rPr>
            </w:pPr>
            <w:r>
              <w:rPr>
                <w:rFonts w:ascii="Arial" w:eastAsia="Arial" w:hAnsi="Arial" w:cs="Arial"/>
                <w:b/>
                <w:bCs/>
                <w:sz w:val="24"/>
                <w:szCs w:val="24"/>
                <w:lang w:val="cy-GB"/>
              </w:rPr>
              <w:t>Adran C – Ffactorau Eraill Sefydlogrwydd y Farchnad</w:t>
            </w:r>
          </w:p>
        </w:tc>
      </w:tr>
      <w:tr w:rsidR="003E555C" w14:paraId="07E27532" w14:textId="77777777" w:rsidTr="007D1FC4">
        <w:tc>
          <w:tcPr>
            <w:tcW w:w="9016" w:type="dxa"/>
            <w:shd w:val="clear" w:color="auto" w:fill="auto"/>
          </w:tcPr>
          <w:p w14:paraId="46FD3579" w14:textId="77777777" w:rsidR="005A0EE3" w:rsidRPr="003E70B2" w:rsidRDefault="00194600" w:rsidP="007D1FC4">
            <w:pPr>
              <w:jc w:val="both"/>
              <w:rPr>
                <w:rFonts w:ascii="Arial" w:hAnsi="Arial" w:cs="Arial"/>
                <w:b/>
                <w:sz w:val="24"/>
                <w:szCs w:val="24"/>
              </w:rPr>
            </w:pPr>
            <w:r>
              <w:rPr>
                <w:rFonts w:ascii="Arial" w:eastAsia="Arial" w:hAnsi="Arial" w:cs="Arial"/>
                <w:b/>
                <w:bCs/>
                <w:sz w:val="24"/>
                <w:szCs w:val="24"/>
                <w:lang w:val="cy-GB"/>
              </w:rPr>
              <w:t>Ystyried Ansawdd y Farchnad</w:t>
            </w:r>
          </w:p>
          <w:p w14:paraId="7AF94F13" w14:textId="77777777" w:rsidR="005A0EE3" w:rsidRPr="003E70B2" w:rsidRDefault="00194600" w:rsidP="007D1FC4">
            <w:pPr>
              <w:rPr>
                <w:rFonts w:ascii="Arial" w:hAnsi="Arial" w:cs="Arial"/>
                <w:color w:val="202124"/>
                <w:sz w:val="24"/>
                <w:szCs w:val="24"/>
                <w:shd w:val="clear" w:color="auto" w:fill="FFFFFF"/>
              </w:rPr>
            </w:pPr>
            <w:r>
              <w:rPr>
                <w:rFonts w:ascii="Arial" w:eastAsia="Arial" w:hAnsi="Arial" w:cs="Arial"/>
                <w:sz w:val="24"/>
                <w:szCs w:val="24"/>
                <w:lang w:val="cy-GB"/>
              </w:rPr>
              <w:t xml:space="preserve">AGC (Arolygiaeth Gofal Cymru) </w:t>
            </w:r>
            <w:r w:rsidRPr="00CA5DCC">
              <w:rPr>
                <w:rFonts w:ascii="Arial" w:eastAsia="Arial" w:hAnsi="Arial" w:cs="Arial"/>
                <w:color w:val="202124"/>
                <w:sz w:val="24"/>
                <w:szCs w:val="24"/>
                <w:shd w:val="clear" w:color="auto" w:fill="EEECE1" w:themeFill="background2"/>
                <w:lang w:val="cy-GB"/>
              </w:rPr>
              <w:t xml:space="preserve">yw'r </w:t>
            </w:r>
            <w:proofErr w:type="spellStart"/>
            <w:r w:rsidRPr="00CA5DCC">
              <w:rPr>
                <w:rFonts w:ascii="Arial" w:eastAsia="Arial" w:hAnsi="Arial" w:cs="Arial"/>
                <w:color w:val="202124"/>
                <w:sz w:val="24"/>
                <w:szCs w:val="24"/>
                <w:shd w:val="clear" w:color="auto" w:fill="EEECE1" w:themeFill="background2"/>
                <w:lang w:val="cy-GB"/>
              </w:rPr>
              <w:t>rheoleiddiwr</w:t>
            </w:r>
            <w:proofErr w:type="spellEnd"/>
            <w:r w:rsidRPr="00CA5DCC">
              <w:rPr>
                <w:rFonts w:ascii="Arial" w:eastAsia="Arial" w:hAnsi="Arial" w:cs="Arial"/>
                <w:color w:val="202124"/>
                <w:sz w:val="24"/>
                <w:szCs w:val="24"/>
                <w:shd w:val="clear" w:color="auto" w:fill="EEECE1" w:themeFill="background2"/>
                <w:lang w:val="cy-GB"/>
              </w:rPr>
              <w:t xml:space="preserve"> annibynnol ar ofal cymdeithasol a</w:t>
            </w:r>
            <w:r w:rsidRPr="00CA5DCC">
              <w:rPr>
                <w:rFonts w:ascii="Arial" w:eastAsia="Arial" w:hAnsi="Arial" w:cs="Arial"/>
                <w:b/>
                <w:bCs/>
                <w:color w:val="202124"/>
                <w:sz w:val="24"/>
                <w:szCs w:val="24"/>
                <w:shd w:val="clear" w:color="auto" w:fill="EEECE1" w:themeFill="background2"/>
                <w:lang w:val="cy-GB"/>
              </w:rPr>
              <w:t xml:space="preserve"> </w:t>
            </w:r>
            <w:r w:rsidRPr="00CA5DCC">
              <w:rPr>
                <w:rFonts w:ascii="Arial" w:eastAsia="Arial" w:hAnsi="Arial" w:cs="Arial"/>
                <w:color w:val="202124"/>
                <w:sz w:val="24"/>
                <w:szCs w:val="24"/>
                <w:shd w:val="clear" w:color="auto" w:fill="EEECE1" w:themeFill="background2"/>
                <w:lang w:val="cy-GB"/>
              </w:rPr>
              <w:t>gofal plant yng Nghymru. Mae'n cofrestru, yn arolygu ac yn gweithredu i wella ansawdd a diogelwch gwasanaethau er lles pobl Cymru. Mae ei werthoedd craidd yn sicrhau bod pobl wrth wraidd popeth a wna.</w:t>
            </w:r>
          </w:p>
          <w:p w14:paraId="495B903A" w14:textId="77777777" w:rsidR="005A0EE3" w:rsidRPr="003E70B2" w:rsidRDefault="00194600" w:rsidP="007D1FC4">
            <w:pPr>
              <w:autoSpaceDE w:val="0"/>
              <w:autoSpaceDN w:val="0"/>
              <w:adjustRightInd w:val="0"/>
              <w:jc w:val="both"/>
              <w:rPr>
                <w:rFonts w:ascii="Arial" w:hAnsi="Arial" w:cs="Arial"/>
                <w:sz w:val="24"/>
                <w:szCs w:val="24"/>
              </w:rPr>
            </w:pPr>
            <w:r>
              <w:rPr>
                <w:rFonts w:ascii="Arial" w:eastAsia="Arial" w:hAnsi="Arial" w:cs="Arial"/>
                <w:sz w:val="24"/>
                <w:szCs w:val="24"/>
                <w:lang w:val="cy-GB"/>
              </w:rPr>
              <w:t>Mae gwaith rhanbarthol wedi cefnogi gwytnwch ac ansawdd y gwasanaeth. Mae gwasanaeth rhanbarthol yn ei gwneud hi'n haws manteisio ar gyfoeth o sgiliau a phrofiad o’r adrannau gwasanaethau cymdeithasol ehangach mewn tri awdurdod lleol. Yn sgil tîm mwy o faint, galluogir dull mwy hyblyg sy'n cefnogi symud y staff a'r adnoddau medrus a phrofiadol iawn i ba bynnag dîm neu swyddogaeth y mae angen adnoddau arnynt ar adeg benodol.  Yn ei dro, mae hyn yn galluogi staff i gynnal eu sgiliau ar draws pob agwedd ar fabwysiadu neu gall alluogi aelodau sy'n llai hyderus mewn rhai meysydd i ddatblygu sgiliau.  Gellir defnyddio'r dull hyblyg a rhagweithiol hwn ar gyfer naill ai atebion tymor byr neu hirdymor i bwysau llwyth gwaith.</w:t>
            </w:r>
          </w:p>
          <w:p w14:paraId="58B8D284" w14:textId="77777777" w:rsidR="005A0EE3" w:rsidRPr="003E70B2" w:rsidRDefault="00194600" w:rsidP="007D1FC4">
            <w:pPr>
              <w:rPr>
                <w:rFonts w:ascii="Arial" w:hAnsi="Arial" w:cs="Arial"/>
                <w:sz w:val="24"/>
                <w:szCs w:val="24"/>
              </w:rPr>
            </w:pPr>
            <w:r>
              <w:rPr>
                <w:rFonts w:ascii="Arial" w:eastAsia="Arial" w:hAnsi="Arial" w:cs="Arial"/>
                <w:sz w:val="24"/>
                <w:szCs w:val="24"/>
                <w:lang w:val="cy-GB"/>
              </w:rPr>
              <w:t>Mae ansawdd darpariaeth y Tîm Mabwysiadu yn cael ei fonitro mewn tair ffordd: yn lleol, yn rhanbarthol ac yn genedlaethol.</w:t>
            </w:r>
          </w:p>
          <w:p w14:paraId="4570FCCD" w14:textId="77777777" w:rsidR="005A0EE3" w:rsidRPr="003E70B2" w:rsidRDefault="00194600" w:rsidP="007D1FC4">
            <w:pPr>
              <w:rPr>
                <w:rFonts w:ascii="Arial" w:hAnsi="Arial" w:cs="Arial"/>
                <w:sz w:val="24"/>
                <w:szCs w:val="24"/>
              </w:rPr>
            </w:pPr>
            <w:r>
              <w:rPr>
                <w:rFonts w:ascii="Arial" w:eastAsia="Arial" w:hAnsi="Arial" w:cs="Arial"/>
                <w:sz w:val="24"/>
                <w:szCs w:val="24"/>
                <w:lang w:val="cy-GB"/>
              </w:rPr>
              <w:t>Cyfrannir ar yr holl lefelau hyn at gynnal systemau ansawdd cadarn, gyda Chyfarfodydd Tîm, cyfarfodydd ansawdd chwarterol yn rhanbarthol a gweithdai cenedlaethol yn darparu dysgu a chymorth gyda materion ac arfer gorau / deddfwriaeth newydd.</w:t>
            </w:r>
          </w:p>
          <w:p w14:paraId="1A9F1F10" w14:textId="77777777" w:rsidR="005A0EE3" w:rsidRPr="003E70B2" w:rsidRDefault="00194600" w:rsidP="007D1FC4">
            <w:pPr>
              <w:rPr>
                <w:rFonts w:ascii="Arial" w:hAnsi="Arial" w:cs="Arial"/>
                <w:sz w:val="24"/>
                <w:szCs w:val="24"/>
              </w:rPr>
            </w:pPr>
            <w:r>
              <w:rPr>
                <w:rFonts w:ascii="Arial" w:eastAsia="Arial" w:hAnsi="Arial" w:cs="Arial"/>
                <w:sz w:val="24"/>
                <w:szCs w:val="24"/>
                <w:lang w:val="cy-GB"/>
              </w:rPr>
              <w:t>Yn 2020 cafwyd newidiadau sylweddol i'r swyddogaeth cymorth mabwysiadu gydag ymdrechion sylweddol i ddylunio, datblygu a gweithredu darpariaeth gref o gymorth mabwysiadu. Mae cefnogi mabwysiadwyr i at y cymorth ar adegau allweddol o angen ym mywyd eu plentyn yn hytrach na chreu dibyniaeth hirdymor yn hanfodol i dîm cymorth mabwysiadu sy'n gweithio.</w:t>
            </w:r>
          </w:p>
          <w:p w14:paraId="65777370" w14:textId="77777777" w:rsidR="005A0EE3" w:rsidRPr="003E70B2" w:rsidRDefault="00194600" w:rsidP="007D1FC4">
            <w:pPr>
              <w:rPr>
                <w:rFonts w:ascii="Arial" w:hAnsi="Arial" w:cs="Arial"/>
                <w:sz w:val="24"/>
                <w:szCs w:val="24"/>
              </w:rPr>
            </w:pPr>
            <w:r>
              <w:rPr>
                <w:rFonts w:ascii="Arial" w:eastAsia="Arial" w:hAnsi="Arial" w:cs="Arial"/>
                <w:sz w:val="24"/>
                <w:szCs w:val="24"/>
                <w:lang w:val="cy-GB"/>
              </w:rPr>
              <w:t>Lansiwyd canllawiau arfer da gennym mewn perthynas â chyswllt ôl-fabwysiadu, gweithio gyda rhieni geni, pontio plant i fabwysiadu, a chymorth mabwysiadu a bydd angen i ni wreiddio'r rhain yn llawn dros y blynyddoedd nesaf.  </w:t>
            </w:r>
          </w:p>
          <w:p w14:paraId="32948C98" w14:textId="77777777" w:rsidR="005A0EE3" w:rsidRPr="003E70B2" w:rsidRDefault="00194600" w:rsidP="007D1FC4">
            <w:pPr>
              <w:rPr>
                <w:rFonts w:ascii="Arial" w:hAnsi="Arial" w:cs="Arial"/>
                <w:sz w:val="24"/>
                <w:szCs w:val="24"/>
              </w:rPr>
            </w:pPr>
            <w:r>
              <w:rPr>
                <w:rFonts w:ascii="Arial" w:eastAsia="Arial" w:hAnsi="Arial" w:cs="Arial"/>
                <w:sz w:val="24"/>
                <w:szCs w:val="24"/>
                <w:lang w:val="cy-GB"/>
              </w:rPr>
              <w:t xml:space="preserve">Yr agenda yw moderneiddio cyswllt ôl-fabwysiadu gan ddefnyddio negeseuon fideo, a chyswllt uniongyrchol rhwng plant mabwysiedig a'u teuluoedd genedigol. </w:t>
            </w:r>
          </w:p>
        </w:tc>
      </w:tr>
      <w:tr w:rsidR="003E555C" w14:paraId="1B4C6222" w14:textId="77777777" w:rsidTr="007D1FC4">
        <w:tc>
          <w:tcPr>
            <w:tcW w:w="9016" w:type="dxa"/>
            <w:shd w:val="clear" w:color="auto" w:fill="DBE5F1" w:themeFill="accent1" w:themeFillTint="33"/>
          </w:tcPr>
          <w:p w14:paraId="15B6A7B4" w14:textId="77777777" w:rsidR="005A0EE3" w:rsidRPr="003E70B2" w:rsidRDefault="00194600" w:rsidP="007D1FC4">
            <w:pPr>
              <w:rPr>
                <w:rFonts w:ascii="Arial" w:hAnsi="Arial" w:cs="Arial"/>
                <w:b/>
                <w:sz w:val="24"/>
                <w:szCs w:val="24"/>
              </w:rPr>
            </w:pPr>
            <w:r>
              <w:rPr>
                <w:rFonts w:ascii="Arial" w:eastAsia="Arial" w:hAnsi="Arial" w:cs="Arial"/>
                <w:b/>
                <w:bCs/>
                <w:sz w:val="24"/>
                <w:szCs w:val="24"/>
                <w:lang w:val="cy-GB"/>
              </w:rPr>
              <w:t xml:space="preserve">Tueddiadau Cyfredol a </w:t>
            </w:r>
            <w:proofErr w:type="spellStart"/>
            <w:r>
              <w:rPr>
                <w:rFonts w:ascii="Arial" w:eastAsia="Arial" w:hAnsi="Arial" w:cs="Arial"/>
                <w:b/>
                <w:bCs/>
                <w:sz w:val="24"/>
                <w:szCs w:val="24"/>
                <w:lang w:val="cy-GB"/>
              </w:rPr>
              <w:t>Rhagamcanol</w:t>
            </w:r>
            <w:proofErr w:type="spellEnd"/>
          </w:p>
        </w:tc>
      </w:tr>
      <w:tr w:rsidR="003E555C" w14:paraId="1B214EB8" w14:textId="77777777" w:rsidTr="007D1FC4">
        <w:tc>
          <w:tcPr>
            <w:tcW w:w="9016" w:type="dxa"/>
            <w:shd w:val="clear" w:color="auto" w:fill="auto"/>
          </w:tcPr>
          <w:p w14:paraId="5C5D7F9A" w14:textId="77777777" w:rsidR="005A0EE3" w:rsidRPr="003E70B2" w:rsidRDefault="00194600" w:rsidP="007D1FC4">
            <w:pPr>
              <w:rPr>
                <w:rFonts w:ascii="Arial" w:hAnsi="Arial" w:cs="Arial"/>
                <w:sz w:val="24"/>
                <w:szCs w:val="24"/>
              </w:rPr>
            </w:pPr>
            <w:r>
              <w:rPr>
                <w:rFonts w:ascii="Arial" w:eastAsia="Arial" w:hAnsi="Arial" w:cs="Arial"/>
                <w:sz w:val="24"/>
                <w:szCs w:val="24"/>
                <w:lang w:val="cy-GB"/>
              </w:rPr>
              <w:lastRenderedPageBreak/>
              <w:t xml:space="preserve">Ar wahân i newidiadau yn lefelau'r galw a nifer mwy o blant mwy cymhleth sy'n dueddiadau a drafodir uchod, dylid nodi ein bod yn gweld bod gofyn mwy o adnoddau i gefnogi oedolion a fabwysiadwyd i gael at wybodaeth o'u ffeil. </w:t>
            </w:r>
          </w:p>
          <w:p w14:paraId="09F51B34" w14:textId="77777777" w:rsidR="005A0EE3" w:rsidRPr="003E70B2" w:rsidRDefault="00194600" w:rsidP="007D1FC4">
            <w:pPr>
              <w:rPr>
                <w:rFonts w:ascii="Arial" w:hAnsi="Arial" w:cs="Arial"/>
                <w:sz w:val="24"/>
                <w:szCs w:val="24"/>
              </w:rPr>
            </w:pPr>
            <w:r>
              <w:rPr>
                <w:rFonts w:ascii="Arial" w:eastAsia="Arial" w:hAnsi="Arial" w:cs="Arial"/>
                <w:sz w:val="24"/>
                <w:szCs w:val="24"/>
                <w:lang w:val="cy-GB"/>
              </w:rPr>
              <w:t xml:space="preserve">Am fod arfer wedi newid yn ystod y blynyddoedd diweddaraf, o ran y gwaith taith bywyd a wneir gyda phlant mabwysiedig, a’u bod bellach yn cael llawer mwy o wybodaeth, rhagwelwn y byddwn, mewn egwyddor, yn gweld y ceisiadau hyn am wybodaeth yn dirywio. </w:t>
            </w:r>
          </w:p>
        </w:tc>
      </w:tr>
      <w:tr w:rsidR="003E555C" w14:paraId="092E23B7" w14:textId="77777777" w:rsidTr="007D1FC4">
        <w:tc>
          <w:tcPr>
            <w:tcW w:w="9016" w:type="dxa"/>
            <w:shd w:val="clear" w:color="auto" w:fill="DBE5F1" w:themeFill="accent1" w:themeFillTint="33"/>
          </w:tcPr>
          <w:p w14:paraId="67D59E7E" w14:textId="77777777" w:rsidR="005A0EE3" w:rsidRPr="003E70B2" w:rsidRDefault="00194600" w:rsidP="007D1FC4">
            <w:pPr>
              <w:rPr>
                <w:rFonts w:ascii="Arial" w:hAnsi="Arial" w:cs="Arial"/>
                <w:b/>
                <w:sz w:val="24"/>
                <w:szCs w:val="24"/>
              </w:rPr>
            </w:pPr>
            <w:r>
              <w:rPr>
                <w:rFonts w:ascii="Arial" w:eastAsia="Arial" w:hAnsi="Arial" w:cs="Arial"/>
                <w:b/>
                <w:bCs/>
                <w:sz w:val="24"/>
                <w:szCs w:val="24"/>
                <w:lang w:val="cy-GB"/>
              </w:rPr>
              <w:t>Effaith Arferion Comisiynu ar y Farchnad</w:t>
            </w:r>
          </w:p>
        </w:tc>
      </w:tr>
      <w:tr w:rsidR="003E555C" w14:paraId="7B165157" w14:textId="77777777" w:rsidTr="007D1FC4">
        <w:tc>
          <w:tcPr>
            <w:tcW w:w="9016" w:type="dxa"/>
            <w:shd w:val="clear" w:color="auto" w:fill="auto"/>
          </w:tcPr>
          <w:p w14:paraId="4A1CD216" w14:textId="77777777" w:rsidR="005A0EE3" w:rsidRPr="003E70B2" w:rsidRDefault="00194600" w:rsidP="00565875">
            <w:pPr>
              <w:rPr>
                <w:rFonts w:ascii="Arial" w:hAnsi="Arial" w:cs="Arial"/>
                <w:sz w:val="24"/>
                <w:szCs w:val="24"/>
              </w:rPr>
            </w:pPr>
            <w:r>
              <w:rPr>
                <w:rFonts w:ascii="Arial" w:eastAsia="Arial" w:hAnsi="Arial" w:cs="Arial"/>
                <w:sz w:val="24"/>
                <w:szCs w:val="24"/>
                <w:lang w:val="cy-GB"/>
              </w:rPr>
              <w:t xml:space="preserve">Yn draddodiadol, mae trefniadau gosod plant gyda rhieni mabwysiadol a </w:t>
            </w:r>
            <w:proofErr w:type="spellStart"/>
            <w:r>
              <w:rPr>
                <w:rFonts w:ascii="Arial" w:eastAsia="Arial" w:hAnsi="Arial" w:cs="Arial"/>
                <w:sz w:val="24"/>
                <w:szCs w:val="24"/>
                <w:lang w:val="cy-GB"/>
              </w:rPr>
              <w:t>recriwtiwyd</w:t>
            </w:r>
            <w:proofErr w:type="spellEnd"/>
            <w:r>
              <w:rPr>
                <w:rFonts w:ascii="Arial" w:eastAsia="Arial" w:hAnsi="Arial" w:cs="Arial"/>
                <w:sz w:val="24"/>
                <w:szCs w:val="24"/>
                <w:lang w:val="cy-GB"/>
              </w:rPr>
              <w:t xml:space="preserve"> gan asiantaethau eraill (lleoliadau rhyngasiantaethol) yn cael eu gwneud ar sail prynu yn ôl y galw drwy gontract cenedlaethol a fframwaith ffioedd safonol. Mae hyn yn gweithio'n ddiffwdan ar y cyfan. Fodd bynnag, yn 2021/22, aeth y Rhanbarth i gontract â'r asiantaethau mabwysiadu gwirfoddol yng Nghymru i swmp brynu ymlaen llaw nifer penodol o leoliadau mabwysiadu. </w:t>
            </w:r>
          </w:p>
          <w:p w14:paraId="4EB46F15" w14:textId="77777777" w:rsidR="005A0EE3" w:rsidRPr="003E70B2" w:rsidRDefault="00194600" w:rsidP="00565875">
            <w:pPr>
              <w:rPr>
                <w:rFonts w:ascii="Arial" w:hAnsi="Arial" w:cs="Arial"/>
                <w:sz w:val="24"/>
                <w:szCs w:val="24"/>
              </w:rPr>
            </w:pPr>
            <w:r>
              <w:rPr>
                <w:rFonts w:ascii="Arial" w:eastAsia="Arial" w:hAnsi="Arial" w:cs="Arial"/>
                <w:sz w:val="24"/>
                <w:szCs w:val="24"/>
                <w:lang w:val="cy-GB"/>
              </w:rPr>
              <w:t xml:space="preserve">Un o brif amcanion y dull hwn yw hyrwyddo cynaliadwyedd ariannol yr asiantaethau hynny a fyddai â mwy o hyder yn eu hadnoddau ariannol. Mae'r contract peilot hwn wedi parhau i 2022/23. Bydd rhinweddau parhau i gomisiynu fel hyn yn cael eu hadolygu'n ddiweddarach yn y flwyddyn ac mae rhanddeiliaid eraill (y Gwasanaeth Mabwysiadu Cenedlaethol a rhanbarthau eraill) yn awyddus i ddeall y gwersi a ddysgwyd. </w:t>
            </w:r>
          </w:p>
        </w:tc>
      </w:tr>
      <w:tr w:rsidR="003E555C" w14:paraId="5EA5B0CE" w14:textId="77777777" w:rsidTr="007D1FC4">
        <w:tc>
          <w:tcPr>
            <w:tcW w:w="9016" w:type="dxa"/>
            <w:shd w:val="clear" w:color="auto" w:fill="DBE5F1" w:themeFill="accent1" w:themeFillTint="33"/>
          </w:tcPr>
          <w:p w14:paraId="223B7935" w14:textId="77777777" w:rsidR="005A0EE3" w:rsidRPr="00474045" w:rsidRDefault="00194600" w:rsidP="007D1FC4">
            <w:pPr>
              <w:rPr>
                <w:rFonts w:ascii="Arial" w:hAnsi="Arial" w:cs="Arial"/>
                <w:b/>
                <w:sz w:val="24"/>
                <w:szCs w:val="24"/>
              </w:rPr>
            </w:pPr>
            <w:r>
              <w:rPr>
                <w:rFonts w:ascii="Arial" w:eastAsia="Arial" w:hAnsi="Arial" w:cs="Arial"/>
                <w:b/>
                <w:bCs/>
                <w:sz w:val="24"/>
                <w:szCs w:val="24"/>
                <w:lang w:val="cy-GB"/>
              </w:rPr>
              <w:t>Cynaliadwyedd y Ddarpariaeth</w:t>
            </w:r>
          </w:p>
        </w:tc>
      </w:tr>
      <w:tr w:rsidR="003E555C" w14:paraId="6E95B605" w14:textId="77777777" w:rsidTr="007D1FC4">
        <w:tc>
          <w:tcPr>
            <w:tcW w:w="9016" w:type="dxa"/>
            <w:shd w:val="clear" w:color="auto" w:fill="auto"/>
          </w:tcPr>
          <w:p w14:paraId="157CC4C7" w14:textId="77777777" w:rsidR="005A0EE3" w:rsidRPr="003E70B2" w:rsidRDefault="00194600" w:rsidP="007D1FC4">
            <w:pPr>
              <w:rPr>
                <w:rFonts w:ascii="Arial" w:hAnsi="Arial" w:cs="Arial"/>
                <w:sz w:val="24"/>
                <w:szCs w:val="24"/>
              </w:rPr>
            </w:pPr>
            <w:r>
              <w:rPr>
                <w:rFonts w:ascii="Arial" w:eastAsia="Arial" w:hAnsi="Arial" w:cs="Arial"/>
                <w:sz w:val="24"/>
                <w:szCs w:val="24"/>
                <w:lang w:val="cy-GB"/>
              </w:rPr>
              <w:t xml:space="preserve">Mae gan awdurdodau lleol ddyletswydd gyfreithiol i ddarparu asiantaeth fabwysiadu. Mae hwn yn gyfrifoldeb pwysig sy'n golygu bod yn rhaid i wasanaethau fodoli a chael eu hadnoddu’n briodol. </w:t>
            </w:r>
            <w:r w:rsidRPr="00CA5DCC">
              <w:rPr>
                <w:rFonts w:ascii="Arial" w:eastAsia="Arial" w:hAnsi="Arial" w:cs="Arial"/>
                <w:color w:val="202124"/>
                <w:sz w:val="24"/>
                <w:szCs w:val="24"/>
                <w:shd w:val="clear" w:color="auto" w:fill="EEECE1" w:themeFill="background2"/>
                <w:lang w:val="cy-GB"/>
              </w:rPr>
              <w:t>Er bod modd haeru bod risgiau amodol ynghylch cwymp sydyn yn nifer y mabwysiadwyr tybiedig, nid yw hyn yn risg sylweddol sy’n seiliedig ar hanes mabwysiadu.</w:t>
            </w:r>
            <w:r>
              <w:rPr>
                <w:rFonts w:ascii="Arial" w:eastAsia="Arial" w:hAnsi="Arial" w:cs="Arial"/>
                <w:color w:val="202124"/>
                <w:sz w:val="24"/>
                <w:szCs w:val="24"/>
                <w:shd w:val="clear" w:color="auto" w:fill="FFFFFF"/>
                <w:lang w:val="cy-GB"/>
              </w:rPr>
              <w:t xml:space="preserve"> </w:t>
            </w:r>
          </w:p>
        </w:tc>
      </w:tr>
      <w:tr w:rsidR="003E555C" w14:paraId="1CC42B05" w14:textId="77777777" w:rsidTr="007D1FC4">
        <w:tc>
          <w:tcPr>
            <w:tcW w:w="9016" w:type="dxa"/>
            <w:shd w:val="clear" w:color="auto" w:fill="DBE5F1" w:themeFill="accent1" w:themeFillTint="33"/>
          </w:tcPr>
          <w:p w14:paraId="0074D2B5" w14:textId="77777777" w:rsidR="005A0EE3" w:rsidRPr="003E70B2" w:rsidRDefault="00194600" w:rsidP="007D1FC4">
            <w:pPr>
              <w:rPr>
                <w:rFonts w:ascii="Arial" w:hAnsi="Arial" w:cs="Arial"/>
                <w:b/>
                <w:sz w:val="24"/>
                <w:szCs w:val="24"/>
              </w:rPr>
            </w:pPr>
            <w:r>
              <w:rPr>
                <w:rFonts w:ascii="Arial" w:eastAsia="Arial" w:hAnsi="Arial" w:cs="Arial"/>
                <w:b/>
                <w:bCs/>
                <w:sz w:val="24"/>
                <w:szCs w:val="24"/>
                <w:lang w:val="cy-GB"/>
              </w:rPr>
              <w:t>Risgiau i Sefydlogrwydd y Farchnad</w:t>
            </w:r>
          </w:p>
        </w:tc>
      </w:tr>
      <w:tr w:rsidR="003E555C" w14:paraId="590BC735" w14:textId="77777777" w:rsidTr="007D1FC4">
        <w:tc>
          <w:tcPr>
            <w:tcW w:w="9016" w:type="dxa"/>
            <w:shd w:val="clear" w:color="auto" w:fill="auto"/>
          </w:tcPr>
          <w:p w14:paraId="2CB31A50" w14:textId="77777777" w:rsidR="005A0EE3" w:rsidRPr="003E70B2" w:rsidRDefault="00194600" w:rsidP="00CA5DCC">
            <w:pPr>
              <w:shd w:val="clear" w:color="auto" w:fill="EEECE1" w:themeFill="background2"/>
              <w:rPr>
                <w:rFonts w:ascii="Arial" w:hAnsi="Arial" w:cs="Arial"/>
                <w:color w:val="202124"/>
                <w:sz w:val="24"/>
                <w:szCs w:val="24"/>
                <w:shd w:val="clear" w:color="auto" w:fill="FFFFFF"/>
              </w:rPr>
            </w:pPr>
            <w:r w:rsidRPr="00CA5DCC">
              <w:rPr>
                <w:rFonts w:ascii="Arial" w:eastAsia="Arial" w:hAnsi="Arial" w:cs="Arial"/>
                <w:color w:val="202124"/>
                <w:sz w:val="24"/>
                <w:szCs w:val="24"/>
                <w:shd w:val="clear" w:color="auto" w:fill="EEECE1" w:themeFill="background2"/>
                <w:lang w:val="cy-GB"/>
              </w:rPr>
              <w:t>Gan nad yw'r broses Fabwysiadu fel yr amlinellwyd yn flaenorol yn destun pwysau'r farchnad ac am fod mabwysiadu yn wasanaeth llesiannol sy'n gyfrifol yn gymdeithasol, dylai barhau am byth.</w:t>
            </w:r>
          </w:p>
          <w:p w14:paraId="6E053694" w14:textId="77777777" w:rsidR="005A0EE3" w:rsidRPr="003E70B2" w:rsidRDefault="00194600" w:rsidP="00CA5DCC">
            <w:pPr>
              <w:shd w:val="clear" w:color="auto" w:fill="EEECE1" w:themeFill="background2"/>
              <w:rPr>
                <w:rFonts w:ascii="Arial" w:hAnsi="Arial" w:cs="Arial"/>
                <w:color w:val="202124"/>
                <w:sz w:val="24"/>
                <w:szCs w:val="24"/>
                <w:shd w:val="clear" w:color="auto" w:fill="FFFFFF"/>
              </w:rPr>
            </w:pPr>
            <w:r w:rsidRPr="00CA5DCC">
              <w:rPr>
                <w:rFonts w:ascii="Arial" w:eastAsia="Arial" w:hAnsi="Arial" w:cs="Arial"/>
                <w:color w:val="202124"/>
                <w:sz w:val="24"/>
                <w:szCs w:val="24"/>
                <w:shd w:val="clear" w:color="auto" w:fill="EEECE1" w:themeFill="background2"/>
                <w:lang w:val="cy-GB"/>
              </w:rPr>
              <w:t>Daeth mabwysiadu fel endid cyfreithiol i fodolaeth ym 1926, ac fe’i diwygiwyd ym 1975 a chafodd y diwygiadau hyn eu deddfu’n raddol hyd at 1988. Yn ystod y cyfnod hwn, ni fu unrhyw broblemau’n gysylltiedig â risg y broses fyd-eang, dim ond y rhai sy'n effeithio ar unrhyw sefydliad sy'n darparu cyllid gwasanaethau cyhoeddus neu newid llywodraeth, er enghraifft.</w:t>
            </w:r>
          </w:p>
        </w:tc>
      </w:tr>
    </w:tbl>
    <w:p w14:paraId="33E63304" w14:textId="77777777" w:rsidR="005A0EE3" w:rsidRPr="003E70B2" w:rsidRDefault="005A0EE3" w:rsidP="005A0EE3">
      <w:pPr>
        <w:rPr>
          <w:rFonts w:ascii="Arial" w:hAnsi="Arial" w:cs="Arial"/>
          <w:sz w:val="24"/>
          <w:szCs w:val="24"/>
        </w:rPr>
      </w:pPr>
    </w:p>
    <w:tbl>
      <w:tblPr>
        <w:tblStyle w:val="TableGrid1"/>
        <w:tblW w:w="0" w:type="auto"/>
        <w:shd w:val="clear" w:color="auto" w:fill="EEECE1" w:themeFill="background2"/>
        <w:tblLook w:val="04A0" w:firstRow="1" w:lastRow="0" w:firstColumn="1" w:lastColumn="0" w:noHBand="0" w:noVBand="1"/>
      </w:tblPr>
      <w:tblGrid>
        <w:gridCol w:w="9016"/>
      </w:tblGrid>
      <w:tr w:rsidR="003E555C" w14:paraId="2DDF4784" w14:textId="77777777" w:rsidTr="00CA5DCC">
        <w:tc>
          <w:tcPr>
            <w:tcW w:w="9016" w:type="dxa"/>
            <w:shd w:val="clear" w:color="auto" w:fill="EEECE1" w:themeFill="background2"/>
          </w:tcPr>
          <w:p w14:paraId="213FF679" w14:textId="77777777" w:rsidR="005A0EE3" w:rsidRPr="003E70B2" w:rsidRDefault="00194600" w:rsidP="006A6B65">
            <w:pPr>
              <w:rPr>
                <w:rFonts w:ascii="Arial" w:hAnsi="Arial" w:cs="Arial"/>
                <w:b/>
                <w:sz w:val="24"/>
                <w:szCs w:val="24"/>
              </w:rPr>
            </w:pPr>
            <w:r>
              <w:rPr>
                <w:rFonts w:ascii="Arial" w:eastAsia="Arial" w:hAnsi="Arial" w:cs="Arial"/>
                <w:b/>
                <w:bCs/>
                <w:sz w:val="24"/>
                <w:szCs w:val="24"/>
                <w:lang w:val="cy-GB"/>
              </w:rPr>
              <w:t>Adran D – Ystyriaethau Eraill sy'n Effeithio ar y Farchnad</w:t>
            </w:r>
          </w:p>
        </w:tc>
      </w:tr>
      <w:tr w:rsidR="003E555C" w14:paraId="1F94BCBA" w14:textId="77777777" w:rsidTr="00CA5DCC">
        <w:tc>
          <w:tcPr>
            <w:tcW w:w="9016" w:type="dxa"/>
            <w:shd w:val="clear" w:color="auto" w:fill="EEECE1" w:themeFill="background2"/>
          </w:tcPr>
          <w:p w14:paraId="69C75856" w14:textId="77777777" w:rsidR="005A0EE3" w:rsidRPr="003E70B2" w:rsidRDefault="00194600" w:rsidP="007D1FC4">
            <w:pPr>
              <w:rPr>
                <w:rFonts w:ascii="Arial" w:hAnsi="Arial" w:cs="Arial"/>
                <w:b/>
                <w:sz w:val="24"/>
                <w:szCs w:val="24"/>
              </w:rPr>
            </w:pPr>
            <w:r>
              <w:rPr>
                <w:rFonts w:ascii="Arial" w:eastAsia="Arial" w:hAnsi="Arial" w:cs="Arial"/>
                <w:b/>
                <w:bCs/>
                <w:sz w:val="24"/>
                <w:szCs w:val="24"/>
                <w:lang w:val="cy-GB"/>
              </w:rPr>
              <w:t>Adnoddau</w:t>
            </w:r>
            <w:r>
              <w:rPr>
                <w:rFonts w:ascii="Arial" w:eastAsia="Arial" w:hAnsi="Arial" w:cs="Arial"/>
                <w:b/>
                <w:bCs/>
                <w:sz w:val="24"/>
                <w:szCs w:val="24"/>
                <w:lang w:val="cy-GB"/>
              </w:rPr>
              <w:tab/>
            </w:r>
          </w:p>
        </w:tc>
      </w:tr>
      <w:tr w:rsidR="003E555C" w14:paraId="06CD677C" w14:textId="77777777" w:rsidTr="00CA5DCC">
        <w:tc>
          <w:tcPr>
            <w:tcW w:w="9016" w:type="dxa"/>
            <w:shd w:val="clear" w:color="auto" w:fill="EEECE1" w:themeFill="background2"/>
          </w:tcPr>
          <w:p w14:paraId="2818EB1C" w14:textId="77777777" w:rsidR="005A0EE3" w:rsidRPr="003E70B2" w:rsidRDefault="00194600" w:rsidP="00CA5DCC">
            <w:pPr>
              <w:shd w:val="clear" w:color="auto" w:fill="EEECE1" w:themeFill="background2"/>
              <w:rPr>
                <w:rFonts w:ascii="Arial" w:hAnsi="Arial" w:cs="Arial"/>
                <w:color w:val="202124"/>
                <w:sz w:val="24"/>
                <w:szCs w:val="24"/>
                <w:shd w:val="clear" w:color="auto" w:fill="FFFFFF"/>
              </w:rPr>
            </w:pPr>
            <w:r w:rsidRPr="00CA5DCC">
              <w:rPr>
                <w:rFonts w:ascii="Arial" w:eastAsia="Arial" w:hAnsi="Arial" w:cs="Arial"/>
                <w:color w:val="202124"/>
                <w:sz w:val="24"/>
                <w:szCs w:val="24"/>
                <w:shd w:val="clear" w:color="auto" w:fill="EEECE1" w:themeFill="background2"/>
                <w:lang w:val="cy-GB"/>
              </w:rPr>
              <w:lastRenderedPageBreak/>
              <w:t xml:space="preserve">Darperir yr adnoddau ariannol sy’n ofynnol i’r GMBG  gan yr awdurdodau lleol partner. </w:t>
            </w:r>
            <w:proofErr w:type="spellStart"/>
            <w:r w:rsidRPr="00CA5DCC">
              <w:rPr>
                <w:rFonts w:ascii="Arial" w:eastAsia="Arial" w:hAnsi="Arial" w:cs="Arial"/>
                <w:color w:val="202124"/>
                <w:sz w:val="24"/>
                <w:szCs w:val="24"/>
                <w:shd w:val="clear" w:color="auto" w:fill="EEECE1" w:themeFill="background2"/>
                <w:lang w:val="cy-GB"/>
              </w:rPr>
              <w:t>Fe’u</w:t>
            </w:r>
            <w:proofErr w:type="spellEnd"/>
            <w:r w:rsidRPr="00CA5DCC">
              <w:rPr>
                <w:rFonts w:ascii="Arial" w:eastAsia="Arial" w:hAnsi="Arial" w:cs="Arial"/>
                <w:color w:val="202124"/>
                <w:sz w:val="24"/>
                <w:szCs w:val="24"/>
                <w:shd w:val="clear" w:color="auto" w:fill="EEECE1" w:themeFill="background2"/>
                <w:lang w:val="cy-GB"/>
              </w:rPr>
              <w:t xml:space="preserve"> goruchwylir gan fwrdd rheoli gydag uwch swyddogion o bob awdurdod. Cyflwynir bod perfformiad y gwasanaeth (fel y dangosir uchod) yn dangos eu bod yn cael eu cefnogi'n briodol.</w:t>
            </w:r>
            <w:r>
              <w:rPr>
                <w:rFonts w:ascii="Arial" w:eastAsia="Arial" w:hAnsi="Arial" w:cs="Arial"/>
                <w:color w:val="202124"/>
                <w:sz w:val="24"/>
                <w:szCs w:val="24"/>
                <w:shd w:val="clear" w:color="auto" w:fill="FFFFFF"/>
                <w:lang w:val="cy-GB"/>
              </w:rPr>
              <w:t xml:space="preserve"> </w:t>
            </w:r>
          </w:p>
          <w:p w14:paraId="5F006C35" w14:textId="77777777" w:rsidR="005A0EE3" w:rsidRPr="003E70B2" w:rsidRDefault="00194600" w:rsidP="00CA5DCC">
            <w:pPr>
              <w:shd w:val="clear" w:color="auto" w:fill="EEECE1" w:themeFill="background2"/>
              <w:rPr>
                <w:rFonts w:ascii="Arial" w:hAnsi="Arial" w:cs="Arial"/>
                <w:color w:val="202124"/>
                <w:sz w:val="24"/>
                <w:szCs w:val="24"/>
                <w:shd w:val="clear" w:color="auto" w:fill="FFFFFF"/>
              </w:rPr>
            </w:pPr>
            <w:r w:rsidRPr="00CA5DCC">
              <w:rPr>
                <w:rFonts w:ascii="Arial" w:eastAsia="Arial" w:hAnsi="Arial" w:cs="Arial"/>
                <w:color w:val="202124"/>
                <w:sz w:val="24"/>
                <w:szCs w:val="24"/>
                <w:shd w:val="clear" w:color="auto" w:fill="EEECE1" w:themeFill="background2"/>
                <w:lang w:val="cy-GB"/>
              </w:rPr>
              <w:t>Darparwyd rhywfaint o arian y gwasanaeth drwy grantiau arwahanol gan Lywodraeth Cymru. Bydd angen monitro newidiadau i lefelau cymorth Llywodraeth Cymru i'r gwasanaeth er mwyn osgoi unrhyw oblygiadau negyddol.</w:t>
            </w:r>
          </w:p>
          <w:p w14:paraId="2E4421B2" w14:textId="77777777" w:rsidR="005A0EE3" w:rsidRPr="003E70B2" w:rsidRDefault="00194600" w:rsidP="00CA5DCC">
            <w:pPr>
              <w:shd w:val="clear" w:color="auto" w:fill="EEECE1" w:themeFill="background2"/>
              <w:rPr>
                <w:rFonts w:ascii="Arial" w:hAnsi="Arial" w:cs="Arial"/>
                <w:color w:val="202124"/>
                <w:sz w:val="24"/>
                <w:szCs w:val="24"/>
                <w:shd w:val="clear" w:color="auto" w:fill="FFFFFF"/>
              </w:rPr>
            </w:pPr>
            <w:r w:rsidRPr="00CA5DCC">
              <w:rPr>
                <w:rFonts w:ascii="Arial" w:eastAsia="Arial" w:hAnsi="Arial" w:cs="Arial"/>
                <w:color w:val="202124"/>
                <w:sz w:val="24"/>
                <w:szCs w:val="24"/>
                <w:shd w:val="clear" w:color="auto" w:fill="EEECE1" w:themeFill="background2"/>
                <w:lang w:val="cy-GB"/>
              </w:rPr>
              <w:t>Mae'r gwasanaeth yn gallu cael cymorth arbenigol e.e. TG a chomisiynu gan un o'r awdurdodau lleol cyfansoddol.</w:t>
            </w:r>
          </w:p>
        </w:tc>
      </w:tr>
    </w:tbl>
    <w:p w14:paraId="1107ADE8" w14:textId="77777777" w:rsidR="005A0EE3" w:rsidRPr="003E70B2" w:rsidRDefault="005A0EE3" w:rsidP="005A0EE3">
      <w:pPr>
        <w:rPr>
          <w:rFonts w:ascii="Arial" w:hAnsi="Arial" w:cs="Arial"/>
          <w:sz w:val="24"/>
          <w:szCs w:val="24"/>
        </w:rPr>
      </w:pPr>
    </w:p>
    <w:tbl>
      <w:tblPr>
        <w:tblStyle w:val="TableGrid1"/>
        <w:tblW w:w="0" w:type="auto"/>
        <w:shd w:val="clear" w:color="auto" w:fill="DBE5F1" w:themeFill="accent1" w:themeFillTint="33"/>
        <w:tblLook w:val="04A0" w:firstRow="1" w:lastRow="0" w:firstColumn="1" w:lastColumn="0" w:noHBand="0" w:noVBand="1"/>
      </w:tblPr>
      <w:tblGrid>
        <w:gridCol w:w="9016"/>
      </w:tblGrid>
      <w:tr w:rsidR="003E555C" w14:paraId="24C36949" w14:textId="77777777" w:rsidTr="007D1FC4">
        <w:tc>
          <w:tcPr>
            <w:tcW w:w="9016" w:type="dxa"/>
            <w:shd w:val="clear" w:color="auto" w:fill="DBE5F1" w:themeFill="accent1" w:themeFillTint="33"/>
          </w:tcPr>
          <w:p w14:paraId="6EA7570C" w14:textId="77777777" w:rsidR="005A0EE3" w:rsidRPr="003E70B2" w:rsidRDefault="00194600" w:rsidP="00CA5DCC">
            <w:pPr>
              <w:rPr>
                <w:rFonts w:ascii="Arial" w:hAnsi="Arial" w:cs="Arial"/>
                <w:sz w:val="24"/>
                <w:szCs w:val="24"/>
              </w:rPr>
            </w:pPr>
            <w:r>
              <w:rPr>
                <w:rFonts w:ascii="Arial" w:eastAsia="Arial" w:hAnsi="Arial" w:cs="Arial"/>
                <w:b/>
                <w:bCs/>
                <w:sz w:val="24"/>
                <w:szCs w:val="24"/>
                <w:lang w:val="cy-GB"/>
              </w:rPr>
              <w:t xml:space="preserve">Adran E – Crynodeb o'r Farchnad </w:t>
            </w:r>
          </w:p>
        </w:tc>
      </w:tr>
      <w:tr w:rsidR="003E555C" w14:paraId="737F7029" w14:textId="77777777" w:rsidTr="007D1FC4">
        <w:tc>
          <w:tcPr>
            <w:tcW w:w="9016" w:type="dxa"/>
            <w:shd w:val="clear" w:color="auto" w:fill="auto"/>
          </w:tcPr>
          <w:p w14:paraId="77AAEE28" w14:textId="77777777" w:rsidR="005A0EE3" w:rsidRPr="003E70B2" w:rsidRDefault="00194600" w:rsidP="00CA5DCC">
            <w:pPr>
              <w:rPr>
                <w:rFonts w:ascii="Arial" w:hAnsi="Arial" w:cs="Arial"/>
                <w:sz w:val="24"/>
                <w:szCs w:val="24"/>
              </w:rPr>
            </w:pPr>
            <w:r>
              <w:rPr>
                <w:rFonts w:ascii="Arial" w:eastAsia="Arial" w:hAnsi="Arial" w:cs="Arial"/>
                <w:sz w:val="24"/>
                <w:szCs w:val="24"/>
                <w:lang w:val="cy-GB"/>
              </w:rPr>
              <w:t xml:space="preserve">Mae dyfodiad i'r farchnad yn destun cryn reoleiddio ond mae'r trefniadau'n gweithio'n dda, ac mae'r Cynghorau'n gynyddol yn gallu dod o hyd i leoliadau lleol i blant y mae angen teulu mabwysiadol arnynt i sicrhau parhad. </w:t>
            </w:r>
          </w:p>
        </w:tc>
      </w:tr>
    </w:tbl>
    <w:p w14:paraId="7AFECA01" w14:textId="77777777" w:rsidR="005A0EE3" w:rsidRPr="003E70B2" w:rsidRDefault="005A0EE3" w:rsidP="005A0EE3">
      <w:pPr>
        <w:rPr>
          <w:rFonts w:ascii="Arial" w:hAnsi="Arial" w:cs="Arial"/>
          <w:b/>
          <w:sz w:val="24"/>
          <w:szCs w:val="24"/>
        </w:rPr>
      </w:pPr>
    </w:p>
    <w:p w14:paraId="1B9884F9" w14:textId="77777777" w:rsidR="005A0EE3" w:rsidRPr="003E70B2" w:rsidRDefault="005A0EE3" w:rsidP="005A0EE3">
      <w:pPr>
        <w:rPr>
          <w:rFonts w:ascii="Arial" w:hAnsi="Arial" w:cs="Arial"/>
          <w:sz w:val="24"/>
          <w:szCs w:val="24"/>
        </w:rPr>
      </w:pPr>
    </w:p>
    <w:p w14:paraId="4531FAA1" w14:textId="77777777" w:rsidR="005A0EE3" w:rsidRDefault="005A0EE3" w:rsidP="005A0EE3"/>
    <w:p w14:paraId="2968D8D8" w14:textId="77777777" w:rsidR="00A354E6" w:rsidRDefault="00A354E6" w:rsidP="005A0EE3"/>
    <w:p w14:paraId="36538E97" w14:textId="77777777" w:rsidR="00A354E6" w:rsidRDefault="00A354E6" w:rsidP="005A0EE3"/>
    <w:p w14:paraId="3E921291" w14:textId="77777777" w:rsidR="00A354E6" w:rsidRDefault="00A354E6" w:rsidP="005A0EE3"/>
    <w:p w14:paraId="04DF2B1B" w14:textId="77777777" w:rsidR="00A354E6" w:rsidRDefault="00194600" w:rsidP="00474045">
      <w:pPr>
        <w:spacing w:after="0" w:line="240" w:lineRule="auto"/>
      </w:pPr>
      <w:r>
        <w:br w:type="page"/>
      </w:r>
    </w:p>
    <w:p w14:paraId="008569E7" w14:textId="77777777" w:rsidR="00A354E6" w:rsidRDefault="00194600" w:rsidP="00EC4EB4">
      <w:pPr>
        <w:pStyle w:val="Heading1"/>
        <w:numPr>
          <w:ilvl w:val="0"/>
          <w:numId w:val="17"/>
        </w:numPr>
        <w:rPr>
          <w:rFonts w:ascii="Arial" w:hAnsi="Arial" w:cs="Arial"/>
          <w:b/>
          <w:color w:val="auto"/>
        </w:rPr>
      </w:pPr>
      <w:bookmarkStart w:id="19" w:name="_Toc106873933"/>
      <w:r>
        <w:rPr>
          <w:rFonts w:ascii="Arial" w:eastAsia="Arial" w:hAnsi="Arial" w:cs="Arial"/>
          <w:b/>
          <w:bCs/>
          <w:color w:val="auto"/>
          <w:lang w:val="cy-GB"/>
        </w:rPr>
        <w:lastRenderedPageBreak/>
        <w:t>Casgliad</w:t>
      </w:r>
      <w:bookmarkEnd w:id="19"/>
    </w:p>
    <w:p w14:paraId="193C7426" w14:textId="77777777" w:rsidR="00A06206" w:rsidRDefault="00A06206" w:rsidP="00A06206"/>
    <w:p w14:paraId="3F40963F" w14:textId="77777777" w:rsidR="00A93327" w:rsidRDefault="00194600" w:rsidP="00A06206">
      <w:pPr>
        <w:rPr>
          <w:rFonts w:ascii="Arial" w:hAnsi="Arial" w:cs="Arial"/>
          <w:sz w:val="24"/>
        </w:rPr>
      </w:pPr>
      <w:r>
        <w:rPr>
          <w:rFonts w:ascii="Arial" w:eastAsia="Arial" w:hAnsi="Arial" w:cs="Arial"/>
          <w:sz w:val="24"/>
          <w:szCs w:val="24"/>
          <w:lang w:val="cy-GB"/>
        </w:rPr>
        <w:t xml:space="preserve">Mae'r sector ar draws y rhanbarth o dan bwysau difrifol ar hyn o bryd.  Mae'r diffyg staffio sydd ar gael wedi cyrraedd pwynt argyfwng ar draws iechyd a gofal cymdeithasol.  Ynghyd â'r argyfwng costau byw, mae hyn yn dwysáu'r sefyllfa i ddarparwyr allanol.  Yn hanesyddol, mae Iechyd a Gofal Cymdeithasol wedi gweithio ar wahân, ond bellach yn fwy nag erioed, mae angen ymateb ar y cyd a chydweithio'n agosach.  </w:t>
      </w:r>
    </w:p>
    <w:p w14:paraId="2BD0B5F5" w14:textId="77777777" w:rsidR="00A93327" w:rsidRDefault="00194600" w:rsidP="00A06206">
      <w:pPr>
        <w:rPr>
          <w:rFonts w:ascii="Arial" w:hAnsi="Arial" w:cs="Arial"/>
          <w:sz w:val="24"/>
        </w:rPr>
      </w:pPr>
      <w:r>
        <w:rPr>
          <w:rFonts w:ascii="Arial" w:eastAsia="Arial" w:hAnsi="Arial" w:cs="Arial"/>
          <w:sz w:val="24"/>
          <w:szCs w:val="24"/>
          <w:lang w:val="cy-GB"/>
        </w:rPr>
        <w:t>Trwy gydol pandemig COVID19, dangosodd partneriaid yn Rhanbarth Gorllewin Morgannwg, wrth gydweithio gyda'r un nodau, ei bod yn bosibl goresgyn yr heriau a gyflwynwyd.  Erbyn hyn, mae angen ystyried modelau gofal newydd i gefnogi unigolion a chymunedau, a bydd gweithio fel rhanbarth yn fodd o ateb yr her hon, gan osgoi effaith gweithio ar wahân yn gwneud penderfyniadau unochrog sy’n gallu effeithio'n ddiarwybod ar y partneriaid eraill.</w:t>
      </w:r>
    </w:p>
    <w:p w14:paraId="00E149AE" w14:textId="77777777" w:rsidR="0005628D" w:rsidRPr="00A06206" w:rsidRDefault="00194600" w:rsidP="00A06206">
      <w:r>
        <w:rPr>
          <w:rFonts w:ascii="Arial" w:eastAsia="Arial" w:hAnsi="Arial" w:cs="Arial"/>
          <w:sz w:val="24"/>
          <w:szCs w:val="24"/>
          <w:lang w:val="cy-GB"/>
        </w:rPr>
        <w:t>O dan Ranbarth Gorllewin Morgannwg, ceir rhaglenni gwaith a all gymryd cyfrifoldeb am eu meysydd gwaith i ystyried ble fyddai’n fuddiol cael ymateb rhanbarthol.  Dechreuir y gwaith hwn ar frys, gyda'r nod o sefydlu marchnad ddigonol a sefydlog sy'n hyrwyddo canlyniadau i unigolion a chymunedau.</w:t>
      </w:r>
    </w:p>
    <w:sectPr w:rsidR="0005628D" w:rsidRPr="00A06206">
      <w:headerReference w:type="default" r:id="rId36"/>
      <w:footerReference w:type="default" r:id="rId3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C61A0" w14:textId="77777777" w:rsidR="00670258" w:rsidRDefault="00670258">
      <w:pPr>
        <w:spacing w:after="0" w:line="240" w:lineRule="auto"/>
      </w:pPr>
      <w:r>
        <w:separator/>
      </w:r>
    </w:p>
  </w:endnote>
  <w:endnote w:type="continuationSeparator" w:id="0">
    <w:p w14:paraId="085A8DAF" w14:textId="77777777" w:rsidR="00670258" w:rsidRDefault="00670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448274"/>
      <w:docPartObj>
        <w:docPartGallery w:val="Page Numbers (Bottom of Page)"/>
        <w:docPartUnique/>
      </w:docPartObj>
    </w:sdtPr>
    <w:sdtEndPr>
      <w:rPr>
        <w:rFonts w:ascii="Arial" w:hAnsi="Arial" w:cs="Arial"/>
        <w:sz w:val="20"/>
        <w:szCs w:val="20"/>
      </w:rPr>
    </w:sdtEndPr>
    <w:sdtContent>
      <w:sdt>
        <w:sdtPr>
          <w:id w:val="-1769616900"/>
          <w:docPartObj>
            <w:docPartGallery w:val="Page Numbers (Top of Page)"/>
            <w:docPartUnique/>
          </w:docPartObj>
        </w:sdtPr>
        <w:sdtEndPr>
          <w:rPr>
            <w:rFonts w:ascii="Arial" w:hAnsi="Arial" w:cs="Arial"/>
            <w:sz w:val="20"/>
            <w:szCs w:val="20"/>
          </w:rPr>
        </w:sdtEndPr>
        <w:sdtContent>
          <w:p w14:paraId="37C475C1" w14:textId="2D0E7F74" w:rsidR="00043B4C" w:rsidRPr="009761BA" w:rsidRDefault="00194600" w:rsidP="00157EA1">
            <w:pPr>
              <w:pStyle w:val="Footer"/>
              <w:jc w:val="center"/>
              <w:rPr>
                <w:rFonts w:ascii="Arial" w:hAnsi="Arial" w:cs="Arial"/>
                <w:sz w:val="20"/>
                <w:szCs w:val="20"/>
              </w:rPr>
            </w:pPr>
            <w:r>
              <w:rPr>
                <w:rFonts w:ascii="Arial" w:eastAsia="Arial" w:hAnsi="Arial" w:cs="Arial"/>
                <w:sz w:val="20"/>
                <w:szCs w:val="20"/>
                <w:lang w:val="cy-GB"/>
              </w:rPr>
              <w:t xml:space="preserve">Tudalen </w:t>
            </w:r>
            <w:r w:rsidRPr="009761BA">
              <w:rPr>
                <w:rFonts w:ascii="Arial" w:hAnsi="Arial" w:cs="Arial"/>
                <w:b/>
                <w:bCs/>
                <w:sz w:val="20"/>
                <w:szCs w:val="20"/>
              </w:rPr>
              <w:fldChar w:fldCharType="begin"/>
            </w:r>
            <w:r w:rsidRPr="009761BA">
              <w:rPr>
                <w:rFonts w:ascii="Arial" w:hAnsi="Arial" w:cs="Arial"/>
                <w:b/>
                <w:bCs/>
                <w:sz w:val="20"/>
                <w:szCs w:val="20"/>
              </w:rPr>
              <w:instrText xml:space="preserve"> PAGE </w:instrText>
            </w:r>
            <w:r w:rsidRPr="009761BA">
              <w:rPr>
                <w:rFonts w:ascii="Arial" w:hAnsi="Arial" w:cs="Arial"/>
                <w:b/>
                <w:bCs/>
                <w:sz w:val="20"/>
                <w:szCs w:val="20"/>
              </w:rPr>
              <w:fldChar w:fldCharType="separate"/>
            </w:r>
            <w:r w:rsidR="00781D7E">
              <w:rPr>
                <w:rFonts w:ascii="Arial" w:hAnsi="Arial" w:cs="Arial"/>
                <w:b/>
                <w:bCs/>
                <w:noProof/>
                <w:sz w:val="20"/>
                <w:szCs w:val="20"/>
              </w:rPr>
              <w:t>62</w:t>
            </w:r>
            <w:r w:rsidRPr="009761BA">
              <w:rPr>
                <w:rFonts w:ascii="Arial" w:hAnsi="Arial" w:cs="Arial"/>
                <w:b/>
                <w:bCs/>
                <w:sz w:val="20"/>
                <w:szCs w:val="20"/>
              </w:rPr>
              <w:fldChar w:fldCharType="end"/>
            </w:r>
            <w:r>
              <w:rPr>
                <w:rFonts w:ascii="Arial" w:eastAsia="Arial" w:hAnsi="Arial" w:cs="Arial"/>
                <w:sz w:val="20"/>
                <w:szCs w:val="20"/>
                <w:lang w:val="cy-GB"/>
              </w:rPr>
              <w:t xml:space="preserve"> o </w:t>
            </w:r>
            <w:r w:rsidRPr="009761BA">
              <w:rPr>
                <w:rFonts w:ascii="Arial" w:hAnsi="Arial" w:cs="Arial"/>
                <w:b/>
                <w:bCs/>
                <w:sz w:val="20"/>
                <w:szCs w:val="20"/>
              </w:rPr>
              <w:fldChar w:fldCharType="begin"/>
            </w:r>
            <w:r w:rsidRPr="009761BA">
              <w:rPr>
                <w:rFonts w:ascii="Arial" w:hAnsi="Arial" w:cs="Arial"/>
                <w:b/>
                <w:bCs/>
                <w:sz w:val="20"/>
                <w:szCs w:val="20"/>
              </w:rPr>
              <w:instrText xml:space="preserve"> NUMPAGES  </w:instrText>
            </w:r>
            <w:r w:rsidRPr="009761BA">
              <w:rPr>
                <w:rFonts w:ascii="Arial" w:hAnsi="Arial" w:cs="Arial"/>
                <w:b/>
                <w:bCs/>
                <w:sz w:val="20"/>
                <w:szCs w:val="20"/>
              </w:rPr>
              <w:fldChar w:fldCharType="separate"/>
            </w:r>
            <w:r w:rsidR="00781D7E">
              <w:rPr>
                <w:rFonts w:ascii="Arial" w:hAnsi="Arial" w:cs="Arial"/>
                <w:b/>
                <w:bCs/>
                <w:noProof/>
                <w:sz w:val="20"/>
                <w:szCs w:val="20"/>
              </w:rPr>
              <w:t>91</w:t>
            </w:r>
            <w:r w:rsidRPr="009761BA">
              <w:rPr>
                <w:rFonts w:ascii="Arial" w:hAnsi="Arial" w:cs="Arial"/>
                <w:b/>
                <w:bCs/>
                <w:sz w:val="20"/>
                <w:szCs w:val="20"/>
              </w:rPr>
              <w:fldChar w:fldCharType="end"/>
            </w:r>
          </w:p>
        </w:sdtContent>
      </w:sdt>
    </w:sdtContent>
  </w:sdt>
  <w:p w14:paraId="06E64F7F" w14:textId="77777777" w:rsidR="00043B4C" w:rsidRDefault="00043B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8A34D" w14:textId="77777777" w:rsidR="00670258" w:rsidRDefault="00670258" w:rsidP="009761BA">
      <w:pPr>
        <w:spacing w:after="0" w:line="240" w:lineRule="auto"/>
      </w:pPr>
      <w:r>
        <w:separator/>
      </w:r>
    </w:p>
  </w:footnote>
  <w:footnote w:type="continuationSeparator" w:id="0">
    <w:p w14:paraId="298554DC" w14:textId="77777777" w:rsidR="00670258" w:rsidRDefault="00670258" w:rsidP="009761BA">
      <w:pPr>
        <w:spacing w:after="0" w:line="240" w:lineRule="auto"/>
      </w:pPr>
      <w:r>
        <w:continuationSeparator/>
      </w:r>
    </w:p>
  </w:footnote>
  <w:footnote w:id="1">
    <w:p w14:paraId="20ED98D5" w14:textId="77777777" w:rsidR="00043B4C" w:rsidRDefault="00194600" w:rsidP="00E66CB3">
      <w:pPr>
        <w:pStyle w:val="FootnoteText"/>
      </w:pPr>
      <w:r>
        <w:rPr>
          <w:rStyle w:val="FootnoteReference"/>
        </w:rPr>
        <w:footnoteRef/>
      </w:r>
      <w:r>
        <w:rPr>
          <w:rFonts w:ascii="Calibri" w:eastAsia="Calibri" w:hAnsi="Calibri" w:cs="Times New Roman"/>
          <w:lang w:val="cy-GB"/>
        </w:rPr>
        <w:t xml:space="preserve"> Llywodraeth Cymru: Adroddiadau ar sefydlogrwydd y farchnad: cod ymarfer.  Cod Ymarfer a chanllawiau ar arfer swyddogaethau gwasanaethau cymdeithasol a threfniadau partneriaeth mewn perthynas ag adroddiadau ar sefydlogrwydd y farchnad. 29 Mawrth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D3CAC" w14:textId="0212DEE4" w:rsidR="004945CA" w:rsidRDefault="004945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A46BC"/>
    <w:multiLevelType w:val="hybridMultilevel"/>
    <w:tmpl w:val="AB3A39BE"/>
    <w:lvl w:ilvl="0" w:tplc="898E9A2A">
      <w:start w:val="1"/>
      <w:numFmt w:val="bullet"/>
      <w:lvlText w:val=""/>
      <w:lvlJc w:val="left"/>
      <w:pPr>
        <w:ind w:left="360" w:hanging="360"/>
      </w:pPr>
      <w:rPr>
        <w:rFonts w:ascii="Symbol" w:hAnsi="Symbol" w:hint="default"/>
      </w:rPr>
    </w:lvl>
    <w:lvl w:ilvl="1" w:tplc="E00E0B1A">
      <w:start w:val="1"/>
      <w:numFmt w:val="bullet"/>
      <w:lvlText w:val="o"/>
      <w:lvlJc w:val="left"/>
      <w:pPr>
        <w:ind w:left="1080" w:hanging="360"/>
      </w:pPr>
      <w:rPr>
        <w:rFonts w:ascii="Courier New" w:hAnsi="Courier New" w:cs="Courier New" w:hint="default"/>
      </w:rPr>
    </w:lvl>
    <w:lvl w:ilvl="2" w:tplc="39083848" w:tentative="1">
      <w:start w:val="1"/>
      <w:numFmt w:val="bullet"/>
      <w:lvlText w:val=""/>
      <w:lvlJc w:val="left"/>
      <w:pPr>
        <w:ind w:left="1800" w:hanging="360"/>
      </w:pPr>
      <w:rPr>
        <w:rFonts w:ascii="Wingdings" w:hAnsi="Wingdings" w:hint="default"/>
      </w:rPr>
    </w:lvl>
    <w:lvl w:ilvl="3" w:tplc="79DC7FD2" w:tentative="1">
      <w:start w:val="1"/>
      <w:numFmt w:val="bullet"/>
      <w:lvlText w:val=""/>
      <w:lvlJc w:val="left"/>
      <w:pPr>
        <w:ind w:left="2520" w:hanging="360"/>
      </w:pPr>
      <w:rPr>
        <w:rFonts w:ascii="Symbol" w:hAnsi="Symbol" w:hint="default"/>
      </w:rPr>
    </w:lvl>
    <w:lvl w:ilvl="4" w:tplc="1F98952E" w:tentative="1">
      <w:start w:val="1"/>
      <w:numFmt w:val="bullet"/>
      <w:lvlText w:val="o"/>
      <w:lvlJc w:val="left"/>
      <w:pPr>
        <w:ind w:left="3240" w:hanging="360"/>
      </w:pPr>
      <w:rPr>
        <w:rFonts w:ascii="Courier New" w:hAnsi="Courier New" w:cs="Courier New" w:hint="default"/>
      </w:rPr>
    </w:lvl>
    <w:lvl w:ilvl="5" w:tplc="9AFE8BA6" w:tentative="1">
      <w:start w:val="1"/>
      <w:numFmt w:val="bullet"/>
      <w:lvlText w:val=""/>
      <w:lvlJc w:val="left"/>
      <w:pPr>
        <w:ind w:left="3960" w:hanging="360"/>
      </w:pPr>
      <w:rPr>
        <w:rFonts w:ascii="Wingdings" w:hAnsi="Wingdings" w:hint="default"/>
      </w:rPr>
    </w:lvl>
    <w:lvl w:ilvl="6" w:tplc="03C4EF22" w:tentative="1">
      <w:start w:val="1"/>
      <w:numFmt w:val="bullet"/>
      <w:lvlText w:val=""/>
      <w:lvlJc w:val="left"/>
      <w:pPr>
        <w:ind w:left="4680" w:hanging="360"/>
      </w:pPr>
      <w:rPr>
        <w:rFonts w:ascii="Symbol" w:hAnsi="Symbol" w:hint="default"/>
      </w:rPr>
    </w:lvl>
    <w:lvl w:ilvl="7" w:tplc="6A4E9CFE" w:tentative="1">
      <w:start w:val="1"/>
      <w:numFmt w:val="bullet"/>
      <w:lvlText w:val="o"/>
      <w:lvlJc w:val="left"/>
      <w:pPr>
        <w:ind w:left="5400" w:hanging="360"/>
      </w:pPr>
      <w:rPr>
        <w:rFonts w:ascii="Courier New" w:hAnsi="Courier New" w:cs="Courier New" w:hint="default"/>
      </w:rPr>
    </w:lvl>
    <w:lvl w:ilvl="8" w:tplc="217C175C" w:tentative="1">
      <w:start w:val="1"/>
      <w:numFmt w:val="bullet"/>
      <w:lvlText w:val=""/>
      <w:lvlJc w:val="left"/>
      <w:pPr>
        <w:ind w:left="6120" w:hanging="360"/>
      </w:pPr>
      <w:rPr>
        <w:rFonts w:ascii="Wingdings" w:hAnsi="Wingdings" w:hint="default"/>
      </w:rPr>
    </w:lvl>
  </w:abstractNum>
  <w:abstractNum w:abstractNumId="1" w15:restartNumberingAfterBreak="0">
    <w:nsid w:val="018048C0"/>
    <w:multiLevelType w:val="hybridMultilevel"/>
    <w:tmpl w:val="894EEB30"/>
    <w:lvl w:ilvl="0" w:tplc="8D7EBD74">
      <w:start w:val="1"/>
      <w:numFmt w:val="bullet"/>
      <w:lvlText w:val=""/>
      <w:lvlJc w:val="left"/>
      <w:pPr>
        <w:ind w:left="360" w:hanging="360"/>
      </w:pPr>
      <w:rPr>
        <w:rFonts w:ascii="Symbol" w:hAnsi="Symbol" w:hint="default"/>
      </w:rPr>
    </w:lvl>
    <w:lvl w:ilvl="1" w:tplc="C11AA9FA" w:tentative="1">
      <w:start w:val="1"/>
      <w:numFmt w:val="bullet"/>
      <w:lvlText w:val="o"/>
      <w:lvlJc w:val="left"/>
      <w:pPr>
        <w:ind w:left="1080" w:hanging="360"/>
      </w:pPr>
      <w:rPr>
        <w:rFonts w:ascii="Courier New" w:hAnsi="Courier New" w:cs="Courier New" w:hint="default"/>
      </w:rPr>
    </w:lvl>
    <w:lvl w:ilvl="2" w:tplc="6BD09FC4" w:tentative="1">
      <w:start w:val="1"/>
      <w:numFmt w:val="bullet"/>
      <w:lvlText w:val=""/>
      <w:lvlJc w:val="left"/>
      <w:pPr>
        <w:ind w:left="1800" w:hanging="360"/>
      </w:pPr>
      <w:rPr>
        <w:rFonts w:ascii="Wingdings" w:hAnsi="Wingdings" w:hint="default"/>
      </w:rPr>
    </w:lvl>
    <w:lvl w:ilvl="3" w:tplc="8BCEE396" w:tentative="1">
      <w:start w:val="1"/>
      <w:numFmt w:val="bullet"/>
      <w:lvlText w:val=""/>
      <w:lvlJc w:val="left"/>
      <w:pPr>
        <w:ind w:left="2520" w:hanging="360"/>
      </w:pPr>
      <w:rPr>
        <w:rFonts w:ascii="Symbol" w:hAnsi="Symbol" w:hint="default"/>
      </w:rPr>
    </w:lvl>
    <w:lvl w:ilvl="4" w:tplc="8C16942C" w:tentative="1">
      <w:start w:val="1"/>
      <w:numFmt w:val="bullet"/>
      <w:lvlText w:val="o"/>
      <w:lvlJc w:val="left"/>
      <w:pPr>
        <w:ind w:left="3240" w:hanging="360"/>
      </w:pPr>
      <w:rPr>
        <w:rFonts w:ascii="Courier New" w:hAnsi="Courier New" w:cs="Courier New" w:hint="default"/>
      </w:rPr>
    </w:lvl>
    <w:lvl w:ilvl="5" w:tplc="D892EA3E" w:tentative="1">
      <w:start w:val="1"/>
      <w:numFmt w:val="bullet"/>
      <w:lvlText w:val=""/>
      <w:lvlJc w:val="left"/>
      <w:pPr>
        <w:ind w:left="3960" w:hanging="360"/>
      </w:pPr>
      <w:rPr>
        <w:rFonts w:ascii="Wingdings" w:hAnsi="Wingdings" w:hint="default"/>
      </w:rPr>
    </w:lvl>
    <w:lvl w:ilvl="6" w:tplc="098A75B2" w:tentative="1">
      <w:start w:val="1"/>
      <w:numFmt w:val="bullet"/>
      <w:lvlText w:val=""/>
      <w:lvlJc w:val="left"/>
      <w:pPr>
        <w:ind w:left="4680" w:hanging="360"/>
      </w:pPr>
      <w:rPr>
        <w:rFonts w:ascii="Symbol" w:hAnsi="Symbol" w:hint="default"/>
      </w:rPr>
    </w:lvl>
    <w:lvl w:ilvl="7" w:tplc="D17624BE" w:tentative="1">
      <w:start w:val="1"/>
      <w:numFmt w:val="bullet"/>
      <w:lvlText w:val="o"/>
      <w:lvlJc w:val="left"/>
      <w:pPr>
        <w:ind w:left="5400" w:hanging="360"/>
      </w:pPr>
      <w:rPr>
        <w:rFonts w:ascii="Courier New" w:hAnsi="Courier New" w:cs="Courier New" w:hint="default"/>
      </w:rPr>
    </w:lvl>
    <w:lvl w:ilvl="8" w:tplc="0A22F7BE" w:tentative="1">
      <w:start w:val="1"/>
      <w:numFmt w:val="bullet"/>
      <w:lvlText w:val=""/>
      <w:lvlJc w:val="left"/>
      <w:pPr>
        <w:ind w:left="6120" w:hanging="360"/>
      </w:pPr>
      <w:rPr>
        <w:rFonts w:ascii="Wingdings" w:hAnsi="Wingdings" w:hint="default"/>
      </w:rPr>
    </w:lvl>
  </w:abstractNum>
  <w:abstractNum w:abstractNumId="2" w15:restartNumberingAfterBreak="0">
    <w:nsid w:val="06CE47F5"/>
    <w:multiLevelType w:val="hybridMultilevel"/>
    <w:tmpl w:val="7ABAC69E"/>
    <w:lvl w:ilvl="0" w:tplc="3DA69CB4">
      <w:start w:val="1"/>
      <w:numFmt w:val="bullet"/>
      <w:lvlText w:val=""/>
      <w:lvlJc w:val="left"/>
      <w:pPr>
        <w:ind w:left="360" w:hanging="360"/>
      </w:pPr>
      <w:rPr>
        <w:rFonts w:ascii="Symbol" w:hAnsi="Symbol" w:hint="default"/>
      </w:rPr>
    </w:lvl>
    <w:lvl w:ilvl="1" w:tplc="4E404F18" w:tentative="1">
      <w:start w:val="1"/>
      <w:numFmt w:val="bullet"/>
      <w:lvlText w:val="o"/>
      <w:lvlJc w:val="left"/>
      <w:pPr>
        <w:ind w:left="1080" w:hanging="360"/>
      </w:pPr>
      <w:rPr>
        <w:rFonts w:ascii="Courier New" w:hAnsi="Courier New" w:cs="Courier New" w:hint="default"/>
      </w:rPr>
    </w:lvl>
    <w:lvl w:ilvl="2" w:tplc="CD468806" w:tentative="1">
      <w:start w:val="1"/>
      <w:numFmt w:val="bullet"/>
      <w:lvlText w:val=""/>
      <w:lvlJc w:val="left"/>
      <w:pPr>
        <w:ind w:left="1800" w:hanging="360"/>
      </w:pPr>
      <w:rPr>
        <w:rFonts w:ascii="Wingdings" w:hAnsi="Wingdings" w:hint="default"/>
      </w:rPr>
    </w:lvl>
    <w:lvl w:ilvl="3" w:tplc="DBE0C0D0" w:tentative="1">
      <w:start w:val="1"/>
      <w:numFmt w:val="bullet"/>
      <w:lvlText w:val=""/>
      <w:lvlJc w:val="left"/>
      <w:pPr>
        <w:ind w:left="2520" w:hanging="360"/>
      </w:pPr>
      <w:rPr>
        <w:rFonts w:ascii="Symbol" w:hAnsi="Symbol" w:hint="default"/>
      </w:rPr>
    </w:lvl>
    <w:lvl w:ilvl="4" w:tplc="8A160CFA" w:tentative="1">
      <w:start w:val="1"/>
      <w:numFmt w:val="bullet"/>
      <w:lvlText w:val="o"/>
      <w:lvlJc w:val="left"/>
      <w:pPr>
        <w:ind w:left="3240" w:hanging="360"/>
      </w:pPr>
      <w:rPr>
        <w:rFonts w:ascii="Courier New" w:hAnsi="Courier New" w:cs="Courier New" w:hint="default"/>
      </w:rPr>
    </w:lvl>
    <w:lvl w:ilvl="5" w:tplc="109A2006" w:tentative="1">
      <w:start w:val="1"/>
      <w:numFmt w:val="bullet"/>
      <w:lvlText w:val=""/>
      <w:lvlJc w:val="left"/>
      <w:pPr>
        <w:ind w:left="3960" w:hanging="360"/>
      </w:pPr>
      <w:rPr>
        <w:rFonts w:ascii="Wingdings" w:hAnsi="Wingdings" w:hint="default"/>
      </w:rPr>
    </w:lvl>
    <w:lvl w:ilvl="6" w:tplc="0EC024BE" w:tentative="1">
      <w:start w:val="1"/>
      <w:numFmt w:val="bullet"/>
      <w:lvlText w:val=""/>
      <w:lvlJc w:val="left"/>
      <w:pPr>
        <w:ind w:left="4680" w:hanging="360"/>
      </w:pPr>
      <w:rPr>
        <w:rFonts w:ascii="Symbol" w:hAnsi="Symbol" w:hint="default"/>
      </w:rPr>
    </w:lvl>
    <w:lvl w:ilvl="7" w:tplc="EFB6D7A0" w:tentative="1">
      <w:start w:val="1"/>
      <w:numFmt w:val="bullet"/>
      <w:lvlText w:val="o"/>
      <w:lvlJc w:val="left"/>
      <w:pPr>
        <w:ind w:left="5400" w:hanging="360"/>
      </w:pPr>
      <w:rPr>
        <w:rFonts w:ascii="Courier New" w:hAnsi="Courier New" w:cs="Courier New" w:hint="default"/>
      </w:rPr>
    </w:lvl>
    <w:lvl w:ilvl="8" w:tplc="9AEE3792" w:tentative="1">
      <w:start w:val="1"/>
      <w:numFmt w:val="bullet"/>
      <w:lvlText w:val=""/>
      <w:lvlJc w:val="left"/>
      <w:pPr>
        <w:ind w:left="6120" w:hanging="360"/>
      </w:pPr>
      <w:rPr>
        <w:rFonts w:ascii="Wingdings" w:hAnsi="Wingdings" w:hint="default"/>
      </w:rPr>
    </w:lvl>
  </w:abstractNum>
  <w:abstractNum w:abstractNumId="3" w15:restartNumberingAfterBreak="0">
    <w:nsid w:val="0F8A5A98"/>
    <w:multiLevelType w:val="hybridMultilevel"/>
    <w:tmpl w:val="98F22BA8"/>
    <w:lvl w:ilvl="0" w:tplc="0A4C6F02">
      <w:start w:val="1"/>
      <w:numFmt w:val="bullet"/>
      <w:lvlText w:val=""/>
      <w:lvlJc w:val="left"/>
      <w:pPr>
        <w:ind w:left="720" w:hanging="360"/>
      </w:pPr>
      <w:rPr>
        <w:rFonts w:ascii="Symbol" w:hAnsi="Symbol" w:hint="default"/>
      </w:rPr>
    </w:lvl>
    <w:lvl w:ilvl="1" w:tplc="05226586" w:tentative="1">
      <w:start w:val="1"/>
      <w:numFmt w:val="bullet"/>
      <w:lvlText w:val="o"/>
      <w:lvlJc w:val="left"/>
      <w:pPr>
        <w:ind w:left="1440" w:hanging="360"/>
      </w:pPr>
      <w:rPr>
        <w:rFonts w:ascii="Courier New" w:hAnsi="Courier New" w:cs="Courier New" w:hint="default"/>
      </w:rPr>
    </w:lvl>
    <w:lvl w:ilvl="2" w:tplc="4942BF24" w:tentative="1">
      <w:start w:val="1"/>
      <w:numFmt w:val="bullet"/>
      <w:lvlText w:val=""/>
      <w:lvlJc w:val="left"/>
      <w:pPr>
        <w:ind w:left="2160" w:hanging="360"/>
      </w:pPr>
      <w:rPr>
        <w:rFonts w:ascii="Wingdings" w:hAnsi="Wingdings" w:hint="default"/>
      </w:rPr>
    </w:lvl>
    <w:lvl w:ilvl="3" w:tplc="440E4A9E" w:tentative="1">
      <w:start w:val="1"/>
      <w:numFmt w:val="bullet"/>
      <w:lvlText w:val=""/>
      <w:lvlJc w:val="left"/>
      <w:pPr>
        <w:ind w:left="2880" w:hanging="360"/>
      </w:pPr>
      <w:rPr>
        <w:rFonts w:ascii="Symbol" w:hAnsi="Symbol" w:hint="default"/>
      </w:rPr>
    </w:lvl>
    <w:lvl w:ilvl="4" w:tplc="21DA2234" w:tentative="1">
      <w:start w:val="1"/>
      <w:numFmt w:val="bullet"/>
      <w:lvlText w:val="o"/>
      <w:lvlJc w:val="left"/>
      <w:pPr>
        <w:ind w:left="3600" w:hanging="360"/>
      </w:pPr>
      <w:rPr>
        <w:rFonts w:ascii="Courier New" w:hAnsi="Courier New" w:cs="Courier New" w:hint="default"/>
      </w:rPr>
    </w:lvl>
    <w:lvl w:ilvl="5" w:tplc="756E5CA0" w:tentative="1">
      <w:start w:val="1"/>
      <w:numFmt w:val="bullet"/>
      <w:lvlText w:val=""/>
      <w:lvlJc w:val="left"/>
      <w:pPr>
        <w:ind w:left="4320" w:hanging="360"/>
      </w:pPr>
      <w:rPr>
        <w:rFonts w:ascii="Wingdings" w:hAnsi="Wingdings" w:hint="default"/>
      </w:rPr>
    </w:lvl>
    <w:lvl w:ilvl="6" w:tplc="E2020628" w:tentative="1">
      <w:start w:val="1"/>
      <w:numFmt w:val="bullet"/>
      <w:lvlText w:val=""/>
      <w:lvlJc w:val="left"/>
      <w:pPr>
        <w:ind w:left="5040" w:hanging="360"/>
      </w:pPr>
      <w:rPr>
        <w:rFonts w:ascii="Symbol" w:hAnsi="Symbol" w:hint="default"/>
      </w:rPr>
    </w:lvl>
    <w:lvl w:ilvl="7" w:tplc="81901498" w:tentative="1">
      <w:start w:val="1"/>
      <w:numFmt w:val="bullet"/>
      <w:lvlText w:val="o"/>
      <w:lvlJc w:val="left"/>
      <w:pPr>
        <w:ind w:left="5760" w:hanging="360"/>
      </w:pPr>
      <w:rPr>
        <w:rFonts w:ascii="Courier New" w:hAnsi="Courier New" w:cs="Courier New" w:hint="default"/>
      </w:rPr>
    </w:lvl>
    <w:lvl w:ilvl="8" w:tplc="632C2768" w:tentative="1">
      <w:start w:val="1"/>
      <w:numFmt w:val="bullet"/>
      <w:lvlText w:val=""/>
      <w:lvlJc w:val="left"/>
      <w:pPr>
        <w:ind w:left="6480" w:hanging="360"/>
      </w:pPr>
      <w:rPr>
        <w:rFonts w:ascii="Wingdings" w:hAnsi="Wingdings" w:hint="default"/>
      </w:rPr>
    </w:lvl>
  </w:abstractNum>
  <w:abstractNum w:abstractNumId="4" w15:restartNumberingAfterBreak="0">
    <w:nsid w:val="0FBD7E23"/>
    <w:multiLevelType w:val="hybridMultilevel"/>
    <w:tmpl w:val="B9CEAEC6"/>
    <w:lvl w:ilvl="0" w:tplc="D04CAEC2">
      <w:start w:val="1"/>
      <w:numFmt w:val="bullet"/>
      <w:lvlText w:val=""/>
      <w:lvlJc w:val="left"/>
      <w:pPr>
        <w:ind w:left="360" w:hanging="360"/>
      </w:pPr>
      <w:rPr>
        <w:rFonts w:ascii="Symbol" w:hAnsi="Symbol" w:hint="default"/>
      </w:rPr>
    </w:lvl>
    <w:lvl w:ilvl="1" w:tplc="D44862F8">
      <w:start w:val="1"/>
      <w:numFmt w:val="bullet"/>
      <w:lvlText w:val="o"/>
      <w:lvlJc w:val="left"/>
      <w:pPr>
        <w:ind w:left="1080" w:hanging="360"/>
      </w:pPr>
      <w:rPr>
        <w:rFonts w:ascii="Courier New" w:hAnsi="Courier New" w:cs="Courier New" w:hint="default"/>
      </w:rPr>
    </w:lvl>
    <w:lvl w:ilvl="2" w:tplc="5560DF44">
      <w:start w:val="1"/>
      <w:numFmt w:val="bullet"/>
      <w:lvlText w:val=""/>
      <w:lvlJc w:val="left"/>
      <w:pPr>
        <w:ind w:left="1800" w:hanging="360"/>
      </w:pPr>
      <w:rPr>
        <w:rFonts w:ascii="Wingdings" w:hAnsi="Wingdings" w:hint="default"/>
      </w:rPr>
    </w:lvl>
    <w:lvl w:ilvl="3" w:tplc="F918BF56">
      <w:start w:val="1"/>
      <w:numFmt w:val="bullet"/>
      <w:lvlText w:val=""/>
      <w:lvlJc w:val="left"/>
      <w:pPr>
        <w:ind w:left="2520" w:hanging="360"/>
      </w:pPr>
      <w:rPr>
        <w:rFonts w:ascii="Symbol" w:hAnsi="Symbol" w:hint="default"/>
      </w:rPr>
    </w:lvl>
    <w:lvl w:ilvl="4" w:tplc="01009E12">
      <w:start w:val="1"/>
      <w:numFmt w:val="bullet"/>
      <w:lvlText w:val="o"/>
      <w:lvlJc w:val="left"/>
      <w:pPr>
        <w:ind w:left="3240" w:hanging="360"/>
      </w:pPr>
      <w:rPr>
        <w:rFonts w:ascii="Courier New" w:hAnsi="Courier New" w:cs="Courier New" w:hint="default"/>
      </w:rPr>
    </w:lvl>
    <w:lvl w:ilvl="5" w:tplc="98B615F6">
      <w:start w:val="1"/>
      <w:numFmt w:val="bullet"/>
      <w:lvlText w:val=""/>
      <w:lvlJc w:val="left"/>
      <w:pPr>
        <w:ind w:left="3960" w:hanging="360"/>
      </w:pPr>
      <w:rPr>
        <w:rFonts w:ascii="Wingdings" w:hAnsi="Wingdings" w:hint="default"/>
      </w:rPr>
    </w:lvl>
    <w:lvl w:ilvl="6" w:tplc="04D0DF7C">
      <w:start w:val="1"/>
      <w:numFmt w:val="bullet"/>
      <w:lvlText w:val=""/>
      <w:lvlJc w:val="left"/>
      <w:pPr>
        <w:ind w:left="4680" w:hanging="360"/>
      </w:pPr>
      <w:rPr>
        <w:rFonts w:ascii="Symbol" w:hAnsi="Symbol" w:hint="default"/>
      </w:rPr>
    </w:lvl>
    <w:lvl w:ilvl="7" w:tplc="24EAAE54">
      <w:start w:val="1"/>
      <w:numFmt w:val="bullet"/>
      <w:lvlText w:val="o"/>
      <w:lvlJc w:val="left"/>
      <w:pPr>
        <w:ind w:left="5400" w:hanging="360"/>
      </w:pPr>
      <w:rPr>
        <w:rFonts w:ascii="Courier New" w:hAnsi="Courier New" w:cs="Courier New" w:hint="default"/>
      </w:rPr>
    </w:lvl>
    <w:lvl w:ilvl="8" w:tplc="79AC354A">
      <w:start w:val="1"/>
      <w:numFmt w:val="bullet"/>
      <w:lvlText w:val=""/>
      <w:lvlJc w:val="left"/>
      <w:pPr>
        <w:ind w:left="6120" w:hanging="360"/>
      </w:pPr>
      <w:rPr>
        <w:rFonts w:ascii="Wingdings" w:hAnsi="Wingdings" w:hint="default"/>
      </w:rPr>
    </w:lvl>
  </w:abstractNum>
  <w:abstractNum w:abstractNumId="5" w15:restartNumberingAfterBreak="0">
    <w:nsid w:val="122B4271"/>
    <w:multiLevelType w:val="hybridMultilevel"/>
    <w:tmpl w:val="AB3A39BE"/>
    <w:lvl w:ilvl="0" w:tplc="D0A2824C">
      <w:start w:val="1"/>
      <w:numFmt w:val="bullet"/>
      <w:lvlText w:val=""/>
      <w:lvlJc w:val="left"/>
      <w:pPr>
        <w:ind w:left="360" w:hanging="360"/>
      </w:pPr>
      <w:rPr>
        <w:rFonts w:ascii="Symbol" w:hAnsi="Symbol" w:hint="default"/>
      </w:rPr>
    </w:lvl>
    <w:lvl w:ilvl="1" w:tplc="43D81CB8">
      <w:start w:val="1"/>
      <w:numFmt w:val="bullet"/>
      <w:lvlText w:val="o"/>
      <w:lvlJc w:val="left"/>
      <w:pPr>
        <w:ind w:left="1080" w:hanging="360"/>
      </w:pPr>
      <w:rPr>
        <w:rFonts w:ascii="Courier New" w:hAnsi="Courier New" w:cs="Courier New" w:hint="default"/>
      </w:rPr>
    </w:lvl>
    <w:lvl w:ilvl="2" w:tplc="3BA21516" w:tentative="1">
      <w:start w:val="1"/>
      <w:numFmt w:val="bullet"/>
      <w:lvlText w:val=""/>
      <w:lvlJc w:val="left"/>
      <w:pPr>
        <w:ind w:left="1800" w:hanging="360"/>
      </w:pPr>
      <w:rPr>
        <w:rFonts w:ascii="Wingdings" w:hAnsi="Wingdings" w:hint="default"/>
      </w:rPr>
    </w:lvl>
    <w:lvl w:ilvl="3" w:tplc="36CECA42" w:tentative="1">
      <w:start w:val="1"/>
      <w:numFmt w:val="bullet"/>
      <w:lvlText w:val=""/>
      <w:lvlJc w:val="left"/>
      <w:pPr>
        <w:ind w:left="2520" w:hanging="360"/>
      </w:pPr>
      <w:rPr>
        <w:rFonts w:ascii="Symbol" w:hAnsi="Symbol" w:hint="default"/>
      </w:rPr>
    </w:lvl>
    <w:lvl w:ilvl="4" w:tplc="F1387E42" w:tentative="1">
      <w:start w:val="1"/>
      <w:numFmt w:val="bullet"/>
      <w:lvlText w:val="o"/>
      <w:lvlJc w:val="left"/>
      <w:pPr>
        <w:ind w:left="3240" w:hanging="360"/>
      </w:pPr>
      <w:rPr>
        <w:rFonts w:ascii="Courier New" w:hAnsi="Courier New" w:cs="Courier New" w:hint="default"/>
      </w:rPr>
    </w:lvl>
    <w:lvl w:ilvl="5" w:tplc="29D07BF0" w:tentative="1">
      <w:start w:val="1"/>
      <w:numFmt w:val="bullet"/>
      <w:lvlText w:val=""/>
      <w:lvlJc w:val="left"/>
      <w:pPr>
        <w:ind w:left="3960" w:hanging="360"/>
      </w:pPr>
      <w:rPr>
        <w:rFonts w:ascii="Wingdings" w:hAnsi="Wingdings" w:hint="default"/>
      </w:rPr>
    </w:lvl>
    <w:lvl w:ilvl="6" w:tplc="26C0F042" w:tentative="1">
      <w:start w:val="1"/>
      <w:numFmt w:val="bullet"/>
      <w:lvlText w:val=""/>
      <w:lvlJc w:val="left"/>
      <w:pPr>
        <w:ind w:left="4680" w:hanging="360"/>
      </w:pPr>
      <w:rPr>
        <w:rFonts w:ascii="Symbol" w:hAnsi="Symbol" w:hint="default"/>
      </w:rPr>
    </w:lvl>
    <w:lvl w:ilvl="7" w:tplc="C0061CD8" w:tentative="1">
      <w:start w:val="1"/>
      <w:numFmt w:val="bullet"/>
      <w:lvlText w:val="o"/>
      <w:lvlJc w:val="left"/>
      <w:pPr>
        <w:ind w:left="5400" w:hanging="360"/>
      </w:pPr>
      <w:rPr>
        <w:rFonts w:ascii="Courier New" w:hAnsi="Courier New" w:cs="Courier New" w:hint="default"/>
      </w:rPr>
    </w:lvl>
    <w:lvl w:ilvl="8" w:tplc="FEAA4988" w:tentative="1">
      <w:start w:val="1"/>
      <w:numFmt w:val="bullet"/>
      <w:lvlText w:val=""/>
      <w:lvlJc w:val="left"/>
      <w:pPr>
        <w:ind w:left="6120" w:hanging="360"/>
      </w:pPr>
      <w:rPr>
        <w:rFonts w:ascii="Wingdings" w:hAnsi="Wingdings" w:hint="default"/>
      </w:rPr>
    </w:lvl>
  </w:abstractNum>
  <w:abstractNum w:abstractNumId="6" w15:restartNumberingAfterBreak="0">
    <w:nsid w:val="172D4654"/>
    <w:multiLevelType w:val="hybridMultilevel"/>
    <w:tmpl w:val="A148F6F4"/>
    <w:lvl w:ilvl="0" w:tplc="65D876A0">
      <w:start w:val="1"/>
      <w:numFmt w:val="bullet"/>
      <w:lvlText w:val=""/>
      <w:lvlJc w:val="left"/>
      <w:pPr>
        <w:ind w:left="720" w:hanging="360"/>
      </w:pPr>
      <w:rPr>
        <w:rFonts w:ascii="Symbol" w:hAnsi="Symbol" w:hint="default"/>
      </w:rPr>
    </w:lvl>
    <w:lvl w:ilvl="1" w:tplc="5906C9EE" w:tentative="1">
      <w:start w:val="1"/>
      <w:numFmt w:val="bullet"/>
      <w:lvlText w:val="o"/>
      <w:lvlJc w:val="left"/>
      <w:pPr>
        <w:ind w:left="1440" w:hanging="360"/>
      </w:pPr>
      <w:rPr>
        <w:rFonts w:ascii="Courier New" w:hAnsi="Courier New" w:cs="Courier New" w:hint="default"/>
      </w:rPr>
    </w:lvl>
    <w:lvl w:ilvl="2" w:tplc="4A66ABFE" w:tentative="1">
      <w:start w:val="1"/>
      <w:numFmt w:val="bullet"/>
      <w:lvlText w:val=""/>
      <w:lvlJc w:val="left"/>
      <w:pPr>
        <w:ind w:left="2160" w:hanging="360"/>
      </w:pPr>
      <w:rPr>
        <w:rFonts w:ascii="Wingdings" w:hAnsi="Wingdings" w:hint="default"/>
      </w:rPr>
    </w:lvl>
    <w:lvl w:ilvl="3" w:tplc="E2A0CF68" w:tentative="1">
      <w:start w:val="1"/>
      <w:numFmt w:val="bullet"/>
      <w:lvlText w:val=""/>
      <w:lvlJc w:val="left"/>
      <w:pPr>
        <w:ind w:left="2880" w:hanging="360"/>
      </w:pPr>
      <w:rPr>
        <w:rFonts w:ascii="Symbol" w:hAnsi="Symbol" w:hint="default"/>
      </w:rPr>
    </w:lvl>
    <w:lvl w:ilvl="4" w:tplc="654A5F34" w:tentative="1">
      <w:start w:val="1"/>
      <w:numFmt w:val="bullet"/>
      <w:lvlText w:val="o"/>
      <w:lvlJc w:val="left"/>
      <w:pPr>
        <w:ind w:left="3600" w:hanging="360"/>
      </w:pPr>
      <w:rPr>
        <w:rFonts w:ascii="Courier New" w:hAnsi="Courier New" w:cs="Courier New" w:hint="default"/>
      </w:rPr>
    </w:lvl>
    <w:lvl w:ilvl="5" w:tplc="B06CC4C4" w:tentative="1">
      <w:start w:val="1"/>
      <w:numFmt w:val="bullet"/>
      <w:lvlText w:val=""/>
      <w:lvlJc w:val="left"/>
      <w:pPr>
        <w:ind w:left="4320" w:hanging="360"/>
      </w:pPr>
      <w:rPr>
        <w:rFonts w:ascii="Wingdings" w:hAnsi="Wingdings" w:hint="default"/>
      </w:rPr>
    </w:lvl>
    <w:lvl w:ilvl="6" w:tplc="45A4198E" w:tentative="1">
      <w:start w:val="1"/>
      <w:numFmt w:val="bullet"/>
      <w:lvlText w:val=""/>
      <w:lvlJc w:val="left"/>
      <w:pPr>
        <w:ind w:left="5040" w:hanging="360"/>
      </w:pPr>
      <w:rPr>
        <w:rFonts w:ascii="Symbol" w:hAnsi="Symbol" w:hint="default"/>
      </w:rPr>
    </w:lvl>
    <w:lvl w:ilvl="7" w:tplc="DE16ACEA" w:tentative="1">
      <w:start w:val="1"/>
      <w:numFmt w:val="bullet"/>
      <w:lvlText w:val="o"/>
      <w:lvlJc w:val="left"/>
      <w:pPr>
        <w:ind w:left="5760" w:hanging="360"/>
      </w:pPr>
      <w:rPr>
        <w:rFonts w:ascii="Courier New" w:hAnsi="Courier New" w:cs="Courier New" w:hint="default"/>
      </w:rPr>
    </w:lvl>
    <w:lvl w:ilvl="8" w:tplc="0008B37E" w:tentative="1">
      <w:start w:val="1"/>
      <w:numFmt w:val="bullet"/>
      <w:lvlText w:val=""/>
      <w:lvlJc w:val="left"/>
      <w:pPr>
        <w:ind w:left="6480" w:hanging="360"/>
      </w:pPr>
      <w:rPr>
        <w:rFonts w:ascii="Wingdings" w:hAnsi="Wingdings" w:hint="default"/>
      </w:rPr>
    </w:lvl>
  </w:abstractNum>
  <w:abstractNum w:abstractNumId="7" w15:restartNumberingAfterBreak="0">
    <w:nsid w:val="19854B9A"/>
    <w:multiLevelType w:val="multilevel"/>
    <w:tmpl w:val="34AAAE1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8" w15:restartNumberingAfterBreak="0">
    <w:nsid w:val="1A83568A"/>
    <w:multiLevelType w:val="multilevel"/>
    <w:tmpl w:val="692C235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9" w15:restartNumberingAfterBreak="0">
    <w:nsid w:val="25BD037D"/>
    <w:multiLevelType w:val="multilevel"/>
    <w:tmpl w:val="030EA68E"/>
    <w:lvl w:ilvl="0">
      <w:start w:val="8"/>
      <w:numFmt w:val="decimal"/>
      <w:lvlText w:val="%1"/>
      <w:lvlJc w:val="left"/>
      <w:pPr>
        <w:ind w:left="384" w:hanging="384"/>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995636E"/>
    <w:multiLevelType w:val="multilevel"/>
    <w:tmpl w:val="7062F02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1E72C56"/>
    <w:multiLevelType w:val="hybridMultilevel"/>
    <w:tmpl w:val="14A0C416"/>
    <w:lvl w:ilvl="0" w:tplc="CD7E0CAC">
      <w:start w:val="1"/>
      <w:numFmt w:val="bullet"/>
      <w:lvlText w:val=""/>
      <w:lvlJc w:val="left"/>
      <w:pPr>
        <w:ind w:left="360" w:hanging="360"/>
      </w:pPr>
      <w:rPr>
        <w:rFonts w:ascii="Symbol" w:hAnsi="Symbol" w:hint="default"/>
      </w:rPr>
    </w:lvl>
    <w:lvl w:ilvl="1" w:tplc="750CB18C" w:tentative="1">
      <w:start w:val="1"/>
      <w:numFmt w:val="bullet"/>
      <w:lvlText w:val="o"/>
      <w:lvlJc w:val="left"/>
      <w:pPr>
        <w:ind w:left="1080" w:hanging="360"/>
      </w:pPr>
      <w:rPr>
        <w:rFonts w:ascii="Courier New" w:hAnsi="Courier New" w:cs="Courier New" w:hint="default"/>
      </w:rPr>
    </w:lvl>
    <w:lvl w:ilvl="2" w:tplc="D6309734" w:tentative="1">
      <w:start w:val="1"/>
      <w:numFmt w:val="bullet"/>
      <w:lvlText w:val=""/>
      <w:lvlJc w:val="left"/>
      <w:pPr>
        <w:ind w:left="1800" w:hanging="360"/>
      </w:pPr>
      <w:rPr>
        <w:rFonts w:ascii="Wingdings" w:hAnsi="Wingdings" w:hint="default"/>
      </w:rPr>
    </w:lvl>
    <w:lvl w:ilvl="3" w:tplc="5046FC68" w:tentative="1">
      <w:start w:val="1"/>
      <w:numFmt w:val="bullet"/>
      <w:lvlText w:val=""/>
      <w:lvlJc w:val="left"/>
      <w:pPr>
        <w:ind w:left="2520" w:hanging="360"/>
      </w:pPr>
      <w:rPr>
        <w:rFonts w:ascii="Symbol" w:hAnsi="Symbol" w:hint="default"/>
      </w:rPr>
    </w:lvl>
    <w:lvl w:ilvl="4" w:tplc="C0E82434" w:tentative="1">
      <w:start w:val="1"/>
      <w:numFmt w:val="bullet"/>
      <w:lvlText w:val="o"/>
      <w:lvlJc w:val="left"/>
      <w:pPr>
        <w:ind w:left="3240" w:hanging="360"/>
      </w:pPr>
      <w:rPr>
        <w:rFonts w:ascii="Courier New" w:hAnsi="Courier New" w:cs="Courier New" w:hint="default"/>
      </w:rPr>
    </w:lvl>
    <w:lvl w:ilvl="5" w:tplc="229E732E" w:tentative="1">
      <w:start w:val="1"/>
      <w:numFmt w:val="bullet"/>
      <w:lvlText w:val=""/>
      <w:lvlJc w:val="left"/>
      <w:pPr>
        <w:ind w:left="3960" w:hanging="360"/>
      </w:pPr>
      <w:rPr>
        <w:rFonts w:ascii="Wingdings" w:hAnsi="Wingdings" w:hint="default"/>
      </w:rPr>
    </w:lvl>
    <w:lvl w:ilvl="6" w:tplc="266EA6D6" w:tentative="1">
      <w:start w:val="1"/>
      <w:numFmt w:val="bullet"/>
      <w:lvlText w:val=""/>
      <w:lvlJc w:val="left"/>
      <w:pPr>
        <w:ind w:left="4680" w:hanging="360"/>
      </w:pPr>
      <w:rPr>
        <w:rFonts w:ascii="Symbol" w:hAnsi="Symbol" w:hint="default"/>
      </w:rPr>
    </w:lvl>
    <w:lvl w:ilvl="7" w:tplc="CB70474C" w:tentative="1">
      <w:start w:val="1"/>
      <w:numFmt w:val="bullet"/>
      <w:lvlText w:val="o"/>
      <w:lvlJc w:val="left"/>
      <w:pPr>
        <w:ind w:left="5400" w:hanging="360"/>
      </w:pPr>
      <w:rPr>
        <w:rFonts w:ascii="Courier New" w:hAnsi="Courier New" w:cs="Courier New" w:hint="default"/>
      </w:rPr>
    </w:lvl>
    <w:lvl w:ilvl="8" w:tplc="7D00F166" w:tentative="1">
      <w:start w:val="1"/>
      <w:numFmt w:val="bullet"/>
      <w:lvlText w:val=""/>
      <w:lvlJc w:val="left"/>
      <w:pPr>
        <w:ind w:left="6120" w:hanging="360"/>
      </w:pPr>
      <w:rPr>
        <w:rFonts w:ascii="Wingdings" w:hAnsi="Wingdings" w:hint="default"/>
      </w:rPr>
    </w:lvl>
  </w:abstractNum>
  <w:abstractNum w:abstractNumId="12" w15:restartNumberingAfterBreak="0">
    <w:nsid w:val="35030356"/>
    <w:multiLevelType w:val="multilevel"/>
    <w:tmpl w:val="5C00022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5E97A71"/>
    <w:multiLevelType w:val="multilevel"/>
    <w:tmpl w:val="3462F49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9035B49"/>
    <w:multiLevelType w:val="multilevel"/>
    <w:tmpl w:val="72BCF0D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96C19E2"/>
    <w:multiLevelType w:val="multilevel"/>
    <w:tmpl w:val="4EA483A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CED0BEB"/>
    <w:multiLevelType w:val="hybridMultilevel"/>
    <w:tmpl w:val="C1A8BD1E"/>
    <w:lvl w:ilvl="0" w:tplc="D9C29222">
      <w:start w:val="1"/>
      <w:numFmt w:val="bullet"/>
      <w:lvlText w:val=""/>
      <w:lvlJc w:val="left"/>
      <w:pPr>
        <w:ind w:left="360" w:hanging="360"/>
      </w:pPr>
      <w:rPr>
        <w:rFonts w:ascii="Symbol" w:hAnsi="Symbol" w:hint="default"/>
      </w:rPr>
    </w:lvl>
    <w:lvl w:ilvl="1" w:tplc="AB28A098" w:tentative="1">
      <w:start w:val="1"/>
      <w:numFmt w:val="bullet"/>
      <w:lvlText w:val="o"/>
      <w:lvlJc w:val="left"/>
      <w:pPr>
        <w:ind w:left="1080" w:hanging="360"/>
      </w:pPr>
      <w:rPr>
        <w:rFonts w:ascii="Courier New" w:hAnsi="Courier New" w:cs="Courier New" w:hint="default"/>
      </w:rPr>
    </w:lvl>
    <w:lvl w:ilvl="2" w:tplc="69A8E750" w:tentative="1">
      <w:start w:val="1"/>
      <w:numFmt w:val="bullet"/>
      <w:lvlText w:val=""/>
      <w:lvlJc w:val="left"/>
      <w:pPr>
        <w:ind w:left="1800" w:hanging="360"/>
      </w:pPr>
      <w:rPr>
        <w:rFonts w:ascii="Wingdings" w:hAnsi="Wingdings" w:hint="default"/>
      </w:rPr>
    </w:lvl>
    <w:lvl w:ilvl="3" w:tplc="6C86CDAC" w:tentative="1">
      <w:start w:val="1"/>
      <w:numFmt w:val="bullet"/>
      <w:lvlText w:val=""/>
      <w:lvlJc w:val="left"/>
      <w:pPr>
        <w:ind w:left="2520" w:hanging="360"/>
      </w:pPr>
      <w:rPr>
        <w:rFonts w:ascii="Symbol" w:hAnsi="Symbol" w:hint="default"/>
      </w:rPr>
    </w:lvl>
    <w:lvl w:ilvl="4" w:tplc="D8303C9C" w:tentative="1">
      <w:start w:val="1"/>
      <w:numFmt w:val="bullet"/>
      <w:lvlText w:val="o"/>
      <w:lvlJc w:val="left"/>
      <w:pPr>
        <w:ind w:left="3240" w:hanging="360"/>
      </w:pPr>
      <w:rPr>
        <w:rFonts w:ascii="Courier New" w:hAnsi="Courier New" w:cs="Courier New" w:hint="default"/>
      </w:rPr>
    </w:lvl>
    <w:lvl w:ilvl="5" w:tplc="A488A660" w:tentative="1">
      <w:start w:val="1"/>
      <w:numFmt w:val="bullet"/>
      <w:lvlText w:val=""/>
      <w:lvlJc w:val="left"/>
      <w:pPr>
        <w:ind w:left="3960" w:hanging="360"/>
      </w:pPr>
      <w:rPr>
        <w:rFonts w:ascii="Wingdings" w:hAnsi="Wingdings" w:hint="default"/>
      </w:rPr>
    </w:lvl>
    <w:lvl w:ilvl="6" w:tplc="2BBC3814" w:tentative="1">
      <w:start w:val="1"/>
      <w:numFmt w:val="bullet"/>
      <w:lvlText w:val=""/>
      <w:lvlJc w:val="left"/>
      <w:pPr>
        <w:ind w:left="4680" w:hanging="360"/>
      </w:pPr>
      <w:rPr>
        <w:rFonts w:ascii="Symbol" w:hAnsi="Symbol" w:hint="default"/>
      </w:rPr>
    </w:lvl>
    <w:lvl w:ilvl="7" w:tplc="ABE60AC8" w:tentative="1">
      <w:start w:val="1"/>
      <w:numFmt w:val="bullet"/>
      <w:lvlText w:val="o"/>
      <w:lvlJc w:val="left"/>
      <w:pPr>
        <w:ind w:left="5400" w:hanging="360"/>
      </w:pPr>
      <w:rPr>
        <w:rFonts w:ascii="Courier New" w:hAnsi="Courier New" w:cs="Courier New" w:hint="default"/>
      </w:rPr>
    </w:lvl>
    <w:lvl w:ilvl="8" w:tplc="E5E42382" w:tentative="1">
      <w:start w:val="1"/>
      <w:numFmt w:val="bullet"/>
      <w:lvlText w:val=""/>
      <w:lvlJc w:val="left"/>
      <w:pPr>
        <w:ind w:left="6120" w:hanging="360"/>
      </w:pPr>
      <w:rPr>
        <w:rFonts w:ascii="Wingdings" w:hAnsi="Wingdings" w:hint="default"/>
      </w:rPr>
    </w:lvl>
  </w:abstractNum>
  <w:abstractNum w:abstractNumId="17" w15:restartNumberingAfterBreak="0">
    <w:nsid w:val="3E2D0A93"/>
    <w:multiLevelType w:val="hybridMultilevel"/>
    <w:tmpl w:val="A5C8528C"/>
    <w:lvl w:ilvl="0" w:tplc="28CEE806">
      <w:start w:val="1"/>
      <w:numFmt w:val="bullet"/>
      <w:lvlText w:val=""/>
      <w:lvlJc w:val="left"/>
      <w:pPr>
        <w:ind w:left="720" w:hanging="360"/>
      </w:pPr>
      <w:rPr>
        <w:rFonts w:ascii="Symbol" w:hAnsi="Symbol" w:hint="default"/>
      </w:rPr>
    </w:lvl>
    <w:lvl w:ilvl="1" w:tplc="C4A6BFB2" w:tentative="1">
      <w:start w:val="1"/>
      <w:numFmt w:val="bullet"/>
      <w:lvlText w:val="o"/>
      <w:lvlJc w:val="left"/>
      <w:pPr>
        <w:ind w:left="1440" w:hanging="360"/>
      </w:pPr>
      <w:rPr>
        <w:rFonts w:ascii="Courier New" w:hAnsi="Courier New" w:cs="Courier New" w:hint="default"/>
      </w:rPr>
    </w:lvl>
    <w:lvl w:ilvl="2" w:tplc="BE647464" w:tentative="1">
      <w:start w:val="1"/>
      <w:numFmt w:val="bullet"/>
      <w:lvlText w:val=""/>
      <w:lvlJc w:val="left"/>
      <w:pPr>
        <w:ind w:left="2160" w:hanging="360"/>
      </w:pPr>
      <w:rPr>
        <w:rFonts w:ascii="Wingdings" w:hAnsi="Wingdings" w:hint="default"/>
      </w:rPr>
    </w:lvl>
    <w:lvl w:ilvl="3" w:tplc="91980B96" w:tentative="1">
      <w:start w:val="1"/>
      <w:numFmt w:val="bullet"/>
      <w:lvlText w:val=""/>
      <w:lvlJc w:val="left"/>
      <w:pPr>
        <w:ind w:left="2880" w:hanging="360"/>
      </w:pPr>
      <w:rPr>
        <w:rFonts w:ascii="Symbol" w:hAnsi="Symbol" w:hint="default"/>
      </w:rPr>
    </w:lvl>
    <w:lvl w:ilvl="4" w:tplc="B64896C0" w:tentative="1">
      <w:start w:val="1"/>
      <w:numFmt w:val="bullet"/>
      <w:lvlText w:val="o"/>
      <w:lvlJc w:val="left"/>
      <w:pPr>
        <w:ind w:left="3600" w:hanging="360"/>
      </w:pPr>
      <w:rPr>
        <w:rFonts w:ascii="Courier New" w:hAnsi="Courier New" w:cs="Courier New" w:hint="default"/>
      </w:rPr>
    </w:lvl>
    <w:lvl w:ilvl="5" w:tplc="B928E934" w:tentative="1">
      <w:start w:val="1"/>
      <w:numFmt w:val="bullet"/>
      <w:lvlText w:val=""/>
      <w:lvlJc w:val="left"/>
      <w:pPr>
        <w:ind w:left="4320" w:hanging="360"/>
      </w:pPr>
      <w:rPr>
        <w:rFonts w:ascii="Wingdings" w:hAnsi="Wingdings" w:hint="default"/>
      </w:rPr>
    </w:lvl>
    <w:lvl w:ilvl="6" w:tplc="FC862E24" w:tentative="1">
      <w:start w:val="1"/>
      <w:numFmt w:val="bullet"/>
      <w:lvlText w:val=""/>
      <w:lvlJc w:val="left"/>
      <w:pPr>
        <w:ind w:left="5040" w:hanging="360"/>
      </w:pPr>
      <w:rPr>
        <w:rFonts w:ascii="Symbol" w:hAnsi="Symbol" w:hint="default"/>
      </w:rPr>
    </w:lvl>
    <w:lvl w:ilvl="7" w:tplc="6FC08FBC" w:tentative="1">
      <w:start w:val="1"/>
      <w:numFmt w:val="bullet"/>
      <w:lvlText w:val="o"/>
      <w:lvlJc w:val="left"/>
      <w:pPr>
        <w:ind w:left="5760" w:hanging="360"/>
      </w:pPr>
      <w:rPr>
        <w:rFonts w:ascii="Courier New" w:hAnsi="Courier New" w:cs="Courier New" w:hint="default"/>
      </w:rPr>
    </w:lvl>
    <w:lvl w:ilvl="8" w:tplc="9558CCBE" w:tentative="1">
      <w:start w:val="1"/>
      <w:numFmt w:val="bullet"/>
      <w:lvlText w:val=""/>
      <w:lvlJc w:val="left"/>
      <w:pPr>
        <w:ind w:left="6480" w:hanging="360"/>
      </w:pPr>
      <w:rPr>
        <w:rFonts w:ascii="Wingdings" w:hAnsi="Wingdings" w:hint="default"/>
      </w:rPr>
    </w:lvl>
  </w:abstractNum>
  <w:abstractNum w:abstractNumId="18" w15:restartNumberingAfterBreak="0">
    <w:nsid w:val="3F50145E"/>
    <w:multiLevelType w:val="multilevel"/>
    <w:tmpl w:val="06A8A79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04E1ED9"/>
    <w:multiLevelType w:val="hybridMultilevel"/>
    <w:tmpl w:val="932CA836"/>
    <w:lvl w:ilvl="0" w:tplc="3DF2D690">
      <w:start w:val="1"/>
      <w:numFmt w:val="bullet"/>
      <w:lvlText w:val=""/>
      <w:lvlJc w:val="left"/>
      <w:pPr>
        <w:ind w:left="360" w:hanging="360"/>
      </w:pPr>
      <w:rPr>
        <w:rFonts w:ascii="Symbol" w:hAnsi="Symbol" w:hint="default"/>
      </w:rPr>
    </w:lvl>
    <w:lvl w:ilvl="1" w:tplc="EDAC995E">
      <w:start w:val="1"/>
      <w:numFmt w:val="bullet"/>
      <w:lvlText w:val="o"/>
      <w:lvlJc w:val="left"/>
      <w:pPr>
        <w:ind w:left="1080" w:hanging="360"/>
      </w:pPr>
      <w:rPr>
        <w:rFonts w:ascii="Courier New" w:hAnsi="Courier New" w:cs="Courier New" w:hint="default"/>
      </w:rPr>
    </w:lvl>
    <w:lvl w:ilvl="2" w:tplc="395E2AD2">
      <w:start w:val="1"/>
      <w:numFmt w:val="bullet"/>
      <w:lvlText w:val=""/>
      <w:lvlJc w:val="left"/>
      <w:pPr>
        <w:ind w:left="1800" w:hanging="360"/>
      </w:pPr>
      <w:rPr>
        <w:rFonts w:ascii="Wingdings" w:hAnsi="Wingdings" w:hint="default"/>
      </w:rPr>
    </w:lvl>
    <w:lvl w:ilvl="3" w:tplc="244A8B1E">
      <w:start w:val="1"/>
      <w:numFmt w:val="bullet"/>
      <w:lvlText w:val=""/>
      <w:lvlJc w:val="left"/>
      <w:pPr>
        <w:ind w:left="2520" w:hanging="360"/>
      </w:pPr>
      <w:rPr>
        <w:rFonts w:ascii="Symbol" w:hAnsi="Symbol" w:hint="default"/>
      </w:rPr>
    </w:lvl>
    <w:lvl w:ilvl="4" w:tplc="8A8A6600">
      <w:start w:val="1"/>
      <w:numFmt w:val="bullet"/>
      <w:lvlText w:val="o"/>
      <w:lvlJc w:val="left"/>
      <w:pPr>
        <w:ind w:left="3240" w:hanging="360"/>
      </w:pPr>
      <w:rPr>
        <w:rFonts w:ascii="Courier New" w:hAnsi="Courier New" w:cs="Courier New" w:hint="default"/>
      </w:rPr>
    </w:lvl>
    <w:lvl w:ilvl="5" w:tplc="72C693F0">
      <w:start w:val="1"/>
      <w:numFmt w:val="bullet"/>
      <w:lvlText w:val=""/>
      <w:lvlJc w:val="left"/>
      <w:pPr>
        <w:ind w:left="3960" w:hanging="360"/>
      </w:pPr>
      <w:rPr>
        <w:rFonts w:ascii="Wingdings" w:hAnsi="Wingdings" w:hint="default"/>
      </w:rPr>
    </w:lvl>
    <w:lvl w:ilvl="6" w:tplc="C618FAB0">
      <w:start w:val="1"/>
      <w:numFmt w:val="bullet"/>
      <w:lvlText w:val=""/>
      <w:lvlJc w:val="left"/>
      <w:pPr>
        <w:ind w:left="4680" w:hanging="360"/>
      </w:pPr>
      <w:rPr>
        <w:rFonts w:ascii="Symbol" w:hAnsi="Symbol" w:hint="default"/>
      </w:rPr>
    </w:lvl>
    <w:lvl w:ilvl="7" w:tplc="DB2EF5D0">
      <w:start w:val="1"/>
      <w:numFmt w:val="bullet"/>
      <w:lvlText w:val="o"/>
      <w:lvlJc w:val="left"/>
      <w:pPr>
        <w:ind w:left="5400" w:hanging="360"/>
      </w:pPr>
      <w:rPr>
        <w:rFonts w:ascii="Courier New" w:hAnsi="Courier New" w:cs="Courier New" w:hint="default"/>
      </w:rPr>
    </w:lvl>
    <w:lvl w:ilvl="8" w:tplc="D0B42B4C">
      <w:start w:val="1"/>
      <w:numFmt w:val="bullet"/>
      <w:lvlText w:val=""/>
      <w:lvlJc w:val="left"/>
      <w:pPr>
        <w:ind w:left="6120" w:hanging="360"/>
      </w:pPr>
      <w:rPr>
        <w:rFonts w:ascii="Wingdings" w:hAnsi="Wingdings" w:hint="default"/>
      </w:rPr>
    </w:lvl>
  </w:abstractNum>
  <w:abstractNum w:abstractNumId="20" w15:restartNumberingAfterBreak="0">
    <w:nsid w:val="40BC23BD"/>
    <w:multiLevelType w:val="hybridMultilevel"/>
    <w:tmpl w:val="6C520260"/>
    <w:lvl w:ilvl="0" w:tplc="09B015AA">
      <w:start w:val="1"/>
      <w:numFmt w:val="bullet"/>
      <w:lvlText w:val=""/>
      <w:lvlJc w:val="left"/>
      <w:pPr>
        <w:ind w:left="360" w:hanging="360"/>
      </w:pPr>
      <w:rPr>
        <w:rFonts w:ascii="Symbol" w:hAnsi="Symbol" w:hint="default"/>
      </w:rPr>
    </w:lvl>
    <w:lvl w:ilvl="1" w:tplc="7B946BB2" w:tentative="1">
      <w:start w:val="1"/>
      <w:numFmt w:val="bullet"/>
      <w:lvlText w:val="o"/>
      <w:lvlJc w:val="left"/>
      <w:pPr>
        <w:ind w:left="1080" w:hanging="360"/>
      </w:pPr>
      <w:rPr>
        <w:rFonts w:ascii="Courier New" w:hAnsi="Courier New" w:cs="Courier New" w:hint="default"/>
      </w:rPr>
    </w:lvl>
    <w:lvl w:ilvl="2" w:tplc="2B08459E" w:tentative="1">
      <w:start w:val="1"/>
      <w:numFmt w:val="bullet"/>
      <w:lvlText w:val=""/>
      <w:lvlJc w:val="left"/>
      <w:pPr>
        <w:ind w:left="1800" w:hanging="360"/>
      </w:pPr>
      <w:rPr>
        <w:rFonts w:ascii="Wingdings" w:hAnsi="Wingdings" w:hint="default"/>
      </w:rPr>
    </w:lvl>
    <w:lvl w:ilvl="3" w:tplc="146A8866" w:tentative="1">
      <w:start w:val="1"/>
      <w:numFmt w:val="bullet"/>
      <w:lvlText w:val=""/>
      <w:lvlJc w:val="left"/>
      <w:pPr>
        <w:ind w:left="2520" w:hanging="360"/>
      </w:pPr>
      <w:rPr>
        <w:rFonts w:ascii="Symbol" w:hAnsi="Symbol" w:hint="default"/>
      </w:rPr>
    </w:lvl>
    <w:lvl w:ilvl="4" w:tplc="2F089C02" w:tentative="1">
      <w:start w:val="1"/>
      <w:numFmt w:val="bullet"/>
      <w:lvlText w:val="o"/>
      <w:lvlJc w:val="left"/>
      <w:pPr>
        <w:ind w:left="3240" w:hanging="360"/>
      </w:pPr>
      <w:rPr>
        <w:rFonts w:ascii="Courier New" w:hAnsi="Courier New" w:cs="Courier New" w:hint="default"/>
      </w:rPr>
    </w:lvl>
    <w:lvl w:ilvl="5" w:tplc="A0D45462" w:tentative="1">
      <w:start w:val="1"/>
      <w:numFmt w:val="bullet"/>
      <w:lvlText w:val=""/>
      <w:lvlJc w:val="left"/>
      <w:pPr>
        <w:ind w:left="3960" w:hanging="360"/>
      </w:pPr>
      <w:rPr>
        <w:rFonts w:ascii="Wingdings" w:hAnsi="Wingdings" w:hint="default"/>
      </w:rPr>
    </w:lvl>
    <w:lvl w:ilvl="6" w:tplc="BE289DC6" w:tentative="1">
      <w:start w:val="1"/>
      <w:numFmt w:val="bullet"/>
      <w:lvlText w:val=""/>
      <w:lvlJc w:val="left"/>
      <w:pPr>
        <w:ind w:left="4680" w:hanging="360"/>
      </w:pPr>
      <w:rPr>
        <w:rFonts w:ascii="Symbol" w:hAnsi="Symbol" w:hint="default"/>
      </w:rPr>
    </w:lvl>
    <w:lvl w:ilvl="7" w:tplc="1AD82F5C" w:tentative="1">
      <w:start w:val="1"/>
      <w:numFmt w:val="bullet"/>
      <w:lvlText w:val="o"/>
      <w:lvlJc w:val="left"/>
      <w:pPr>
        <w:ind w:left="5400" w:hanging="360"/>
      </w:pPr>
      <w:rPr>
        <w:rFonts w:ascii="Courier New" w:hAnsi="Courier New" w:cs="Courier New" w:hint="default"/>
      </w:rPr>
    </w:lvl>
    <w:lvl w:ilvl="8" w:tplc="40DA5CAE" w:tentative="1">
      <w:start w:val="1"/>
      <w:numFmt w:val="bullet"/>
      <w:lvlText w:val=""/>
      <w:lvlJc w:val="left"/>
      <w:pPr>
        <w:ind w:left="6120" w:hanging="360"/>
      </w:pPr>
      <w:rPr>
        <w:rFonts w:ascii="Wingdings" w:hAnsi="Wingdings" w:hint="default"/>
      </w:rPr>
    </w:lvl>
  </w:abstractNum>
  <w:abstractNum w:abstractNumId="21" w15:restartNumberingAfterBreak="0">
    <w:nsid w:val="40E301F1"/>
    <w:multiLevelType w:val="hybridMultilevel"/>
    <w:tmpl w:val="54E653A4"/>
    <w:lvl w:ilvl="0" w:tplc="F5428052">
      <w:start w:val="1"/>
      <w:numFmt w:val="bullet"/>
      <w:lvlText w:val=""/>
      <w:lvlJc w:val="left"/>
      <w:pPr>
        <w:ind w:left="360" w:hanging="360"/>
      </w:pPr>
      <w:rPr>
        <w:rFonts w:ascii="Symbol" w:hAnsi="Symbol" w:hint="default"/>
      </w:rPr>
    </w:lvl>
    <w:lvl w:ilvl="1" w:tplc="5A001AF2" w:tentative="1">
      <w:start w:val="1"/>
      <w:numFmt w:val="bullet"/>
      <w:lvlText w:val="o"/>
      <w:lvlJc w:val="left"/>
      <w:pPr>
        <w:ind w:left="1080" w:hanging="360"/>
      </w:pPr>
      <w:rPr>
        <w:rFonts w:ascii="Courier New" w:hAnsi="Courier New" w:cs="Courier New" w:hint="default"/>
      </w:rPr>
    </w:lvl>
    <w:lvl w:ilvl="2" w:tplc="19367192" w:tentative="1">
      <w:start w:val="1"/>
      <w:numFmt w:val="bullet"/>
      <w:lvlText w:val=""/>
      <w:lvlJc w:val="left"/>
      <w:pPr>
        <w:ind w:left="1800" w:hanging="360"/>
      </w:pPr>
      <w:rPr>
        <w:rFonts w:ascii="Wingdings" w:hAnsi="Wingdings" w:hint="default"/>
      </w:rPr>
    </w:lvl>
    <w:lvl w:ilvl="3" w:tplc="68DC487A" w:tentative="1">
      <w:start w:val="1"/>
      <w:numFmt w:val="bullet"/>
      <w:lvlText w:val=""/>
      <w:lvlJc w:val="left"/>
      <w:pPr>
        <w:ind w:left="2520" w:hanging="360"/>
      </w:pPr>
      <w:rPr>
        <w:rFonts w:ascii="Symbol" w:hAnsi="Symbol" w:hint="default"/>
      </w:rPr>
    </w:lvl>
    <w:lvl w:ilvl="4" w:tplc="FEE2C140" w:tentative="1">
      <w:start w:val="1"/>
      <w:numFmt w:val="bullet"/>
      <w:lvlText w:val="o"/>
      <w:lvlJc w:val="left"/>
      <w:pPr>
        <w:ind w:left="3240" w:hanging="360"/>
      </w:pPr>
      <w:rPr>
        <w:rFonts w:ascii="Courier New" w:hAnsi="Courier New" w:cs="Courier New" w:hint="default"/>
      </w:rPr>
    </w:lvl>
    <w:lvl w:ilvl="5" w:tplc="2B8AC7CC" w:tentative="1">
      <w:start w:val="1"/>
      <w:numFmt w:val="bullet"/>
      <w:lvlText w:val=""/>
      <w:lvlJc w:val="left"/>
      <w:pPr>
        <w:ind w:left="3960" w:hanging="360"/>
      </w:pPr>
      <w:rPr>
        <w:rFonts w:ascii="Wingdings" w:hAnsi="Wingdings" w:hint="default"/>
      </w:rPr>
    </w:lvl>
    <w:lvl w:ilvl="6" w:tplc="559CBD86" w:tentative="1">
      <w:start w:val="1"/>
      <w:numFmt w:val="bullet"/>
      <w:lvlText w:val=""/>
      <w:lvlJc w:val="left"/>
      <w:pPr>
        <w:ind w:left="4680" w:hanging="360"/>
      </w:pPr>
      <w:rPr>
        <w:rFonts w:ascii="Symbol" w:hAnsi="Symbol" w:hint="default"/>
      </w:rPr>
    </w:lvl>
    <w:lvl w:ilvl="7" w:tplc="4510F790" w:tentative="1">
      <w:start w:val="1"/>
      <w:numFmt w:val="bullet"/>
      <w:lvlText w:val="o"/>
      <w:lvlJc w:val="left"/>
      <w:pPr>
        <w:ind w:left="5400" w:hanging="360"/>
      </w:pPr>
      <w:rPr>
        <w:rFonts w:ascii="Courier New" w:hAnsi="Courier New" w:cs="Courier New" w:hint="default"/>
      </w:rPr>
    </w:lvl>
    <w:lvl w:ilvl="8" w:tplc="062AD25C" w:tentative="1">
      <w:start w:val="1"/>
      <w:numFmt w:val="bullet"/>
      <w:lvlText w:val=""/>
      <w:lvlJc w:val="left"/>
      <w:pPr>
        <w:ind w:left="6120" w:hanging="360"/>
      </w:pPr>
      <w:rPr>
        <w:rFonts w:ascii="Wingdings" w:hAnsi="Wingdings" w:hint="default"/>
      </w:rPr>
    </w:lvl>
  </w:abstractNum>
  <w:abstractNum w:abstractNumId="22" w15:restartNumberingAfterBreak="0">
    <w:nsid w:val="43BF457D"/>
    <w:multiLevelType w:val="hybridMultilevel"/>
    <w:tmpl w:val="FE689100"/>
    <w:lvl w:ilvl="0" w:tplc="BE4029FA">
      <w:start w:val="1"/>
      <w:numFmt w:val="bullet"/>
      <w:lvlText w:val=""/>
      <w:lvlJc w:val="left"/>
      <w:pPr>
        <w:ind w:left="360" w:hanging="360"/>
      </w:pPr>
      <w:rPr>
        <w:rFonts w:ascii="Symbol" w:hAnsi="Symbol" w:hint="default"/>
      </w:rPr>
    </w:lvl>
    <w:lvl w:ilvl="1" w:tplc="E0F6D342">
      <w:start w:val="1"/>
      <w:numFmt w:val="bullet"/>
      <w:lvlText w:val="o"/>
      <w:lvlJc w:val="left"/>
      <w:pPr>
        <w:ind w:left="1080" w:hanging="360"/>
      </w:pPr>
      <w:rPr>
        <w:rFonts w:ascii="Courier New" w:hAnsi="Courier New" w:cs="Courier New" w:hint="default"/>
      </w:rPr>
    </w:lvl>
    <w:lvl w:ilvl="2" w:tplc="2F6CAE36">
      <w:start w:val="1"/>
      <w:numFmt w:val="bullet"/>
      <w:lvlText w:val=""/>
      <w:lvlJc w:val="left"/>
      <w:pPr>
        <w:ind w:left="1800" w:hanging="360"/>
      </w:pPr>
      <w:rPr>
        <w:rFonts w:ascii="Wingdings" w:hAnsi="Wingdings" w:hint="default"/>
      </w:rPr>
    </w:lvl>
    <w:lvl w:ilvl="3" w:tplc="CC0EE986">
      <w:start w:val="1"/>
      <w:numFmt w:val="bullet"/>
      <w:lvlText w:val=""/>
      <w:lvlJc w:val="left"/>
      <w:pPr>
        <w:ind w:left="2520" w:hanging="360"/>
      </w:pPr>
      <w:rPr>
        <w:rFonts w:ascii="Symbol" w:hAnsi="Symbol" w:hint="default"/>
      </w:rPr>
    </w:lvl>
    <w:lvl w:ilvl="4" w:tplc="3ED018BE">
      <w:start w:val="1"/>
      <w:numFmt w:val="bullet"/>
      <w:lvlText w:val="o"/>
      <w:lvlJc w:val="left"/>
      <w:pPr>
        <w:ind w:left="3240" w:hanging="360"/>
      </w:pPr>
      <w:rPr>
        <w:rFonts w:ascii="Courier New" w:hAnsi="Courier New" w:cs="Courier New" w:hint="default"/>
      </w:rPr>
    </w:lvl>
    <w:lvl w:ilvl="5" w:tplc="813E9CBC">
      <w:start w:val="1"/>
      <w:numFmt w:val="bullet"/>
      <w:lvlText w:val=""/>
      <w:lvlJc w:val="left"/>
      <w:pPr>
        <w:ind w:left="3960" w:hanging="360"/>
      </w:pPr>
      <w:rPr>
        <w:rFonts w:ascii="Wingdings" w:hAnsi="Wingdings" w:hint="default"/>
      </w:rPr>
    </w:lvl>
    <w:lvl w:ilvl="6" w:tplc="73562D36">
      <w:start w:val="1"/>
      <w:numFmt w:val="bullet"/>
      <w:lvlText w:val=""/>
      <w:lvlJc w:val="left"/>
      <w:pPr>
        <w:ind w:left="4680" w:hanging="360"/>
      </w:pPr>
      <w:rPr>
        <w:rFonts w:ascii="Symbol" w:hAnsi="Symbol" w:hint="default"/>
      </w:rPr>
    </w:lvl>
    <w:lvl w:ilvl="7" w:tplc="EBB28DF6">
      <w:start w:val="1"/>
      <w:numFmt w:val="bullet"/>
      <w:lvlText w:val="o"/>
      <w:lvlJc w:val="left"/>
      <w:pPr>
        <w:ind w:left="5400" w:hanging="360"/>
      </w:pPr>
      <w:rPr>
        <w:rFonts w:ascii="Courier New" w:hAnsi="Courier New" w:cs="Courier New" w:hint="default"/>
      </w:rPr>
    </w:lvl>
    <w:lvl w:ilvl="8" w:tplc="8304D9E8">
      <w:start w:val="1"/>
      <w:numFmt w:val="bullet"/>
      <w:lvlText w:val=""/>
      <w:lvlJc w:val="left"/>
      <w:pPr>
        <w:ind w:left="6120" w:hanging="360"/>
      </w:pPr>
      <w:rPr>
        <w:rFonts w:ascii="Wingdings" w:hAnsi="Wingdings" w:hint="default"/>
      </w:rPr>
    </w:lvl>
  </w:abstractNum>
  <w:abstractNum w:abstractNumId="23" w15:restartNumberingAfterBreak="0">
    <w:nsid w:val="48051EF6"/>
    <w:multiLevelType w:val="hybridMultilevel"/>
    <w:tmpl w:val="D9646656"/>
    <w:lvl w:ilvl="0" w:tplc="F034C2DC">
      <w:start w:val="1"/>
      <w:numFmt w:val="bullet"/>
      <w:lvlText w:val=""/>
      <w:lvlJc w:val="left"/>
      <w:pPr>
        <w:ind w:left="720" w:hanging="360"/>
      </w:pPr>
      <w:rPr>
        <w:rFonts w:ascii="Symbol" w:hAnsi="Symbol" w:hint="default"/>
      </w:rPr>
    </w:lvl>
    <w:lvl w:ilvl="1" w:tplc="096E12F0" w:tentative="1">
      <w:start w:val="1"/>
      <w:numFmt w:val="bullet"/>
      <w:lvlText w:val="o"/>
      <w:lvlJc w:val="left"/>
      <w:pPr>
        <w:ind w:left="1440" w:hanging="360"/>
      </w:pPr>
      <w:rPr>
        <w:rFonts w:ascii="Courier New" w:hAnsi="Courier New" w:cs="Courier New" w:hint="default"/>
      </w:rPr>
    </w:lvl>
    <w:lvl w:ilvl="2" w:tplc="F2D43574" w:tentative="1">
      <w:start w:val="1"/>
      <w:numFmt w:val="bullet"/>
      <w:lvlText w:val=""/>
      <w:lvlJc w:val="left"/>
      <w:pPr>
        <w:ind w:left="2160" w:hanging="360"/>
      </w:pPr>
      <w:rPr>
        <w:rFonts w:ascii="Wingdings" w:hAnsi="Wingdings" w:hint="default"/>
      </w:rPr>
    </w:lvl>
    <w:lvl w:ilvl="3" w:tplc="EC0E8A22" w:tentative="1">
      <w:start w:val="1"/>
      <w:numFmt w:val="bullet"/>
      <w:lvlText w:val=""/>
      <w:lvlJc w:val="left"/>
      <w:pPr>
        <w:ind w:left="2880" w:hanging="360"/>
      </w:pPr>
      <w:rPr>
        <w:rFonts w:ascii="Symbol" w:hAnsi="Symbol" w:hint="default"/>
      </w:rPr>
    </w:lvl>
    <w:lvl w:ilvl="4" w:tplc="9B70C680" w:tentative="1">
      <w:start w:val="1"/>
      <w:numFmt w:val="bullet"/>
      <w:lvlText w:val="o"/>
      <w:lvlJc w:val="left"/>
      <w:pPr>
        <w:ind w:left="3600" w:hanging="360"/>
      </w:pPr>
      <w:rPr>
        <w:rFonts w:ascii="Courier New" w:hAnsi="Courier New" w:cs="Courier New" w:hint="default"/>
      </w:rPr>
    </w:lvl>
    <w:lvl w:ilvl="5" w:tplc="9D1A5AE2" w:tentative="1">
      <w:start w:val="1"/>
      <w:numFmt w:val="bullet"/>
      <w:lvlText w:val=""/>
      <w:lvlJc w:val="left"/>
      <w:pPr>
        <w:ind w:left="4320" w:hanging="360"/>
      </w:pPr>
      <w:rPr>
        <w:rFonts w:ascii="Wingdings" w:hAnsi="Wingdings" w:hint="default"/>
      </w:rPr>
    </w:lvl>
    <w:lvl w:ilvl="6" w:tplc="F0545BF4" w:tentative="1">
      <w:start w:val="1"/>
      <w:numFmt w:val="bullet"/>
      <w:lvlText w:val=""/>
      <w:lvlJc w:val="left"/>
      <w:pPr>
        <w:ind w:left="5040" w:hanging="360"/>
      </w:pPr>
      <w:rPr>
        <w:rFonts w:ascii="Symbol" w:hAnsi="Symbol" w:hint="default"/>
      </w:rPr>
    </w:lvl>
    <w:lvl w:ilvl="7" w:tplc="1AE63B6A" w:tentative="1">
      <w:start w:val="1"/>
      <w:numFmt w:val="bullet"/>
      <w:lvlText w:val="o"/>
      <w:lvlJc w:val="left"/>
      <w:pPr>
        <w:ind w:left="5760" w:hanging="360"/>
      </w:pPr>
      <w:rPr>
        <w:rFonts w:ascii="Courier New" w:hAnsi="Courier New" w:cs="Courier New" w:hint="default"/>
      </w:rPr>
    </w:lvl>
    <w:lvl w:ilvl="8" w:tplc="D29EA768" w:tentative="1">
      <w:start w:val="1"/>
      <w:numFmt w:val="bullet"/>
      <w:lvlText w:val=""/>
      <w:lvlJc w:val="left"/>
      <w:pPr>
        <w:ind w:left="6480" w:hanging="360"/>
      </w:pPr>
      <w:rPr>
        <w:rFonts w:ascii="Wingdings" w:hAnsi="Wingdings" w:hint="default"/>
      </w:rPr>
    </w:lvl>
  </w:abstractNum>
  <w:abstractNum w:abstractNumId="24" w15:restartNumberingAfterBreak="0">
    <w:nsid w:val="4B676D3D"/>
    <w:multiLevelType w:val="multilevel"/>
    <w:tmpl w:val="1410276E"/>
    <w:lvl w:ilvl="0">
      <w:start w:val="1"/>
      <w:numFmt w:val="bullet"/>
      <w:lvlText w:val=""/>
      <w:lvlJc w:val="left"/>
      <w:pPr>
        <w:tabs>
          <w:tab w:val="num" w:pos="360"/>
        </w:tabs>
        <w:ind w:left="360" w:hanging="360"/>
      </w:pPr>
      <w:rPr>
        <w:rFonts w:ascii="Symbol" w:hAnsi="Symbol" w:hint="default"/>
        <w:sz w:val="20"/>
      </w:rPr>
    </w:lvl>
    <w:lvl w:ilvl="1" w:tentative="1">
      <w:numFmt w:val="bullet"/>
      <w:lvlText w:val=""/>
      <w:lvlJc w:val="left"/>
      <w:pPr>
        <w:tabs>
          <w:tab w:val="num" w:pos="1080"/>
        </w:tabs>
        <w:ind w:left="1080" w:hanging="360"/>
      </w:pPr>
      <w:rPr>
        <w:rFonts w:ascii="Symbol" w:hAnsi="Symbol" w:hint="default"/>
        <w:sz w:val="20"/>
      </w:rPr>
    </w:lvl>
    <w:lvl w:ilvl="2" w:tentative="1">
      <w:numFmt w:val="bullet"/>
      <w:lvlText w:val=""/>
      <w:lvlJc w:val="left"/>
      <w:pPr>
        <w:tabs>
          <w:tab w:val="num" w:pos="1800"/>
        </w:tabs>
        <w:ind w:left="1800" w:hanging="360"/>
      </w:pPr>
      <w:rPr>
        <w:rFonts w:ascii="Symbol" w:hAnsi="Symbol" w:hint="default"/>
        <w:sz w:val="20"/>
      </w:rPr>
    </w:lvl>
    <w:lvl w:ilvl="3" w:tentative="1">
      <w:numFmt w:val="bullet"/>
      <w:lvlText w:val=""/>
      <w:lvlJc w:val="left"/>
      <w:pPr>
        <w:tabs>
          <w:tab w:val="num" w:pos="2520"/>
        </w:tabs>
        <w:ind w:left="2520" w:hanging="360"/>
      </w:pPr>
      <w:rPr>
        <w:rFonts w:ascii="Symbol" w:hAnsi="Symbol" w:hint="default"/>
        <w:sz w:val="20"/>
      </w:rPr>
    </w:lvl>
    <w:lvl w:ilvl="4" w:tentative="1">
      <w:numFmt w:val="bullet"/>
      <w:lvlText w:val=""/>
      <w:lvlJc w:val="left"/>
      <w:pPr>
        <w:tabs>
          <w:tab w:val="num" w:pos="3240"/>
        </w:tabs>
        <w:ind w:left="3240" w:hanging="360"/>
      </w:pPr>
      <w:rPr>
        <w:rFonts w:ascii="Symbol" w:hAnsi="Symbol" w:hint="default"/>
        <w:sz w:val="20"/>
      </w:rPr>
    </w:lvl>
    <w:lvl w:ilvl="5" w:tentative="1">
      <w:numFmt w:val="bullet"/>
      <w:lvlText w:val=""/>
      <w:lvlJc w:val="left"/>
      <w:pPr>
        <w:tabs>
          <w:tab w:val="num" w:pos="3960"/>
        </w:tabs>
        <w:ind w:left="3960" w:hanging="360"/>
      </w:pPr>
      <w:rPr>
        <w:rFonts w:ascii="Symbol" w:hAnsi="Symbol" w:hint="default"/>
        <w:sz w:val="20"/>
      </w:rPr>
    </w:lvl>
    <w:lvl w:ilvl="6" w:tentative="1">
      <w:numFmt w:val="bullet"/>
      <w:lvlText w:val=""/>
      <w:lvlJc w:val="left"/>
      <w:pPr>
        <w:tabs>
          <w:tab w:val="num" w:pos="4680"/>
        </w:tabs>
        <w:ind w:left="4680" w:hanging="360"/>
      </w:pPr>
      <w:rPr>
        <w:rFonts w:ascii="Symbol" w:hAnsi="Symbol" w:hint="default"/>
        <w:sz w:val="20"/>
      </w:rPr>
    </w:lvl>
    <w:lvl w:ilvl="7" w:tentative="1">
      <w:numFmt w:val="bullet"/>
      <w:lvlText w:val=""/>
      <w:lvlJc w:val="left"/>
      <w:pPr>
        <w:tabs>
          <w:tab w:val="num" w:pos="5400"/>
        </w:tabs>
        <w:ind w:left="5400" w:hanging="360"/>
      </w:pPr>
      <w:rPr>
        <w:rFonts w:ascii="Symbol" w:hAnsi="Symbol" w:hint="default"/>
        <w:sz w:val="20"/>
      </w:rPr>
    </w:lvl>
    <w:lvl w:ilvl="8" w:tentative="1">
      <w:numFmt w:val="bullet"/>
      <w:lvlText w:val=""/>
      <w:lvlJc w:val="left"/>
      <w:pPr>
        <w:tabs>
          <w:tab w:val="num" w:pos="6120"/>
        </w:tabs>
        <w:ind w:left="6120" w:hanging="360"/>
      </w:pPr>
      <w:rPr>
        <w:rFonts w:ascii="Symbol" w:hAnsi="Symbol" w:hint="default"/>
        <w:sz w:val="20"/>
      </w:rPr>
    </w:lvl>
  </w:abstractNum>
  <w:abstractNum w:abstractNumId="25" w15:restartNumberingAfterBreak="0">
    <w:nsid w:val="4CA21E65"/>
    <w:multiLevelType w:val="hybridMultilevel"/>
    <w:tmpl w:val="9A8C6C06"/>
    <w:lvl w:ilvl="0" w:tplc="AE6AC3C0">
      <w:start w:val="1"/>
      <w:numFmt w:val="bullet"/>
      <w:lvlText w:val=""/>
      <w:lvlJc w:val="left"/>
      <w:pPr>
        <w:ind w:left="360" w:hanging="360"/>
      </w:pPr>
      <w:rPr>
        <w:rFonts w:ascii="Symbol" w:hAnsi="Symbol" w:hint="default"/>
      </w:rPr>
    </w:lvl>
    <w:lvl w:ilvl="1" w:tplc="2EFE0CF8">
      <w:start w:val="1"/>
      <w:numFmt w:val="bullet"/>
      <w:lvlText w:val="o"/>
      <w:lvlJc w:val="left"/>
      <w:pPr>
        <w:ind w:left="1080" w:hanging="360"/>
      </w:pPr>
      <w:rPr>
        <w:rFonts w:ascii="Courier New" w:hAnsi="Courier New" w:cs="Courier New" w:hint="default"/>
      </w:rPr>
    </w:lvl>
    <w:lvl w:ilvl="2" w:tplc="F3DE290A" w:tentative="1">
      <w:start w:val="1"/>
      <w:numFmt w:val="bullet"/>
      <w:lvlText w:val=""/>
      <w:lvlJc w:val="left"/>
      <w:pPr>
        <w:ind w:left="1800" w:hanging="360"/>
      </w:pPr>
      <w:rPr>
        <w:rFonts w:ascii="Wingdings" w:hAnsi="Wingdings" w:hint="default"/>
      </w:rPr>
    </w:lvl>
    <w:lvl w:ilvl="3" w:tplc="BEEAA67E" w:tentative="1">
      <w:start w:val="1"/>
      <w:numFmt w:val="bullet"/>
      <w:lvlText w:val=""/>
      <w:lvlJc w:val="left"/>
      <w:pPr>
        <w:ind w:left="2520" w:hanging="360"/>
      </w:pPr>
      <w:rPr>
        <w:rFonts w:ascii="Symbol" w:hAnsi="Symbol" w:hint="default"/>
      </w:rPr>
    </w:lvl>
    <w:lvl w:ilvl="4" w:tplc="A0C6529E" w:tentative="1">
      <w:start w:val="1"/>
      <w:numFmt w:val="bullet"/>
      <w:lvlText w:val="o"/>
      <w:lvlJc w:val="left"/>
      <w:pPr>
        <w:ind w:left="3240" w:hanging="360"/>
      </w:pPr>
      <w:rPr>
        <w:rFonts w:ascii="Courier New" w:hAnsi="Courier New" w:cs="Courier New" w:hint="default"/>
      </w:rPr>
    </w:lvl>
    <w:lvl w:ilvl="5" w:tplc="D57CAE4E" w:tentative="1">
      <w:start w:val="1"/>
      <w:numFmt w:val="bullet"/>
      <w:lvlText w:val=""/>
      <w:lvlJc w:val="left"/>
      <w:pPr>
        <w:ind w:left="3960" w:hanging="360"/>
      </w:pPr>
      <w:rPr>
        <w:rFonts w:ascii="Wingdings" w:hAnsi="Wingdings" w:hint="default"/>
      </w:rPr>
    </w:lvl>
    <w:lvl w:ilvl="6" w:tplc="591CE6C6" w:tentative="1">
      <w:start w:val="1"/>
      <w:numFmt w:val="bullet"/>
      <w:lvlText w:val=""/>
      <w:lvlJc w:val="left"/>
      <w:pPr>
        <w:ind w:left="4680" w:hanging="360"/>
      </w:pPr>
      <w:rPr>
        <w:rFonts w:ascii="Symbol" w:hAnsi="Symbol" w:hint="default"/>
      </w:rPr>
    </w:lvl>
    <w:lvl w:ilvl="7" w:tplc="C4628182" w:tentative="1">
      <w:start w:val="1"/>
      <w:numFmt w:val="bullet"/>
      <w:lvlText w:val="o"/>
      <w:lvlJc w:val="left"/>
      <w:pPr>
        <w:ind w:left="5400" w:hanging="360"/>
      </w:pPr>
      <w:rPr>
        <w:rFonts w:ascii="Courier New" w:hAnsi="Courier New" w:cs="Courier New" w:hint="default"/>
      </w:rPr>
    </w:lvl>
    <w:lvl w:ilvl="8" w:tplc="D7B4B6D8" w:tentative="1">
      <w:start w:val="1"/>
      <w:numFmt w:val="bullet"/>
      <w:lvlText w:val=""/>
      <w:lvlJc w:val="left"/>
      <w:pPr>
        <w:ind w:left="6120" w:hanging="360"/>
      </w:pPr>
      <w:rPr>
        <w:rFonts w:ascii="Wingdings" w:hAnsi="Wingdings" w:hint="default"/>
      </w:rPr>
    </w:lvl>
  </w:abstractNum>
  <w:abstractNum w:abstractNumId="26" w15:restartNumberingAfterBreak="0">
    <w:nsid w:val="55DB6C75"/>
    <w:multiLevelType w:val="hybridMultilevel"/>
    <w:tmpl w:val="A6020304"/>
    <w:lvl w:ilvl="0" w:tplc="3670F622">
      <w:start w:val="1"/>
      <w:numFmt w:val="bullet"/>
      <w:pStyle w:val="Tablebullet1"/>
      <w:lvlText w:val=""/>
      <w:lvlJc w:val="left"/>
      <w:pPr>
        <w:ind w:left="720" w:hanging="360"/>
      </w:pPr>
      <w:rPr>
        <w:rFonts w:ascii="Wingdings 2" w:hAnsi="Wingdings 2" w:hint="default"/>
        <w:color w:val="00408B"/>
      </w:rPr>
    </w:lvl>
    <w:lvl w:ilvl="1" w:tplc="096600BA" w:tentative="1">
      <w:start w:val="1"/>
      <w:numFmt w:val="bullet"/>
      <w:lvlText w:val="o"/>
      <w:lvlJc w:val="left"/>
      <w:pPr>
        <w:ind w:left="1440" w:hanging="360"/>
      </w:pPr>
      <w:rPr>
        <w:rFonts w:ascii="Courier New" w:hAnsi="Courier New" w:cs="Courier New" w:hint="default"/>
      </w:rPr>
    </w:lvl>
    <w:lvl w:ilvl="2" w:tplc="38E2A04A" w:tentative="1">
      <w:start w:val="1"/>
      <w:numFmt w:val="bullet"/>
      <w:lvlText w:val=""/>
      <w:lvlJc w:val="left"/>
      <w:pPr>
        <w:ind w:left="2160" w:hanging="360"/>
      </w:pPr>
      <w:rPr>
        <w:rFonts w:ascii="Wingdings" w:hAnsi="Wingdings" w:hint="default"/>
      </w:rPr>
    </w:lvl>
    <w:lvl w:ilvl="3" w:tplc="E0744D74" w:tentative="1">
      <w:start w:val="1"/>
      <w:numFmt w:val="bullet"/>
      <w:lvlText w:val=""/>
      <w:lvlJc w:val="left"/>
      <w:pPr>
        <w:ind w:left="2880" w:hanging="360"/>
      </w:pPr>
      <w:rPr>
        <w:rFonts w:ascii="Symbol" w:hAnsi="Symbol" w:hint="default"/>
      </w:rPr>
    </w:lvl>
    <w:lvl w:ilvl="4" w:tplc="ACDE6E7A" w:tentative="1">
      <w:start w:val="1"/>
      <w:numFmt w:val="bullet"/>
      <w:lvlText w:val="o"/>
      <w:lvlJc w:val="left"/>
      <w:pPr>
        <w:ind w:left="3600" w:hanging="360"/>
      </w:pPr>
      <w:rPr>
        <w:rFonts w:ascii="Courier New" w:hAnsi="Courier New" w:cs="Courier New" w:hint="default"/>
      </w:rPr>
    </w:lvl>
    <w:lvl w:ilvl="5" w:tplc="D826DBE2" w:tentative="1">
      <w:start w:val="1"/>
      <w:numFmt w:val="bullet"/>
      <w:lvlText w:val=""/>
      <w:lvlJc w:val="left"/>
      <w:pPr>
        <w:ind w:left="4320" w:hanging="360"/>
      </w:pPr>
      <w:rPr>
        <w:rFonts w:ascii="Wingdings" w:hAnsi="Wingdings" w:hint="default"/>
      </w:rPr>
    </w:lvl>
    <w:lvl w:ilvl="6" w:tplc="28F81AC0" w:tentative="1">
      <w:start w:val="1"/>
      <w:numFmt w:val="bullet"/>
      <w:lvlText w:val=""/>
      <w:lvlJc w:val="left"/>
      <w:pPr>
        <w:ind w:left="5040" w:hanging="360"/>
      </w:pPr>
      <w:rPr>
        <w:rFonts w:ascii="Symbol" w:hAnsi="Symbol" w:hint="default"/>
      </w:rPr>
    </w:lvl>
    <w:lvl w:ilvl="7" w:tplc="B956C156" w:tentative="1">
      <w:start w:val="1"/>
      <w:numFmt w:val="bullet"/>
      <w:lvlText w:val="o"/>
      <w:lvlJc w:val="left"/>
      <w:pPr>
        <w:ind w:left="5760" w:hanging="360"/>
      </w:pPr>
      <w:rPr>
        <w:rFonts w:ascii="Courier New" w:hAnsi="Courier New" w:cs="Courier New" w:hint="default"/>
      </w:rPr>
    </w:lvl>
    <w:lvl w:ilvl="8" w:tplc="AFE0B6D4" w:tentative="1">
      <w:start w:val="1"/>
      <w:numFmt w:val="bullet"/>
      <w:lvlText w:val=""/>
      <w:lvlJc w:val="left"/>
      <w:pPr>
        <w:ind w:left="6480" w:hanging="360"/>
      </w:pPr>
      <w:rPr>
        <w:rFonts w:ascii="Wingdings" w:hAnsi="Wingdings" w:hint="default"/>
      </w:rPr>
    </w:lvl>
  </w:abstractNum>
  <w:abstractNum w:abstractNumId="27" w15:restartNumberingAfterBreak="0">
    <w:nsid w:val="59444F37"/>
    <w:multiLevelType w:val="hybridMultilevel"/>
    <w:tmpl w:val="6FEE9536"/>
    <w:lvl w:ilvl="0" w:tplc="8B6AC9E2">
      <w:start w:val="1"/>
      <w:numFmt w:val="bullet"/>
      <w:lvlText w:val=""/>
      <w:lvlJc w:val="left"/>
      <w:pPr>
        <w:ind w:left="360" w:hanging="360"/>
      </w:pPr>
      <w:rPr>
        <w:rFonts w:ascii="Symbol" w:hAnsi="Symbol" w:hint="default"/>
      </w:rPr>
    </w:lvl>
    <w:lvl w:ilvl="1" w:tplc="56E60DCE" w:tentative="1">
      <w:start w:val="1"/>
      <w:numFmt w:val="bullet"/>
      <w:lvlText w:val="o"/>
      <w:lvlJc w:val="left"/>
      <w:pPr>
        <w:ind w:left="1080" w:hanging="360"/>
      </w:pPr>
      <w:rPr>
        <w:rFonts w:ascii="Courier New" w:hAnsi="Courier New" w:cs="Courier New" w:hint="default"/>
      </w:rPr>
    </w:lvl>
    <w:lvl w:ilvl="2" w:tplc="E3C482EC" w:tentative="1">
      <w:start w:val="1"/>
      <w:numFmt w:val="bullet"/>
      <w:lvlText w:val=""/>
      <w:lvlJc w:val="left"/>
      <w:pPr>
        <w:ind w:left="1800" w:hanging="360"/>
      </w:pPr>
      <w:rPr>
        <w:rFonts w:ascii="Wingdings" w:hAnsi="Wingdings" w:hint="default"/>
      </w:rPr>
    </w:lvl>
    <w:lvl w:ilvl="3" w:tplc="1200FCEA" w:tentative="1">
      <w:start w:val="1"/>
      <w:numFmt w:val="bullet"/>
      <w:lvlText w:val=""/>
      <w:lvlJc w:val="left"/>
      <w:pPr>
        <w:ind w:left="2520" w:hanging="360"/>
      </w:pPr>
      <w:rPr>
        <w:rFonts w:ascii="Symbol" w:hAnsi="Symbol" w:hint="default"/>
      </w:rPr>
    </w:lvl>
    <w:lvl w:ilvl="4" w:tplc="679AEE92" w:tentative="1">
      <w:start w:val="1"/>
      <w:numFmt w:val="bullet"/>
      <w:lvlText w:val="o"/>
      <w:lvlJc w:val="left"/>
      <w:pPr>
        <w:ind w:left="3240" w:hanging="360"/>
      </w:pPr>
      <w:rPr>
        <w:rFonts w:ascii="Courier New" w:hAnsi="Courier New" w:cs="Courier New" w:hint="default"/>
      </w:rPr>
    </w:lvl>
    <w:lvl w:ilvl="5" w:tplc="DFB00C4A" w:tentative="1">
      <w:start w:val="1"/>
      <w:numFmt w:val="bullet"/>
      <w:lvlText w:val=""/>
      <w:lvlJc w:val="left"/>
      <w:pPr>
        <w:ind w:left="3960" w:hanging="360"/>
      </w:pPr>
      <w:rPr>
        <w:rFonts w:ascii="Wingdings" w:hAnsi="Wingdings" w:hint="default"/>
      </w:rPr>
    </w:lvl>
    <w:lvl w:ilvl="6" w:tplc="F7E4B1EA" w:tentative="1">
      <w:start w:val="1"/>
      <w:numFmt w:val="bullet"/>
      <w:lvlText w:val=""/>
      <w:lvlJc w:val="left"/>
      <w:pPr>
        <w:ind w:left="4680" w:hanging="360"/>
      </w:pPr>
      <w:rPr>
        <w:rFonts w:ascii="Symbol" w:hAnsi="Symbol" w:hint="default"/>
      </w:rPr>
    </w:lvl>
    <w:lvl w:ilvl="7" w:tplc="EF1A3DD2" w:tentative="1">
      <w:start w:val="1"/>
      <w:numFmt w:val="bullet"/>
      <w:lvlText w:val="o"/>
      <w:lvlJc w:val="left"/>
      <w:pPr>
        <w:ind w:left="5400" w:hanging="360"/>
      </w:pPr>
      <w:rPr>
        <w:rFonts w:ascii="Courier New" w:hAnsi="Courier New" w:cs="Courier New" w:hint="default"/>
      </w:rPr>
    </w:lvl>
    <w:lvl w:ilvl="8" w:tplc="308A7F14" w:tentative="1">
      <w:start w:val="1"/>
      <w:numFmt w:val="bullet"/>
      <w:lvlText w:val=""/>
      <w:lvlJc w:val="left"/>
      <w:pPr>
        <w:ind w:left="6120" w:hanging="360"/>
      </w:pPr>
      <w:rPr>
        <w:rFonts w:ascii="Wingdings" w:hAnsi="Wingdings" w:hint="default"/>
      </w:rPr>
    </w:lvl>
  </w:abstractNum>
  <w:abstractNum w:abstractNumId="28" w15:restartNumberingAfterBreak="0">
    <w:nsid w:val="64752FC4"/>
    <w:multiLevelType w:val="hybridMultilevel"/>
    <w:tmpl w:val="5242039E"/>
    <w:lvl w:ilvl="0" w:tplc="4D869658">
      <w:start w:val="1"/>
      <w:numFmt w:val="bullet"/>
      <w:lvlText w:val=""/>
      <w:lvlJc w:val="left"/>
      <w:pPr>
        <w:ind w:left="360" w:hanging="360"/>
      </w:pPr>
      <w:rPr>
        <w:rFonts w:ascii="Symbol" w:hAnsi="Symbol" w:hint="default"/>
      </w:rPr>
    </w:lvl>
    <w:lvl w:ilvl="1" w:tplc="2CA07BCA" w:tentative="1">
      <w:start w:val="1"/>
      <w:numFmt w:val="bullet"/>
      <w:lvlText w:val="o"/>
      <w:lvlJc w:val="left"/>
      <w:pPr>
        <w:ind w:left="1080" w:hanging="360"/>
      </w:pPr>
      <w:rPr>
        <w:rFonts w:ascii="Courier New" w:hAnsi="Courier New" w:cs="Courier New" w:hint="default"/>
      </w:rPr>
    </w:lvl>
    <w:lvl w:ilvl="2" w:tplc="778C8FDC" w:tentative="1">
      <w:start w:val="1"/>
      <w:numFmt w:val="bullet"/>
      <w:lvlText w:val=""/>
      <w:lvlJc w:val="left"/>
      <w:pPr>
        <w:ind w:left="1800" w:hanging="360"/>
      </w:pPr>
      <w:rPr>
        <w:rFonts w:ascii="Wingdings" w:hAnsi="Wingdings" w:hint="default"/>
      </w:rPr>
    </w:lvl>
    <w:lvl w:ilvl="3" w:tplc="6144F7BC" w:tentative="1">
      <w:start w:val="1"/>
      <w:numFmt w:val="bullet"/>
      <w:lvlText w:val=""/>
      <w:lvlJc w:val="left"/>
      <w:pPr>
        <w:ind w:left="2520" w:hanging="360"/>
      </w:pPr>
      <w:rPr>
        <w:rFonts w:ascii="Symbol" w:hAnsi="Symbol" w:hint="default"/>
      </w:rPr>
    </w:lvl>
    <w:lvl w:ilvl="4" w:tplc="AC7CC5D4" w:tentative="1">
      <w:start w:val="1"/>
      <w:numFmt w:val="bullet"/>
      <w:lvlText w:val="o"/>
      <w:lvlJc w:val="left"/>
      <w:pPr>
        <w:ind w:left="3240" w:hanging="360"/>
      </w:pPr>
      <w:rPr>
        <w:rFonts w:ascii="Courier New" w:hAnsi="Courier New" w:cs="Courier New" w:hint="default"/>
      </w:rPr>
    </w:lvl>
    <w:lvl w:ilvl="5" w:tplc="D1DC7D34" w:tentative="1">
      <w:start w:val="1"/>
      <w:numFmt w:val="bullet"/>
      <w:lvlText w:val=""/>
      <w:lvlJc w:val="left"/>
      <w:pPr>
        <w:ind w:left="3960" w:hanging="360"/>
      </w:pPr>
      <w:rPr>
        <w:rFonts w:ascii="Wingdings" w:hAnsi="Wingdings" w:hint="default"/>
      </w:rPr>
    </w:lvl>
    <w:lvl w:ilvl="6" w:tplc="CF2C879C" w:tentative="1">
      <w:start w:val="1"/>
      <w:numFmt w:val="bullet"/>
      <w:lvlText w:val=""/>
      <w:lvlJc w:val="left"/>
      <w:pPr>
        <w:ind w:left="4680" w:hanging="360"/>
      </w:pPr>
      <w:rPr>
        <w:rFonts w:ascii="Symbol" w:hAnsi="Symbol" w:hint="default"/>
      </w:rPr>
    </w:lvl>
    <w:lvl w:ilvl="7" w:tplc="E2B248A2" w:tentative="1">
      <w:start w:val="1"/>
      <w:numFmt w:val="bullet"/>
      <w:lvlText w:val="o"/>
      <w:lvlJc w:val="left"/>
      <w:pPr>
        <w:ind w:left="5400" w:hanging="360"/>
      </w:pPr>
      <w:rPr>
        <w:rFonts w:ascii="Courier New" w:hAnsi="Courier New" w:cs="Courier New" w:hint="default"/>
      </w:rPr>
    </w:lvl>
    <w:lvl w:ilvl="8" w:tplc="059EF1B8" w:tentative="1">
      <w:start w:val="1"/>
      <w:numFmt w:val="bullet"/>
      <w:lvlText w:val=""/>
      <w:lvlJc w:val="left"/>
      <w:pPr>
        <w:ind w:left="6120" w:hanging="360"/>
      </w:pPr>
      <w:rPr>
        <w:rFonts w:ascii="Wingdings" w:hAnsi="Wingdings" w:hint="default"/>
      </w:rPr>
    </w:lvl>
  </w:abstractNum>
  <w:abstractNum w:abstractNumId="29" w15:restartNumberingAfterBreak="0">
    <w:nsid w:val="66906FFA"/>
    <w:multiLevelType w:val="multilevel"/>
    <w:tmpl w:val="2AA2F4F4"/>
    <w:lvl w:ilvl="0">
      <w:start w:val="1"/>
      <w:numFmt w:val="decimal"/>
      <w:lvlText w:val="%1."/>
      <w:lvlJc w:val="left"/>
      <w:pPr>
        <w:ind w:left="360" w:hanging="360"/>
      </w:pPr>
      <w:rPr>
        <w:rFonts w:hint="default"/>
        <w:sz w:val="32"/>
        <w:szCs w:val="32"/>
      </w:rPr>
    </w:lvl>
    <w:lvl w:ilvl="1">
      <w:start w:val="1"/>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0" w15:restartNumberingAfterBreak="0">
    <w:nsid w:val="66C14163"/>
    <w:multiLevelType w:val="multilevel"/>
    <w:tmpl w:val="65D8859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94C6507"/>
    <w:multiLevelType w:val="multilevel"/>
    <w:tmpl w:val="160C335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B696F3C"/>
    <w:multiLevelType w:val="hybridMultilevel"/>
    <w:tmpl w:val="508453FC"/>
    <w:lvl w:ilvl="0" w:tplc="FD146D26">
      <w:start w:val="1"/>
      <w:numFmt w:val="bullet"/>
      <w:lvlText w:val=""/>
      <w:lvlJc w:val="left"/>
      <w:pPr>
        <w:ind w:left="360" w:hanging="360"/>
      </w:pPr>
      <w:rPr>
        <w:rFonts w:ascii="Symbol" w:hAnsi="Symbol" w:hint="default"/>
      </w:rPr>
    </w:lvl>
    <w:lvl w:ilvl="1" w:tplc="EC76F7C4" w:tentative="1">
      <w:start w:val="1"/>
      <w:numFmt w:val="bullet"/>
      <w:lvlText w:val="o"/>
      <w:lvlJc w:val="left"/>
      <w:pPr>
        <w:ind w:left="1080" w:hanging="360"/>
      </w:pPr>
      <w:rPr>
        <w:rFonts w:ascii="Courier New" w:hAnsi="Courier New" w:cs="Courier New" w:hint="default"/>
      </w:rPr>
    </w:lvl>
    <w:lvl w:ilvl="2" w:tplc="E0BC1D08" w:tentative="1">
      <w:start w:val="1"/>
      <w:numFmt w:val="bullet"/>
      <w:lvlText w:val=""/>
      <w:lvlJc w:val="left"/>
      <w:pPr>
        <w:ind w:left="1800" w:hanging="360"/>
      </w:pPr>
      <w:rPr>
        <w:rFonts w:ascii="Wingdings" w:hAnsi="Wingdings" w:hint="default"/>
      </w:rPr>
    </w:lvl>
    <w:lvl w:ilvl="3" w:tplc="1FF4215C" w:tentative="1">
      <w:start w:val="1"/>
      <w:numFmt w:val="bullet"/>
      <w:lvlText w:val=""/>
      <w:lvlJc w:val="left"/>
      <w:pPr>
        <w:ind w:left="2520" w:hanging="360"/>
      </w:pPr>
      <w:rPr>
        <w:rFonts w:ascii="Symbol" w:hAnsi="Symbol" w:hint="default"/>
      </w:rPr>
    </w:lvl>
    <w:lvl w:ilvl="4" w:tplc="497A1C32" w:tentative="1">
      <w:start w:val="1"/>
      <w:numFmt w:val="bullet"/>
      <w:lvlText w:val="o"/>
      <w:lvlJc w:val="left"/>
      <w:pPr>
        <w:ind w:left="3240" w:hanging="360"/>
      </w:pPr>
      <w:rPr>
        <w:rFonts w:ascii="Courier New" w:hAnsi="Courier New" w:cs="Courier New" w:hint="default"/>
      </w:rPr>
    </w:lvl>
    <w:lvl w:ilvl="5" w:tplc="F390A4E6" w:tentative="1">
      <w:start w:val="1"/>
      <w:numFmt w:val="bullet"/>
      <w:lvlText w:val=""/>
      <w:lvlJc w:val="left"/>
      <w:pPr>
        <w:ind w:left="3960" w:hanging="360"/>
      </w:pPr>
      <w:rPr>
        <w:rFonts w:ascii="Wingdings" w:hAnsi="Wingdings" w:hint="default"/>
      </w:rPr>
    </w:lvl>
    <w:lvl w:ilvl="6" w:tplc="95043F14" w:tentative="1">
      <w:start w:val="1"/>
      <w:numFmt w:val="bullet"/>
      <w:lvlText w:val=""/>
      <w:lvlJc w:val="left"/>
      <w:pPr>
        <w:ind w:left="4680" w:hanging="360"/>
      </w:pPr>
      <w:rPr>
        <w:rFonts w:ascii="Symbol" w:hAnsi="Symbol" w:hint="default"/>
      </w:rPr>
    </w:lvl>
    <w:lvl w:ilvl="7" w:tplc="6344B032" w:tentative="1">
      <w:start w:val="1"/>
      <w:numFmt w:val="bullet"/>
      <w:lvlText w:val="o"/>
      <w:lvlJc w:val="left"/>
      <w:pPr>
        <w:ind w:left="5400" w:hanging="360"/>
      </w:pPr>
      <w:rPr>
        <w:rFonts w:ascii="Courier New" w:hAnsi="Courier New" w:cs="Courier New" w:hint="default"/>
      </w:rPr>
    </w:lvl>
    <w:lvl w:ilvl="8" w:tplc="E8B63F14" w:tentative="1">
      <w:start w:val="1"/>
      <w:numFmt w:val="bullet"/>
      <w:lvlText w:val=""/>
      <w:lvlJc w:val="left"/>
      <w:pPr>
        <w:ind w:left="6120" w:hanging="360"/>
      </w:pPr>
      <w:rPr>
        <w:rFonts w:ascii="Wingdings" w:hAnsi="Wingdings" w:hint="default"/>
      </w:rPr>
    </w:lvl>
  </w:abstractNum>
  <w:abstractNum w:abstractNumId="33" w15:restartNumberingAfterBreak="0">
    <w:nsid w:val="6C7766F5"/>
    <w:multiLevelType w:val="hybridMultilevel"/>
    <w:tmpl w:val="1690E498"/>
    <w:lvl w:ilvl="0" w:tplc="8006F86A">
      <w:start w:val="1"/>
      <w:numFmt w:val="bullet"/>
      <w:lvlText w:val=""/>
      <w:lvlJc w:val="left"/>
      <w:pPr>
        <w:ind w:left="360" w:hanging="360"/>
      </w:pPr>
      <w:rPr>
        <w:rFonts w:ascii="Symbol" w:hAnsi="Symbol" w:hint="default"/>
      </w:rPr>
    </w:lvl>
    <w:lvl w:ilvl="1" w:tplc="A132858A" w:tentative="1">
      <w:start w:val="1"/>
      <w:numFmt w:val="bullet"/>
      <w:lvlText w:val="o"/>
      <w:lvlJc w:val="left"/>
      <w:pPr>
        <w:ind w:left="1080" w:hanging="360"/>
      </w:pPr>
      <w:rPr>
        <w:rFonts w:ascii="Courier New" w:hAnsi="Courier New" w:cs="Courier New" w:hint="default"/>
      </w:rPr>
    </w:lvl>
    <w:lvl w:ilvl="2" w:tplc="8D5EB0E0" w:tentative="1">
      <w:start w:val="1"/>
      <w:numFmt w:val="bullet"/>
      <w:lvlText w:val=""/>
      <w:lvlJc w:val="left"/>
      <w:pPr>
        <w:ind w:left="1800" w:hanging="360"/>
      </w:pPr>
      <w:rPr>
        <w:rFonts w:ascii="Wingdings" w:hAnsi="Wingdings" w:hint="default"/>
      </w:rPr>
    </w:lvl>
    <w:lvl w:ilvl="3" w:tplc="2EA27DB6" w:tentative="1">
      <w:start w:val="1"/>
      <w:numFmt w:val="bullet"/>
      <w:lvlText w:val=""/>
      <w:lvlJc w:val="left"/>
      <w:pPr>
        <w:ind w:left="2520" w:hanging="360"/>
      </w:pPr>
      <w:rPr>
        <w:rFonts w:ascii="Symbol" w:hAnsi="Symbol" w:hint="default"/>
      </w:rPr>
    </w:lvl>
    <w:lvl w:ilvl="4" w:tplc="190C22CC" w:tentative="1">
      <w:start w:val="1"/>
      <w:numFmt w:val="bullet"/>
      <w:lvlText w:val="o"/>
      <w:lvlJc w:val="left"/>
      <w:pPr>
        <w:ind w:left="3240" w:hanging="360"/>
      </w:pPr>
      <w:rPr>
        <w:rFonts w:ascii="Courier New" w:hAnsi="Courier New" w:cs="Courier New" w:hint="default"/>
      </w:rPr>
    </w:lvl>
    <w:lvl w:ilvl="5" w:tplc="470629AE" w:tentative="1">
      <w:start w:val="1"/>
      <w:numFmt w:val="bullet"/>
      <w:lvlText w:val=""/>
      <w:lvlJc w:val="left"/>
      <w:pPr>
        <w:ind w:left="3960" w:hanging="360"/>
      </w:pPr>
      <w:rPr>
        <w:rFonts w:ascii="Wingdings" w:hAnsi="Wingdings" w:hint="default"/>
      </w:rPr>
    </w:lvl>
    <w:lvl w:ilvl="6" w:tplc="497C9E32" w:tentative="1">
      <w:start w:val="1"/>
      <w:numFmt w:val="bullet"/>
      <w:lvlText w:val=""/>
      <w:lvlJc w:val="left"/>
      <w:pPr>
        <w:ind w:left="4680" w:hanging="360"/>
      </w:pPr>
      <w:rPr>
        <w:rFonts w:ascii="Symbol" w:hAnsi="Symbol" w:hint="default"/>
      </w:rPr>
    </w:lvl>
    <w:lvl w:ilvl="7" w:tplc="51883866" w:tentative="1">
      <w:start w:val="1"/>
      <w:numFmt w:val="bullet"/>
      <w:lvlText w:val="o"/>
      <w:lvlJc w:val="left"/>
      <w:pPr>
        <w:ind w:left="5400" w:hanging="360"/>
      </w:pPr>
      <w:rPr>
        <w:rFonts w:ascii="Courier New" w:hAnsi="Courier New" w:cs="Courier New" w:hint="default"/>
      </w:rPr>
    </w:lvl>
    <w:lvl w:ilvl="8" w:tplc="F446D5DE" w:tentative="1">
      <w:start w:val="1"/>
      <w:numFmt w:val="bullet"/>
      <w:lvlText w:val=""/>
      <w:lvlJc w:val="left"/>
      <w:pPr>
        <w:ind w:left="6120" w:hanging="360"/>
      </w:pPr>
      <w:rPr>
        <w:rFonts w:ascii="Wingdings" w:hAnsi="Wingdings" w:hint="default"/>
      </w:rPr>
    </w:lvl>
  </w:abstractNum>
  <w:abstractNum w:abstractNumId="34" w15:restartNumberingAfterBreak="0">
    <w:nsid w:val="753F3D7A"/>
    <w:multiLevelType w:val="hybridMultilevel"/>
    <w:tmpl w:val="436E6756"/>
    <w:lvl w:ilvl="0" w:tplc="A5A2E2D8">
      <w:start w:val="1"/>
      <w:numFmt w:val="bullet"/>
      <w:lvlText w:val=""/>
      <w:lvlJc w:val="left"/>
      <w:pPr>
        <w:ind w:left="360" w:hanging="360"/>
      </w:pPr>
      <w:rPr>
        <w:rFonts w:ascii="Symbol" w:hAnsi="Symbol" w:hint="default"/>
        <w:color w:val="auto"/>
      </w:rPr>
    </w:lvl>
    <w:lvl w:ilvl="1" w:tplc="2678354C" w:tentative="1">
      <w:start w:val="1"/>
      <w:numFmt w:val="bullet"/>
      <w:lvlText w:val="o"/>
      <w:lvlJc w:val="left"/>
      <w:pPr>
        <w:ind w:left="1080" w:hanging="360"/>
      </w:pPr>
      <w:rPr>
        <w:rFonts w:ascii="Courier New" w:hAnsi="Courier New" w:cs="Courier New" w:hint="default"/>
      </w:rPr>
    </w:lvl>
    <w:lvl w:ilvl="2" w:tplc="18A27B38" w:tentative="1">
      <w:start w:val="1"/>
      <w:numFmt w:val="bullet"/>
      <w:lvlText w:val=""/>
      <w:lvlJc w:val="left"/>
      <w:pPr>
        <w:ind w:left="1800" w:hanging="360"/>
      </w:pPr>
      <w:rPr>
        <w:rFonts w:ascii="Wingdings" w:hAnsi="Wingdings" w:hint="default"/>
      </w:rPr>
    </w:lvl>
    <w:lvl w:ilvl="3" w:tplc="A3104598" w:tentative="1">
      <w:start w:val="1"/>
      <w:numFmt w:val="bullet"/>
      <w:lvlText w:val=""/>
      <w:lvlJc w:val="left"/>
      <w:pPr>
        <w:ind w:left="2520" w:hanging="360"/>
      </w:pPr>
      <w:rPr>
        <w:rFonts w:ascii="Symbol" w:hAnsi="Symbol" w:hint="default"/>
      </w:rPr>
    </w:lvl>
    <w:lvl w:ilvl="4" w:tplc="6F6CF52E" w:tentative="1">
      <w:start w:val="1"/>
      <w:numFmt w:val="bullet"/>
      <w:lvlText w:val="o"/>
      <w:lvlJc w:val="left"/>
      <w:pPr>
        <w:ind w:left="3240" w:hanging="360"/>
      </w:pPr>
      <w:rPr>
        <w:rFonts w:ascii="Courier New" w:hAnsi="Courier New" w:cs="Courier New" w:hint="default"/>
      </w:rPr>
    </w:lvl>
    <w:lvl w:ilvl="5" w:tplc="A0021C9C" w:tentative="1">
      <w:start w:val="1"/>
      <w:numFmt w:val="bullet"/>
      <w:lvlText w:val=""/>
      <w:lvlJc w:val="left"/>
      <w:pPr>
        <w:ind w:left="3960" w:hanging="360"/>
      </w:pPr>
      <w:rPr>
        <w:rFonts w:ascii="Wingdings" w:hAnsi="Wingdings" w:hint="default"/>
      </w:rPr>
    </w:lvl>
    <w:lvl w:ilvl="6" w:tplc="0A48D720" w:tentative="1">
      <w:start w:val="1"/>
      <w:numFmt w:val="bullet"/>
      <w:lvlText w:val=""/>
      <w:lvlJc w:val="left"/>
      <w:pPr>
        <w:ind w:left="4680" w:hanging="360"/>
      </w:pPr>
      <w:rPr>
        <w:rFonts w:ascii="Symbol" w:hAnsi="Symbol" w:hint="default"/>
      </w:rPr>
    </w:lvl>
    <w:lvl w:ilvl="7" w:tplc="90D26CEE" w:tentative="1">
      <w:start w:val="1"/>
      <w:numFmt w:val="bullet"/>
      <w:lvlText w:val="o"/>
      <w:lvlJc w:val="left"/>
      <w:pPr>
        <w:ind w:left="5400" w:hanging="360"/>
      </w:pPr>
      <w:rPr>
        <w:rFonts w:ascii="Courier New" w:hAnsi="Courier New" w:cs="Courier New" w:hint="default"/>
      </w:rPr>
    </w:lvl>
    <w:lvl w:ilvl="8" w:tplc="53160B2E" w:tentative="1">
      <w:start w:val="1"/>
      <w:numFmt w:val="bullet"/>
      <w:lvlText w:val=""/>
      <w:lvlJc w:val="left"/>
      <w:pPr>
        <w:ind w:left="6120" w:hanging="360"/>
      </w:pPr>
      <w:rPr>
        <w:rFonts w:ascii="Wingdings" w:hAnsi="Wingdings" w:hint="default"/>
      </w:rPr>
    </w:lvl>
  </w:abstractNum>
  <w:abstractNum w:abstractNumId="35" w15:restartNumberingAfterBreak="0">
    <w:nsid w:val="771953D9"/>
    <w:multiLevelType w:val="multilevel"/>
    <w:tmpl w:val="DCE6E4B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C0D52D7"/>
    <w:multiLevelType w:val="hybridMultilevel"/>
    <w:tmpl w:val="A328E396"/>
    <w:lvl w:ilvl="0" w:tplc="03B0EFBC">
      <w:start w:val="1"/>
      <w:numFmt w:val="bullet"/>
      <w:lvlText w:val=""/>
      <w:lvlJc w:val="left"/>
      <w:pPr>
        <w:ind w:left="360" w:hanging="360"/>
      </w:pPr>
      <w:rPr>
        <w:rFonts w:ascii="Symbol" w:hAnsi="Symbol" w:hint="default"/>
      </w:rPr>
    </w:lvl>
    <w:lvl w:ilvl="1" w:tplc="8D7435BC" w:tentative="1">
      <w:start w:val="1"/>
      <w:numFmt w:val="bullet"/>
      <w:lvlText w:val="o"/>
      <w:lvlJc w:val="left"/>
      <w:pPr>
        <w:ind w:left="1080" w:hanging="360"/>
      </w:pPr>
      <w:rPr>
        <w:rFonts w:ascii="Courier New" w:hAnsi="Courier New" w:cs="Courier New" w:hint="default"/>
      </w:rPr>
    </w:lvl>
    <w:lvl w:ilvl="2" w:tplc="E6748FD8" w:tentative="1">
      <w:start w:val="1"/>
      <w:numFmt w:val="bullet"/>
      <w:lvlText w:val=""/>
      <w:lvlJc w:val="left"/>
      <w:pPr>
        <w:ind w:left="1800" w:hanging="360"/>
      </w:pPr>
      <w:rPr>
        <w:rFonts w:ascii="Wingdings" w:hAnsi="Wingdings" w:hint="default"/>
      </w:rPr>
    </w:lvl>
    <w:lvl w:ilvl="3" w:tplc="F28A3BCA" w:tentative="1">
      <w:start w:val="1"/>
      <w:numFmt w:val="bullet"/>
      <w:lvlText w:val=""/>
      <w:lvlJc w:val="left"/>
      <w:pPr>
        <w:ind w:left="2520" w:hanging="360"/>
      </w:pPr>
      <w:rPr>
        <w:rFonts w:ascii="Symbol" w:hAnsi="Symbol" w:hint="default"/>
      </w:rPr>
    </w:lvl>
    <w:lvl w:ilvl="4" w:tplc="296EA5A4" w:tentative="1">
      <w:start w:val="1"/>
      <w:numFmt w:val="bullet"/>
      <w:lvlText w:val="o"/>
      <w:lvlJc w:val="left"/>
      <w:pPr>
        <w:ind w:left="3240" w:hanging="360"/>
      </w:pPr>
      <w:rPr>
        <w:rFonts w:ascii="Courier New" w:hAnsi="Courier New" w:cs="Courier New" w:hint="default"/>
      </w:rPr>
    </w:lvl>
    <w:lvl w:ilvl="5" w:tplc="2932C308" w:tentative="1">
      <w:start w:val="1"/>
      <w:numFmt w:val="bullet"/>
      <w:lvlText w:val=""/>
      <w:lvlJc w:val="left"/>
      <w:pPr>
        <w:ind w:left="3960" w:hanging="360"/>
      </w:pPr>
      <w:rPr>
        <w:rFonts w:ascii="Wingdings" w:hAnsi="Wingdings" w:hint="default"/>
      </w:rPr>
    </w:lvl>
    <w:lvl w:ilvl="6" w:tplc="8C3AF15E" w:tentative="1">
      <w:start w:val="1"/>
      <w:numFmt w:val="bullet"/>
      <w:lvlText w:val=""/>
      <w:lvlJc w:val="left"/>
      <w:pPr>
        <w:ind w:left="4680" w:hanging="360"/>
      </w:pPr>
      <w:rPr>
        <w:rFonts w:ascii="Symbol" w:hAnsi="Symbol" w:hint="default"/>
      </w:rPr>
    </w:lvl>
    <w:lvl w:ilvl="7" w:tplc="60864846" w:tentative="1">
      <w:start w:val="1"/>
      <w:numFmt w:val="bullet"/>
      <w:lvlText w:val="o"/>
      <w:lvlJc w:val="left"/>
      <w:pPr>
        <w:ind w:left="5400" w:hanging="360"/>
      </w:pPr>
      <w:rPr>
        <w:rFonts w:ascii="Courier New" w:hAnsi="Courier New" w:cs="Courier New" w:hint="default"/>
      </w:rPr>
    </w:lvl>
    <w:lvl w:ilvl="8" w:tplc="2F367B6C" w:tentative="1">
      <w:start w:val="1"/>
      <w:numFmt w:val="bullet"/>
      <w:lvlText w:val=""/>
      <w:lvlJc w:val="left"/>
      <w:pPr>
        <w:ind w:left="6120" w:hanging="360"/>
      </w:pPr>
      <w:rPr>
        <w:rFonts w:ascii="Wingdings" w:hAnsi="Wingdings" w:hint="default"/>
      </w:rPr>
    </w:lvl>
  </w:abstractNum>
  <w:abstractNum w:abstractNumId="37" w15:restartNumberingAfterBreak="0">
    <w:nsid w:val="7EDD2BCB"/>
    <w:multiLevelType w:val="hybridMultilevel"/>
    <w:tmpl w:val="75EC4D1C"/>
    <w:lvl w:ilvl="0" w:tplc="BB2E763C">
      <w:start w:val="1"/>
      <w:numFmt w:val="bullet"/>
      <w:lvlText w:val=""/>
      <w:lvlJc w:val="left"/>
      <w:pPr>
        <w:ind w:left="720" w:hanging="360"/>
      </w:pPr>
      <w:rPr>
        <w:rFonts w:ascii="Symbol" w:hAnsi="Symbol" w:hint="default"/>
      </w:rPr>
    </w:lvl>
    <w:lvl w:ilvl="1" w:tplc="4F560554" w:tentative="1">
      <w:start w:val="1"/>
      <w:numFmt w:val="bullet"/>
      <w:lvlText w:val="o"/>
      <w:lvlJc w:val="left"/>
      <w:pPr>
        <w:ind w:left="1440" w:hanging="360"/>
      </w:pPr>
      <w:rPr>
        <w:rFonts w:ascii="Courier New" w:hAnsi="Courier New" w:cs="Courier New" w:hint="default"/>
      </w:rPr>
    </w:lvl>
    <w:lvl w:ilvl="2" w:tplc="A59486A4" w:tentative="1">
      <w:start w:val="1"/>
      <w:numFmt w:val="bullet"/>
      <w:lvlText w:val=""/>
      <w:lvlJc w:val="left"/>
      <w:pPr>
        <w:ind w:left="2160" w:hanging="360"/>
      </w:pPr>
      <w:rPr>
        <w:rFonts w:ascii="Wingdings" w:hAnsi="Wingdings" w:hint="default"/>
      </w:rPr>
    </w:lvl>
    <w:lvl w:ilvl="3" w:tplc="E73698CE" w:tentative="1">
      <w:start w:val="1"/>
      <w:numFmt w:val="bullet"/>
      <w:lvlText w:val=""/>
      <w:lvlJc w:val="left"/>
      <w:pPr>
        <w:ind w:left="2880" w:hanging="360"/>
      </w:pPr>
      <w:rPr>
        <w:rFonts w:ascii="Symbol" w:hAnsi="Symbol" w:hint="default"/>
      </w:rPr>
    </w:lvl>
    <w:lvl w:ilvl="4" w:tplc="AE245088" w:tentative="1">
      <w:start w:val="1"/>
      <w:numFmt w:val="bullet"/>
      <w:lvlText w:val="o"/>
      <w:lvlJc w:val="left"/>
      <w:pPr>
        <w:ind w:left="3600" w:hanging="360"/>
      </w:pPr>
      <w:rPr>
        <w:rFonts w:ascii="Courier New" w:hAnsi="Courier New" w:cs="Courier New" w:hint="default"/>
      </w:rPr>
    </w:lvl>
    <w:lvl w:ilvl="5" w:tplc="DA7681C0" w:tentative="1">
      <w:start w:val="1"/>
      <w:numFmt w:val="bullet"/>
      <w:lvlText w:val=""/>
      <w:lvlJc w:val="left"/>
      <w:pPr>
        <w:ind w:left="4320" w:hanging="360"/>
      </w:pPr>
      <w:rPr>
        <w:rFonts w:ascii="Wingdings" w:hAnsi="Wingdings" w:hint="default"/>
      </w:rPr>
    </w:lvl>
    <w:lvl w:ilvl="6" w:tplc="13DE88A2" w:tentative="1">
      <w:start w:val="1"/>
      <w:numFmt w:val="bullet"/>
      <w:lvlText w:val=""/>
      <w:lvlJc w:val="left"/>
      <w:pPr>
        <w:ind w:left="5040" w:hanging="360"/>
      </w:pPr>
      <w:rPr>
        <w:rFonts w:ascii="Symbol" w:hAnsi="Symbol" w:hint="default"/>
      </w:rPr>
    </w:lvl>
    <w:lvl w:ilvl="7" w:tplc="10A4E494" w:tentative="1">
      <w:start w:val="1"/>
      <w:numFmt w:val="bullet"/>
      <w:lvlText w:val="o"/>
      <w:lvlJc w:val="left"/>
      <w:pPr>
        <w:ind w:left="5760" w:hanging="360"/>
      </w:pPr>
      <w:rPr>
        <w:rFonts w:ascii="Courier New" w:hAnsi="Courier New" w:cs="Courier New" w:hint="default"/>
      </w:rPr>
    </w:lvl>
    <w:lvl w:ilvl="8" w:tplc="7DD61452" w:tentative="1">
      <w:start w:val="1"/>
      <w:numFmt w:val="bullet"/>
      <w:lvlText w:val=""/>
      <w:lvlJc w:val="left"/>
      <w:pPr>
        <w:ind w:left="6480" w:hanging="360"/>
      </w:pPr>
      <w:rPr>
        <w:rFonts w:ascii="Wingdings" w:hAnsi="Wingdings" w:hint="default"/>
      </w:rPr>
    </w:lvl>
  </w:abstractNum>
  <w:num w:numId="1" w16cid:durableId="305280315">
    <w:abstractNumId w:val="23"/>
  </w:num>
  <w:num w:numId="2" w16cid:durableId="121189548">
    <w:abstractNumId w:val="3"/>
  </w:num>
  <w:num w:numId="3" w16cid:durableId="1425148799">
    <w:abstractNumId w:val="2"/>
  </w:num>
  <w:num w:numId="4" w16cid:durableId="619844323">
    <w:abstractNumId w:val="16"/>
  </w:num>
  <w:num w:numId="5" w16cid:durableId="662438559">
    <w:abstractNumId w:val="27"/>
  </w:num>
  <w:num w:numId="6" w16cid:durableId="12613049">
    <w:abstractNumId w:val="11"/>
  </w:num>
  <w:num w:numId="7" w16cid:durableId="984972875">
    <w:abstractNumId w:val="20"/>
  </w:num>
  <w:num w:numId="8" w16cid:durableId="1396319342">
    <w:abstractNumId w:val="37"/>
  </w:num>
  <w:num w:numId="9" w16cid:durableId="944730992">
    <w:abstractNumId w:val="35"/>
  </w:num>
  <w:num w:numId="10" w16cid:durableId="61412751">
    <w:abstractNumId w:val="13"/>
  </w:num>
  <w:num w:numId="11" w16cid:durableId="925722671">
    <w:abstractNumId w:val="10"/>
  </w:num>
  <w:num w:numId="12" w16cid:durableId="199906472">
    <w:abstractNumId w:val="8"/>
  </w:num>
  <w:num w:numId="13" w16cid:durableId="283656860">
    <w:abstractNumId w:val="31"/>
  </w:num>
  <w:num w:numId="14" w16cid:durableId="476996654">
    <w:abstractNumId w:val="30"/>
  </w:num>
  <w:num w:numId="15" w16cid:durableId="1310675423">
    <w:abstractNumId w:val="15"/>
  </w:num>
  <w:num w:numId="16" w16cid:durableId="281034443">
    <w:abstractNumId w:val="18"/>
  </w:num>
  <w:num w:numId="17" w16cid:durableId="954559296">
    <w:abstractNumId w:val="29"/>
  </w:num>
  <w:num w:numId="18" w16cid:durableId="101077488">
    <w:abstractNumId w:val="21"/>
  </w:num>
  <w:num w:numId="19" w16cid:durableId="117065730">
    <w:abstractNumId w:val="28"/>
  </w:num>
  <w:num w:numId="20" w16cid:durableId="824010463">
    <w:abstractNumId w:val="32"/>
  </w:num>
  <w:num w:numId="21" w16cid:durableId="1986204333">
    <w:abstractNumId w:val="25"/>
  </w:num>
  <w:num w:numId="22" w16cid:durableId="1089498161">
    <w:abstractNumId w:val="24"/>
  </w:num>
  <w:num w:numId="23" w16cid:durableId="345595350">
    <w:abstractNumId w:val="0"/>
  </w:num>
  <w:num w:numId="24" w16cid:durableId="1702053997">
    <w:abstractNumId w:val="4"/>
  </w:num>
  <w:num w:numId="25" w16cid:durableId="291716544">
    <w:abstractNumId w:val="22"/>
  </w:num>
  <w:num w:numId="26" w16cid:durableId="997804777">
    <w:abstractNumId w:val="19"/>
  </w:num>
  <w:num w:numId="27" w16cid:durableId="820775265">
    <w:abstractNumId w:val="6"/>
  </w:num>
  <w:num w:numId="28" w16cid:durableId="1577084171">
    <w:abstractNumId w:val="7"/>
  </w:num>
  <w:num w:numId="29" w16cid:durableId="1307080484">
    <w:abstractNumId w:val="12"/>
  </w:num>
  <w:num w:numId="30" w16cid:durableId="633103760">
    <w:abstractNumId w:val="14"/>
  </w:num>
  <w:num w:numId="31" w16cid:durableId="2064405527">
    <w:abstractNumId w:val="26"/>
  </w:num>
  <w:num w:numId="32" w16cid:durableId="323095548">
    <w:abstractNumId w:val="1"/>
  </w:num>
  <w:num w:numId="33" w16cid:durableId="135148995">
    <w:abstractNumId w:val="34"/>
  </w:num>
  <w:num w:numId="34" w16cid:durableId="919019616">
    <w:abstractNumId w:val="33"/>
  </w:num>
  <w:num w:numId="35" w16cid:durableId="1335918114">
    <w:abstractNumId w:val="36"/>
  </w:num>
  <w:num w:numId="36" w16cid:durableId="807357067">
    <w:abstractNumId w:val="9"/>
  </w:num>
  <w:num w:numId="37" w16cid:durableId="858003803">
    <w:abstractNumId w:val="17"/>
  </w:num>
  <w:num w:numId="38" w16cid:durableId="696005910">
    <w:abstractNumId w:val="5"/>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B72"/>
    <w:rsid w:val="0000242A"/>
    <w:rsid w:val="00003003"/>
    <w:rsid w:val="00005916"/>
    <w:rsid w:val="00006CB3"/>
    <w:rsid w:val="00026DDD"/>
    <w:rsid w:val="000330C7"/>
    <w:rsid w:val="00037278"/>
    <w:rsid w:val="00043B4C"/>
    <w:rsid w:val="0004481D"/>
    <w:rsid w:val="0004710A"/>
    <w:rsid w:val="0005628D"/>
    <w:rsid w:val="00057158"/>
    <w:rsid w:val="00061454"/>
    <w:rsid w:val="00062764"/>
    <w:rsid w:val="0006661D"/>
    <w:rsid w:val="00073DDE"/>
    <w:rsid w:val="00075AED"/>
    <w:rsid w:val="00085B20"/>
    <w:rsid w:val="00094744"/>
    <w:rsid w:val="000B06FD"/>
    <w:rsid w:val="000B5FAE"/>
    <w:rsid w:val="000B72E2"/>
    <w:rsid w:val="000C055B"/>
    <w:rsid w:val="000C4826"/>
    <w:rsid w:val="000E72D0"/>
    <w:rsid w:val="00113000"/>
    <w:rsid w:val="00116B7C"/>
    <w:rsid w:val="00157EA1"/>
    <w:rsid w:val="0016342A"/>
    <w:rsid w:val="0016683A"/>
    <w:rsid w:val="00167555"/>
    <w:rsid w:val="0017504C"/>
    <w:rsid w:val="001760B5"/>
    <w:rsid w:val="00177B8E"/>
    <w:rsid w:val="00194600"/>
    <w:rsid w:val="001976E6"/>
    <w:rsid w:val="0019786E"/>
    <w:rsid w:val="001C2FAC"/>
    <w:rsid w:val="001C3038"/>
    <w:rsid w:val="001D69FC"/>
    <w:rsid w:val="001E0AAD"/>
    <w:rsid w:val="001F39E9"/>
    <w:rsid w:val="001F4A0E"/>
    <w:rsid w:val="00203EB8"/>
    <w:rsid w:val="0022163D"/>
    <w:rsid w:val="002454EA"/>
    <w:rsid w:val="00254804"/>
    <w:rsid w:val="00265DE6"/>
    <w:rsid w:val="002A443E"/>
    <w:rsid w:val="002A66C8"/>
    <w:rsid w:val="002A68A6"/>
    <w:rsid w:val="002C5005"/>
    <w:rsid w:val="002D0BF1"/>
    <w:rsid w:val="002F0386"/>
    <w:rsid w:val="002F19FA"/>
    <w:rsid w:val="002F6872"/>
    <w:rsid w:val="003028BD"/>
    <w:rsid w:val="0030342C"/>
    <w:rsid w:val="003059A5"/>
    <w:rsid w:val="003108CB"/>
    <w:rsid w:val="00317A39"/>
    <w:rsid w:val="00331CCC"/>
    <w:rsid w:val="0033626D"/>
    <w:rsid w:val="0033644B"/>
    <w:rsid w:val="003456CF"/>
    <w:rsid w:val="003606BB"/>
    <w:rsid w:val="0038053F"/>
    <w:rsid w:val="003A3A45"/>
    <w:rsid w:val="003B45FB"/>
    <w:rsid w:val="003B54BD"/>
    <w:rsid w:val="003B7539"/>
    <w:rsid w:val="003D4298"/>
    <w:rsid w:val="003E1830"/>
    <w:rsid w:val="003E348F"/>
    <w:rsid w:val="003E49EE"/>
    <w:rsid w:val="003E555C"/>
    <w:rsid w:val="003E5C2D"/>
    <w:rsid w:val="003E65DF"/>
    <w:rsid w:val="003E70B2"/>
    <w:rsid w:val="003F0C59"/>
    <w:rsid w:val="003F6C94"/>
    <w:rsid w:val="00404F9E"/>
    <w:rsid w:val="004217D0"/>
    <w:rsid w:val="0042620D"/>
    <w:rsid w:val="004370A0"/>
    <w:rsid w:val="004554F1"/>
    <w:rsid w:val="00474045"/>
    <w:rsid w:val="00475D8A"/>
    <w:rsid w:val="004858E8"/>
    <w:rsid w:val="00487C9F"/>
    <w:rsid w:val="004945CA"/>
    <w:rsid w:val="004A21CF"/>
    <w:rsid w:val="004A4948"/>
    <w:rsid w:val="004B7733"/>
    <w:rsid w:val="004C279D"/>
    <w:rsid w:val="004D041D"/>
    <w:rsid w:val="004D30E4"/>
    <w:rsid w:val="004E0932"/>
    <w:rsid w:val="004F3134"/>
    <w:rsid w:val="00506601"/>
    <w:rsid w:val="0052257B"/>
    <w:rsid w:val="00522E02"/>
    <w:rsid w:val="0053314B"/>
    <w:rsid w:val="00543A6C"/>
    <w:rsid w:val="00544E01"/>
    <w:rsid w:val="005512BD"/>
    <w:rsid w:val="005545F6"/>
    <w:rsid w:val="00560DB9"/>
    <w:rsid w:val="00565875"/>
    <w:rsid w:val="005841BA"/>
    <w:rsid w:val="00596E28"/>
    <w:rsid w:val="005A0EE3"/>
    <w:rsid w:val="005A6677"/>
    <w:rsid w:val="005C3FC5"/>
    <w:rsid w:val="005C62A9"/>
    <w:rsid w:val="005C64E2"/>
    <w:rsid w:val="005E23AC"/>
    <w:rsid w:val="005F136D"/>
    <w:rsid w:val="006018DF"/>
    <w:rsid w:val="00610396"/>
    <w:rsid w:val="00621CAC"/>
    <w:rsid w:val="0062412B"/>
    <w:rsid w:val="0062420C"/>
    <w:rsid w:val="00632246"/>
    <w:rsid w:val="006329CB"/>
    <w:rsid w:val="00645836"/>
    <w:rsid w:val="00650589"/>
    <w:rsid w:val="0065380A"/>
    <w:rsid w:val="00654C0D"/>
    <w:rsid w:val="00660C8C"/>
    <w:rsid w:val="006679B7"/>
    <w:rsid w:val="00670258"/>
    <w:rsid w:val="00676B60"/>
    <w:rsid w:val="00685F7F"/>
    <w:rsid w:val="00687FDD"/>
    <w:rsid w:val="0069046A"/>
    <w:rsid w:val="00695E91"/>
    <w:rsid w:val="006A0B81"/>
    <w:rsid w:val="006A6276"/>
    <w:rsid w:val="006A6B65"/>
    <w:rsid w:val="006B6F4F"/>
    <w:rsid w:val="006C56EB"/>
    <w:rsid w:val="006D42C7"/>
    <w:rsid w:val="006E163C"/>
    <w:rsid w:val="006E361A"/>
    <w:rsid w:val="006F34CD"/>
    <w:rsid w:val="007003BA"/>
    <w:rsid w:val="00717542"/>
    <w:rsid w:val="00747406"/>
    <w:rsid w:val="00750C1A"/>
    <w:rsid w:val="00764FEE"/>
    <w:rsid w:val="00771823"/>
    <w:rsid w:val="007755E4"/>
    <w:rsid w:val="00781D7E"/>
    <w:rsid w:val="00792900"/>
    <w:rsid w:val="00794B1E"/>
    <w:rsid w:val="007A2EF3"/>
    <w:rsid w:val="007B0EB9"/>
    <w:rsid w:val="007B58B8"/>
    <w:rsid w:val="007C23C1"/>
    <w:rsid w:val="007D1FC4"/>
    <w:rsid w:val="007D626C"/>
    <w:rsid w:val="007D63D4"/>
    <w:rsid w:val="007F1222"/>
    <w:rsid w:val="007F295C"/>
    <w:rsid w:val="00807459"/>
    <w:rsid w:val="008155B9"/>
    <w:rsid w:val="008272C7"/>
    <w:rsid w:val="00844B53"/>
    <w:rsid w:val="00853CA1"/>
    <w:rsid w:val="00861755"/>
    <w:rsid w:val="0086794E"/>
    <w:rsid w:val="00871091"/>
    <w:rsid w:val="00873527"/>
    <w:rsid w:val="00874AC3"/>
    <w:rsid w:val="00881062"/>
    <w:rsid w:val="00887843"/>
    <w:rsid w:val="008B05ED"/>
    <w:rsid w:val="008B199D"/>
    <w:rsid w:val="008B4EEA"/>
    <w:rsid w:val="008C03F2"/>
    <w:rsid w:val="008C4487"/>
    <w:rsid w:val="008C543A"/>
    <w:rsid w:val="008E0C7B"/>
    <w:rsid w:val="008E10AE"/>
    <w:rsid w:val="008F1971"/>
    <w:rsid w:val="008F28BB"/>
    <w:rsid w:val="009448B9"/>
    <w:rsid w:val="00951A27"/>
    <w:rsid w:val="00952C2E"/>
    <w:rsid w:val="00960A2C"/>
    <w:rsid w:val="009761BA"/>
    <w:rsid w:val="009853CD"/>
    <w:rsid w:val="00992C93"/>
    <w:rsid w:val="009A5119"/>
    <w:rsid w:val="009C23AE"/>
    <w:rsid w:val="009C471F"/>
    <w:rsid w:val="009C6B72"/>
    <w:rsid w:val="009D2ABB"/>
    <w:rsid w:val="009E3B61"/>
    <w:rsid w:val="009E55C1"/>
    <w:rsid w:val="00A03C59"/>
    <w:rsid w:val="00A06206"/>
    <w:rsid w:val="00A144B2"/>
    <w:rsid w:val="00A16736"/>
    <w:rsid w:val="00A16EEB"/>
    <w:rsid w:val="00A354E6"/>
    <w:rsid w:val="00A377FC"/>
    <w:rsid w:val="00A426BA"/>
    <w:rsid w:val="00A51D9A"/>
    <w:rsid w:val="00A64CFE"/>
    <w:rsid w:val="00A65ED1"/>
    <w:rsid w:val="00A80CA5"/>
    <w:rsid w:val="00A87637"/>
    <w:rsid w:val="00A87D67"/>
    <w:rsid w:val="00A93327"/>
    <w:rsid w:val="00AA2141"/>
    <w:rsid w:val="00AA615E"/>
    <w:rsid w:val="00AA7B6C"/>
    <w:rsid w:val="00AC0078"/>
    <w:rsid w:val="00AD11D0"/>
    <w:rsid w:val="00AE5830"/>
    <w:rsid w:val="00AF60BA"/>
    <w:rsid w:val="00AF7339"/>
    <w:rsid w:val="00B0676C"/>
    <w:rsid w:val="00B15DB0"/>
    <w:rsid w:val="00B24DA8"/>
    <w:rsid w:val="00B24E8C"/>
    <w:rsid w:val="00B55479"/>
    <w:rsid w:val="00B82D12"/>
    <w:rsid w:val="00B95F2A"/>
    <w:rsid w:val="00BA6AF7"/>
    <w:rsid w:val="00BB76CB"/>
    <w:rsid w:val="00BC6402"/>
    <w:rsid w:val="00BC759B"/>
    <w:rsid w:val="00BD2E0E"/>
    <w:rsid w:val="00BD7BCE"/>
    <w:rsid w:val="00BE1A6A"/>
    <w:rsid w:val="00BE489F"/>
    <w:rsid w:val="00BF7162"/>
    <w:rsid w:val="00C00800"/>
    <w:rsid w:val="00C02CF2"/>
    <w:rsid w:val="00C215AB"/>
    <w:rsid w:val="00C30E34"/>
    <w:rsid w:val="00C41DF4"/>
    <w:rsid w:val="00C437D6"/>
    <w:rsid w:val="00C5362E"/>
    <w:rsid w:val="00C561CB"/>
    <w:rsid w:val="00C57B6D"/>
    <w:rsid w:val="00C7207A"/>
    <w:rsid w:val="00C75D78"/>
    <w:rsid w:val="00C860CC"/>
    <w:rsid w:val="00C87212"/>
    <w:rsid w:val="00C90D34"/>
    <w:rsid w:val="00C96D17"/>
    <w:rsid w:val="00CA5DCC"/>
    <w:rsid w:val="00CC3A4C"/>
    <w:rsid w:val="00CE0834"/>
    <w:rsid w:val="00D307F8"/>
    <w:rsid w:val="00D3138B"/>
    <w:rsid w:val="00D35AD1"/>
    <w:rsid w:val="00D52675"/>
    <w:rsid w:val="00D53CF6"/>
    <w:rsid w:val="00D55A82"/>
    <w:rsid w:val="00D741A1"/>
    <w:rsid w:val="00D8790E"/>
    <w:rsid w:val="00D961C6"/>
    <w:rsid w:val="00D96E9C"/>
    <w:rsid w:val="00DA1549"/>
    <w:rsid w:val="00DA20C2"/>
    <w:rsid w:val="00DC18E0"/>
    <w:rsid w:val="00DC767F"/>
    <w:rsid w:val="00DF75F4"/>
    <w:rsid w:val="00E119CF"/>
    <w:rsid w:val="00E34B0C"/>
    <w:rsid w:val="00E43D9B"/>
    <w:rsid w:val="00E5165E"/>
    <w:rsid w:val="00E54FF3"/>
    <w:rsid w:val="00E66CB3"/>
    <w:rsid w:val="00E75785"/>
    <w:rsid w:val="00E816BC"/>
    <w:rsid w:val="00E834B8"/>
    <w:rsid w:val="00E83734"/>
    <w:rsid w:val="00E9333F"/>
    <w:rsid w:val="00E95CA0"/>
    <w:rsid w:val="00E95DDC"/>
    <w:rsid w:val="00EB075B"/>
    <w:rsid w:val="00EC16A2"/>
    <w:rsid w:val="00EC261D"/>
    <w:rsid w:val="00EC2D0E"/>
    <w:rsid w:val="00EC4EB4"/>
    <w:rsid w:val="00EC6B88"/>
    <w:rsid w:val="00ED6805"/>
    <w:rsid w:val="00ED74B3"/>
    <w:rsid w:val="00EE32BB"/>
    <w:rsid w:val="00F147AC"/>
    <w:rsid w:val="00F2161B"/>
    <w:rsid w:val="00F218D1"/>
    <w:rsid w:val="00F22003"/>
    <w:rsid w:val="00F23C6C"/>
    <w:rsid w:val="00F2523D"/>
    <w:rsid w:val="00F32216"/>
    <w:rsid w:val="00F35E3F"/>
    <w:rsid w:val="00F41DA6"/>
    <w:rsid w:val="00F4474B"/>
    <w:rsid w:val="00F469C1"/>
    <w:rsid w:val="00F57CC8"/>
    <w:rsid w:val="00F67688"/>
    <w:rsid w:val="00F74A88"/>
    <w:rsid w:val="00F8033A"/>
    <w:rsid w:val="00F941C5"/>
    <w:rsid w:val="00FF424A"/>
    <w:rsid w:val="45D761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BAD76D"/>
  <w15:chartTrackingRefBased/>
  <w15:docId w15:val="{DCE08F0C-62F8-4F4B-81EB-F55EF6E86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C6B72"/>
    <w:pPr>
      <w:spacing w:after="160" w:line="259" w:lineRule="auto"/>
    </w:pPr>
  </w:style>
  <w:style w:type="paragraph" w:styleId="Heading1">
    <w:name w:val="heading 1"/>
    <w:basedOn w:val="Normal"/>
    <w:next w:val="Normal"/>
    <w:link w:val="Heading1Char"/>
    <w:uiPriority w:val="9"/>
    <w:qFormat/>
    <w:rsid w:val="003456C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1976E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C6B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9C6B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2C5005"/>
    <w:pPr>
      <w:ind w:left="720"/>
      <w:contextualSpacing/>
    </w:pPr>
  </w:style>
  <w:style w:type="character" w:styleId="CommentReference">
    <w:name w:val="annotation reference"/>
    <w:basedOn w:val="DefaultParagraphFont"/>
    <w:uiPriority w:val="99"/>
    <w:semiHidden/>
    <w:unhideWhenUsed/>
    <w:rsid w:val="00A03C59"/>
    <w:rPr>
      <w:sz w:val="16"/>
      <w:szCs w:val="16"/>
    </w:rPr>
  </w:style>
  <w:style w:type="paragraph" w:styleId="CommentText">
    <w:name w:val="annotation text"/>
    <w:basedOn w:val="Normal"/>
    <w:link w:val="CommentTextChar"/>
    <w:uiPriority w:val="99"/>
    <w:semiHidden/>
    <w:unhideWhenUsed/>
    <w:rsid w:val="00A03C59"/>
    <w:pPr>
      <w:spacing w:line="240" w:lineRule="auto"/>
    </w:pPr>
    <w:rPr>
      <w:sz w:val="20"/>
      <w:szCs w:val="20"/>
    </w:rPr>
  </w:style>
  <w:style w:type="character" w:customStyle="1" w:styleId="CommentTextChar">
    <w:name w:val="Comment Text Char"/>
    <w:basedOn w:val="DefaultParagraphFont"/>
    <w:link w:val="CommentText"/>
    <w:uiPriority w:val="99"/>
    <w:semiHidden/>
    <w:rsid w:val="00A03C59"/>
    <w:rPr>
      <w:sz w:val="20"/>
      <w:szCs w:val="20"/>
    </w:rPr>
  </w:style>
  <w:style w:type="paragraph" w:styleId="BalloonText">
    <w:name w:val="Balloon Text"/>
    <w:basedOn w:val="Normal"/>
    <w:link w:val="BalloonTextChar"/>
    <w:uiPriority w:val="99"/>
    <w:semiHidden/>
    <w:unhideWhenUsed/>
    <w:rsid w:val="00A03C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3C59"/>
    <w:rPr>
      <w:rFonts w:ascii="Segoe UI" w:hAnsi="Segoe UI" w:cs="Segoe UI"/>
      <w:sz w:val="18"/>
      <w:szCs w:val="18"/>
    </w:rPr>
  </w:style>
  <w:style w:type="character" w:styleId="Hyperlink">
    <w:name w:val="Hyperlink"/>
    <w:basedOn w:val="DefaultParagraphFont"/>
    <w:uiPriority w:val="99"/>
    <w:unhideWhenUsed/>
    <w:rsid w:val="003456CF"/>
    <w:rPr>
      <w:color w:val="0000FF" w:themeColor="hyperlink"/>
      <w:u w:val="single"/>
    </w:rPr>
  </w:style>
  <w:style w:type="character" w:customStyle="1" w:styleId="normaltextrun">
    <w:name w:val="normaltextrun"/>
    <w:basedOn w:val="DefaultParagraphFont"/>
    <w:rsid w:val="003456CF"/>
  </w:style>
  <w:style w:type="character" w:customStyle="1" w:styleId="Heading1Char">
    <w:name w:val="Heading 1 Char"/>
    <w:basedOn w:val="DefaultParagraphFont"/>
    <w:link w:val="Heading1"/>
    <w:uiPriority w:val="9"/>
    <w:rsid w:val="003456CF"/>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3456CF"/>
    <w:pPr>
      <w:outlineLvl w:val="9"/>
    </w:pPr>
    <w:rPr>
      <w:lang w:val="en-US"/>
    </w:rPr>
  </w:style>
  <w:style w:type="paragraph" w:styleId="NoSpacing">
    <w:name w:val="No Spacing"/>
    <w:uiPriority w:val="1"/>
    <w:qFormat/>
    <w:rsid w:val="003456CF"/>
  </w:style>
  <w:style w:type="character" w:customStyle="1" w:styleId="Heading2Char">
    <w:name w:val="Heading 2 Char"/>
    <w:basedOn w:val="DefaultParagraphFont"/>
    <w:link w:val="Heading2"/>
    <w:uiPriority w:val="9"/>
    <w:rsid w:val="001976E6"/>
    <w:rPr>
      <w:rFonts w:asciiTheme="majorHAnsi" w:eastAsiaTheme="majorEastAsia" w:hAnsiTheme="majorHAnsi" w:cstheme="majorBidi"/>
      <w:color w:val="365F91" w:themeColor="accent1" w:themeShade="BF"/>
      <w:sz w:val="26"/>
      <w:szCs w:val="26"/>
    </w:rPr>
  </w:style>
  <w:style w:type="paragraph" w:styleId="Header">
    <w:name w:val="header"/>
    <w:basedOn w:val="Normal"/>
    <w:link w:val="HeaderChar"/>
    <w:uiPriority w:val="99"/>
    <w:unhideWhenUsed/>
    <w:rsid w:val="00976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61BA"/>
  </w:style>
  <w:style w:type="paragraph" w:styleId="Footer">
    <w:name w:val="footer"/>
    <w:basedOn w:val="Normal"/>
    <w:link w:val="FooterChar"/>
    <w:uiPriority w:val="99"/>
    <w:unhideWhenUsed/>
    <w:rsid w:val="00976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61BA"/>
  </w:style>
  <w:style w:type="paragraph" w:styleId="TOC1">
    <w:name w:val="toc 1"/>
    <w:basedOn w:val="Normal"/>
    <w:next w:val="Normal"/>
    <w:autoRedefine/>
    <w:uiPriority w:val="39"/>
    <w:unhideWhenUsed/>
    <w:rsid w:val="00E34B0C"/>
    <w:pPr>
      <w:spacing w:after="100"/>
    </w:pPr>
  </w:style>
  <w:style w:type="paragraph" w:styleId="TOC2">
    <w:name w:val="toc 2"/>
    <w:basedOn w:val="Normal"/>
    <w:next w:val="Normal"/>
    <w:autoRedefine/>
    <w:uiPriority w:val="39"/>
    <w:unhideWhenUsed/>
    <w:rsid w:val="00E34B0C"/>
    <w:pPr>
      <w:spacing w:after="100"/>
      <w:ind w:left="220"/>
    </w:pPr>
  </w:style>
  <w:style w:type="character" w:customStyle="1" w:styleId="eop">
    <w:name w:val="eop"/>
    <w:basedOn w:val="DefaultParagraphFont"/>
    <w:rsid w:val="00E834B8"/>
  </w:style>
  <w:style w:type="table" w:customStyle="1" w:styleId="TableGrid3">
    <w:name w:val="Table Grid3"/>
    <w:basedOn w:val="TableNormal"/>
    <w:next w:val="TableGrid"/>
    <w:uiPriority w:val="39"/>
    <w:rsid w:val="00116B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E66CB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66CB3"/>
    <w:rPr>
      <w:sz w:val="20"/>
      <w:szCs w:val="20"/>
    </w:rPr>
  </w:style>
  <w:style w:type="character" w:styleId="FootnoteReference">
    <w:name w:val="footnote reference"/>
    <w:basedOn w:val="DefaultParagraphFont"/>
    <w:uiPriority w:val="99"/>
    <w:semiHidden/>
    <w:unhideWhenUsed/>
    <w:rsid w:val="00E66CB3"/>
    <w:rPr>
      <w:vertAlign w:val="superscript"/>
    </w:rPr>
  </w:style>
  <w:style w:type="paragraph" w:customStyle="1" w:styleId="Tablebullet1">
    <w:name w:val="Table bullet 1"/>
    <w:basedOn w:val="Normal"/>
    <w:qFormat/>
    <w:rsid w:val="00E66CB3"/>
    <w:pPr>
      <w:numPr>
        <w:numId w:val="31"/>
      </w:numPr>
      <w:tabs>
        <w:tab w:val="left" w:pos="426"/>
      </w:tabs>
      <w:spacing w:after="60" w:line="240" w:lineRule="auto"/>
      <w:ind w:left="425" w:hanging="425"/>
    </w:pPr>
    <w:rPr>
      <w:rFonts w:ascii="Arial" w:eastAsia="Times New Roman" w:hAnsi="Arial" w:cs="Helvetic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west.glamorgan@swansea.gov.uk" TargetMode="External"/><Relationship Id="rId18" Type="http://schemas.openxmlformats.org/officeDocument/2006/relationships/chart" Target="charts/chart5.xml"/><Relationship Id="rId26" Type="http://schemas.openxmlformats.org/officeDocument/2006/relationships/image" Target="media/image9.emf"/><Relationship Id="rId39" Type="http://schemas.openxmlformats.org/officeDocument/2006/relationships/theme" Target="theme/theme1.xml"/><Relationship Id="rId21" Type="http://schemas.openxmlformats.org/officeDocument/2006/relationships/image" Target="media/image4.png"/><Relationship Id="rId34" Type="http://schemas.openxmlformats.org/officeDocument/2006/relationships/chart" Target="charts/chart9.xml"/><Relationship Id="rId7" Type="http://schemas.openxmlformats.org/officeDocument/2006/relationships/settings" Target="settings.xml"/><Relationship Id="rId12" Type="http://schemas.openxmlformats.org/officeDocument/2006/relationships/hyperlink" Target="mailto:west.glamorgan@swansea.gov.uk" TargetMode="External"/><Relationship Id="rId17" Type="http://schemas.openxmlformats.org/officeDocument/2006/relationships/chart" Target="charts/chart4.xml"/><Relationship Id="rId25" Type="http://schemas.openxmlformats.org/officeDocument/2006/relationships/image" Target="media/image8.emf"/><Relationship Id="rId33" Type="http://schemas.openxmlformats.org/officeDocument/2006/relationships/chart" Target="charts/chart8.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hart" Target="charts/chart3.xml"/><Relationship Id="rId20" Type="http://schemas.openxmlformats.org/officeDocument/2006/relationships/image" Target="media/image3.png"/><Relationship Id="rId29"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7.emf"/><Relationship Id="rId32" Type="http://schemas.openxmlformats.org/officeDocument/2006/relationships/chart" Target="charts/chart7.xml"/><Relationship Id="rId37"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chart" Target="charts/chart2.xml"/><Relationship Id="rId23" Type="http://schemas.openxmlformats.org/officeDocument/2006/relationships/image" Target="media/image6.png"/><Relationship Id="rId28" Type="http://schemas.openxmlformats.org/officeDocument/2006/relationships/image" Target="media/image11.png"/><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2.png"/><Relationship Id="rId31" Type="http://schemas.openxmlformats.org/officeDocument/2006/relationships/image" Target="media/image1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1.xml"/><Relationship Id="rId22" Type="http://schemas.openxmlformats.org/officeDocument/2006/relationships/image" Target="media/image5.png"/><Relationship Id="rId27" Type="http://schemas.openxmlformats.org/officeDocument/2006/relationships/image" Target="media/image10.emf"/><Relationship Id="rId30" Type="http://schemas.openxmlformats.org/officeDocument/2006/relationships/chart" Target="charts/chart6.xml"/><Relationship Id="rId35" Type="http://schemas.openxmlformats.org/officeDocument/2006/relationships/chart" Target="charts/chart10.xml"/><Relationship Id="rId8" Type="http://schemas.openxmlformats.org/officeDocument/2006/relationships/webSettings" Target="webSettings.xml"/><Relationship Id="rId3" Type="http://schemas.openxmlformats.org/officeDocument/2006/relationships/customXml" Target="../customXml/item3.xml"/></Relationships>
</file>

<file path=word/charts/_rels/chart1.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10.xml"/><Relationship Id="rId1" Type="http://schemas.microsoft.com/office/2011/relationships/chartStyle" Target="style10.xml"/><Relationship Id="rId5" Type="http://schemas.openxmlformats.org/officeDocument/2006/relationships/chartUserShapes" Target="../drawings/drawing5.xml"/><Relationship Id="rId4"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3" Type="http://schemas.openxmlformats.org/officeDocument/2006/relationships/oleObject" Target="../embeddings/oleObject2.bin"/><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embeddings/oleObject3.bin"/><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embeddings/oleObject4.bin"/><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embeddings/oleObject5.bin"/><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embeddings/oleObject6.bin"/><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chartUserShapes" Target="../drawings/drawing1.xml"/></Relationships>
</file>

<file path=word/charts/_rels/chart7.xml.rels><?xml version="1.0" encoding="UTF-8" standalone="yes"?>
<Relationships xmlns="http://schemas.openxmlformats.org/package/2006/relationships"><Relationship Id="rId3" Type="http://schemas.openxmlformats.org/officeDocument/2006/relationships/oleObject" Target="../embeddings/oleObject7.bin"/><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chartUserShapes" Target="../drawings/drawing2.xml"/></Relationships>
</file>

<file path=word/charts/_rels/chart8.xml.rels><?xml version="1.0" encoding="UTF-8" standalone="yes"?>
<Relationships xmlns="http://schemas.openxmlformats.org/package/2006/relationships"><Relationship Id="rId3" Type="http://schemas.openxmlformats.org/officeDocument/2006/relationships/oleObject" Target="../embeddings/oleObject8.bin"/><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chartUserShapes" Target="../drawings/drawing3.xml"/></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9.xml"/><Relationship Id="rId1" Type="http://schemas.microsoft.com/office/2011/relationships/chartStyle" Target="style9.xml"/><Relationship Id="rId5" Type="http://schemas.openxmlformats.org/officeDocument/2006/relationships/chartUserShapes" Target="../drawings/drawing4.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400" b="0" i="0" u="none" strike="noStrike" baseline="0">
                <a:effectLst/>
              </a:rPr>
              <a:t>Anabledd Dysgu - Nifer y Lleoliadau</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Sheet1!$A$11:$A$14</c:f>
              <c:strCache>
                <c:ptCount val="4"/>
                <c:pt idx="0">
                  <c:v>2018/2019</c:v>
                </c:pt>
                <c:pt idx="1">
                  <c:v>2019/2020</c:v>
                </c:pt>
                <c:pt idx="2">
                  <c:v>2020/2021</c:v>
                </c:pt>
                <c:pt idx="3">
                  <c:v>2021/2022</c:v>
                </c:pt>
              </c:strCache>
            </c:strRef>
          </c:cat>
          <c:val>
            <c:numRef>
              <c:f>Sheet1!$B$11:$B$14</c:f>
              <c:numCache>
                <c:formatCode>General</c:formatCode>
                <c:ptCount val="4"/>
                <c:pt idx="0">
                  <c:v>70</c:v>
                </c:pt>
                <c:pt idx="1">
                  <c:v>77</c:v>
                </c:pt>
                <c:pt idx="2">
                  <c:v>79</c:v>
                </c:pt>
                <c:pt idx="3">
                  <c:v>80</c:v>
                </c:pt>
              </c:numCache>
            </c:numRef>
          </c:val>
          <c:extLst>
            <c:ext xmlns:c16="http://schemas.microsoft.com/office/drawing/2014/chart" uri="{C3380CC4-5D6E-409C-BE32-E72D297353CC}">
              <c16:uniqueId val="{00000000-8D6F-4F7B-A16C-A0DEF7963802}"/>
            </c:ext>
          </c:extLst>
        </c:ser>
        <c:dLbls>
          <c:showLegendKey val="0"/>
          <c:showVal val="0"/>
          <c:showCatName val="0"/>
          <c:showSerName val="0"/>
          <c:showPercent val="0"/>
          <c:showBubbleSize val="0"/>
        </c:dLbls>
        <c:gapWidth val="219"/>
        <c:overlap val="-27"/>
        <c:axId val="486975632"/>
        <c:axId val="486975960"/>
      </c:barChart>
      <c:catAx>
        <c:axId val="4869756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6975960"/>
        <c:crosses val="autoZero"/>
        <c:auto val="1"/>
        <c:lblAlgn val="ctr"/>
        <c:lblOffset val="100"/>
        <c:noMultiLvlLbl val="0"/>
      </c:catAx>
      <c:valAx>
        <c:axId val="4869759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69756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y-GB" sz="1400" b="0" i="0" u="none" strike="noStrike" baseline="0"/>
              <a:t>Nifer y Gorchmynion Lleoli fesul Awdurdod Lleol</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Sheet1!$B$1</c:f>
              <c:strCache>
                <c:ptCount val="1"/>
                <c:pt idx="0">
                  <c:v>BCBC</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Sheet1!$A$2:$A$4</c:f>
              <c:strCache>
                <c:ptCount val="3"/>
                <c:pt idx="0">
                  <c:v>2018-2019</c:v>
                </c:pt>
                <c:pt idx="1">
                  <c:v>2019-2020</c:v>
                </c:pt>
                <c:pt idx="2">
                  <c:v>2020-2021</c:v>
                </c:pt>
              </c:strCache>
            </c:strRef>
          </c:cat>
          <c:val>
            <c:numRef>
              <c:f>Sheet1!$B$2:$B$4</c:f>
              <c:numCache>
                <c:formatCode>General</c:formatCode>
                <c:ptCount val="3"/>
                <c:pt idx="0">
                  <c:v>23</c:v>
                </c:pt>
                <c:pt idx="1">
                  <c:v>18</c:v>
                </c:pt>
                <c:pt idx="2">
                  <c:v>26</c:v>
                </c:pt>
              </c:numCache>
            </c:numRef>
          </c:val>
          <c:smooth val="0"/>
          <c:extLst>
            <c:ext xmlns:c16="http://schemas.microsoft.com/office/drawing/2014/chart" uri="{C3380CC4-5D6E-409C-BE32-E72D297353CC}">
              <c16:uniqueId val="{00000000-99E4-4EAC-9B8C-14AD9065C31D}"/>
            </c:ext>
          </c:extLst>
        </c:ser>
        <c:ser>
          <c:idx val="1"/>
          <c:order val="1"/>
          <c:tx>
            <c:strRef>
              <c:f>Sheet1!$C$1</c:f>
              <c:strCache>
                <c:ptCount val="1"/>
                <c:pt idx="0">
                  <c:v>NPT</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Sheet1!$A$2:$A$4</c:f>
              <c:strCache>
                <c:ptCount val="3"/>
                <c:pt idx="0">
                  <c:v>2018-2019</c:v>
                </c:pt>
                <c:pt idx="1">
                  <c:v>2019-2020</c:v>
                </c:pt>
                <c:pt idx="2">
                  <c:v>2020-2021</c:v>
                </c:pt>
              </c:strCache>
            </c:strRef>
          </c:cat>
          <c:val>
            <c:numRef>
              <c:f>Sheet1!$C$2:$C$4</c:f>
              <c:numCache>
                <c:formatCode>General</c:formatCode>
                <c:ptCount val="3"/>
                <c:pt idx="0">
                  <c:v>18</c:v>
                </c:pt>
                <c:pt idx="1">
                  <c:v>16</c:v>
                </c:pt>
                <c:pt idx="2">
                  <c:v>18</c:v>
                </c:pt>
              </c:numCache>
            </c:numRef>
          </c:val>
          <c:smooth val="0"/>
          <c:extLst>
            <c:ext xmlns:c16="http://schemas.microsoft.com/office/drawing/2014/chart" uri="{C3380CC4-5D6E-409C-BE32-E72D297353CC}">
              <c16:uniqueId val="{00000001-99E4-4EAC-9B8C-14AD9065C31D}"/>
            </c:ext>
          </c:extLst>
        </c:ser>
        <c:ser>
          <c:idx val="2"/>
          <c:order val="2"/>
          <c:tx>
            <c:strRef>
              <c:f>Sheet1!$D$1</c:f>
              <c:strCache>
                <c:ptCount val="1"/>
                <c:pt idx="0">
                  <c:v>Swansea</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Sheet1!$A$2:$A$4</c:f>
              <c:strCache>
                <c:ptCount val="3"/>
                <c:pt idx="0">
                  <c:v>2018-2019</c:v>
                </c:pt>
                <c:pt idx="1">
                  <c:v>2019-2020</c:v>
                </c:pt>
                <c:pt idx="2">
                  <c:v>2020-2021</c:v>
                </c:pt>
              </c:strCache>
            </c:strRef>
          </c:cat>
          <c:val>
            <c:numRef>
              <c:f>Sheet1!$D$2:$D$4</c:f>
              <c:numCache>
                <c:formatCode>General</c:formatCode>
                <c:ptCount val="3"/>
                <c:pt idx="0">
                  <c:v>53</c:v>
                </c:pt>
                <c:pt idx="1">
                  <c:v>29</c:v>
                </c:pt>
                <c:pt idx="2">
                  <c:v>25</c:v>
                </c:pt>
              </c:numCache>
            </c:numRef>
          </c:val>
          <c:smooth val="0"/>
          <c:extLst>
            <c:ext xmlns:c16="http://schemas.microsoft.com/office/drawing/2014/chart" uri="{C3380CC4-5D6E-409C-BE32-E72D297353CC}">
              <c16:uniqueId val="{00000002-99E4-4EAC-9B8C-14AD9065C31D}"/>
            </c:ext>
          </c:extLst>
        </c:ser>
        <c:dLbls>
          <c:showLegendKey val="0"/>
          <c:showVal val="0"/>
          <c:showCatName val="0"/>
          <c:showSerName val="0"/>
          <c:showPercent val="0"/>
          <c:showBubbleSize val="0"/>
        </c:dLbls>
        <c:marker val="1"/>
        <c:smooth val="0"/>
        <c:axId val="537095712"/>
        <c:axId val="537092760"/>
      </c:lineChart>
      <c:catAx>
        <c:axId val="5370957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37092760"/>
        <c:crosses val="autoZero"/>
        <c:auto val="1"/>
        <c:lblAlgn val="ctr"/>
        <c:lblOffset val="100"/>
        <c:noMultiLvlLbl val="0"/>
      </c:catAx>
      <c:valAx>
        <c:axId val="5370927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37095712"/>
        <c:crosses val="autoZero"/>
        <c:crossBetween val="between"/>
      </c:valAx>
      <c:spPr>
        <a:noFill/>
        <a:ln>
          <a:noFill/>
        </a:ln>
        <a:effectLst/>
      </c:spPr>
    </c:plotArea>
    <c:legend>
      <c:legendPos val="b"/>
      <c:layout>
        <c:manualLayout>
          <c:xMode val="edge"/>
          <c:yMode val="edge"/>
          <c:x val="0.18154007019330437"/>
          <c:y val="0.90958451339827584"/>
          <c:w val="0.67156171009801602"/>
          <c:h val="6.670007158196134E-2"/>
        </c:manualLayout>
      </c:layout>
      <c:overlay val="0"/>
      <c:spPr>
        <a:noFill/>
        <a:ln>
          <a:noFill/>
        </a:ln>
        <a:effectLst/>
      </c:spPr>
      <c:txPr>
        <a:bodyPr rot="0" spcFirstLastPara="1" vertOverflow="ellipsis" vert="horz" wrap="square" anchor="ctr" anchorCtr="1"/>
        <a:lstStyle/>
        <a:p>
          <a:pPr>
            <a:defRPr sz="900" b="0" i="0" u="none" strike="noStrike" kern="1200" baseline="0">
              <a:no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userShapes r:id="rId5"/>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y-GB" sz="1400" b="0" i="0" u="none" strike="noStrike" baseline="0"/>
              <a:t>Iechyd Meddwl - Nifer y Lleoliadau</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Sheet1!$A$4:$A$7</c:f>
              <c:strCache>
                <c:ptCount val="4"/>
                <c:pt idx="0">
                  <c:v>2018/2019</c:v>
                </c:pt>
                <c:pt idx="1">
                  <c:v>2019/2020</c:v>
                </c:pt>
                <c:pt idx="2">
                  <c:v>2020/2021</c:v>
                </c:pt>
                <c:pt idx="3">
                  <c:v>2021/2022</c:v>
                </c:pt>
              </c:strCache>
            </c:strRef>
          </c:cat>
          <c:val>
            <c:numRef>
              <c:f>Sheet1!$B$4:$B$7</c:f>
              <c:numCache>
                <c:formatCode>General</c:formatCode>
                <c:ptCount val="4"/>
                <c:pt idx="0">
                  <c:v>120</c:v>
                </c:pt>
                <c:pt idx="1">
                  <c:v>137</c:v>
                </c:pt>
                <c:pt idx="2">
                  <c:v>146</c:v>
                </c:pt>
                <c:pt idx="3">
                  <c:v>152</c:v>
                </c:pt>
              </c:numCache>
            </c:numRef>
          </c:val>
          <c:extLst>
            <c:ext xmlns:c16="http://schemas.microsoft.com/office/drawing/2014/chart" uri="{C3380CC4-5D6E-409C-BE32-E72D297353CC}">
              <c16:uniqueId val="{00000000-AAF5-4817-A1E5-000EB0D71091}"/>
            </c:ext>
          </c:extLst>
        </c:ser>
        <c:dLbls>
          <c:showLegendKey val="0"/>
          <c:showVal val="0"/>
          <c:showCatName val="0"/>
          <c:showSerName val="0"/>
          <c:showPercent val="0"/>
          <c:showBubbleSize val="0"/>
        </c:dLbls>
        <c:gapWidth val="219"/>
        <c:overlap val="-27"/>
        <c:axId val="487465032"/>
        <c:axId val="487467000"/>
      </c:barChart>
      <c:catAx>
        <c:axId val="4874650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7467000"/>
        <c:crosses val="autoZero"/>
        <c:auto val="1"/>
        <c:lblAlgn val="ctr"/>
        <c:lblOffset val="100"/>
        <c:noMultiLvlLbl val="0"/>
      </c:catAx>
      <c:valAx>
        <c:axId val="4874670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74650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y-GB" sz="1400" b="0" i="0" u="none" strike="noStrike" baseline="0"/>
              <a:t>Lleoliadau Broceriaeth Rhanbarthol - Iechyd Meddwl</a:t>
            </a:r>
            <a:endParaRPr lang="en-GB" b="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Sheet1!$A$36:$A$38</c:f>
              <c:strCache>
                <c:ptCount val="3"/>
                <c:pt idx="0">
                  <c:v>2019/2020</c:v>
                </c:pt>
                <c:pt idx="1">
                  <c:v>2020/2021</c:v>
                </c:pt>
                <c:pt idx="2">
                  <c:v>2021/2022</c:v>
                </c:pt>
              </c:strCache>
            </c:strRef>
          </c:cat>
          <c:val>
            <c:numRef>
              <c:f>Sheet1!$B$36:$B$38</c:f>
              <c:numCache>
                <c:formatCode>General</c:formatCode>
                <c:ptCount val="3"/>
                <c:pt idx="0">
                  <c:v>21</c:v>
                </c:pt>
                <c:pt idx="1">
                  <c:v>19</c:v>
                </c:pt>
                <c:pt idx="2">
                  <c:v>34</c:v>
                </c:pt>
              </c:numCache>
            </c:numRef>
          </c:val>
          <c:extLst>
            <c:ext xmlns:c16="http://schemas.microsoft.com/office/drawing/2014/chart" uri="{C3380CC4-5D6E-409C-BE32-E72D297353CC}">
              <c16:uniqueId val="{00000000-9CB1-47CF-B505-B3C48BD6D02C}"/>
            </c:ext>
          </c:extLst>
        </c:ser>
        <c:dLbls>
          <c:showLegendKey val="0"/>
          <c:showVal val="0"/>
          <c:showCatName val="0"/>
          <c:showSerName val="0"/>
          <c:showPercent val="0"/>
          <c:showBubbleSize val="0"/>
        </c:dLbls>
        <c:gapWidth val="219"/>
        <c:overlap val="-27"/>
        <c:axId val="515572368"/>
        <c:axId val="515574008"/>
      </c:barChart>
      <c:catAx>
        <c:axId val="5155723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5574008"/>
        <c:crosses val="autoZero"/>
        <c:auto val="1"/>
        <c:lblAlgn val="ctr"/>
        <c:lblOffset val="100"/>
        <c:noMultiLvlLbl val="0"/>
      </c:catAx>
      <c:valAx>
        <c:axId val="5155740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55723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400" b="0" i="0" u="none" strike="noStrike" baseline="0">
                <a:effectLst/>
              </a:rPr>
              <a:t>Lleoliadau Broceriaeth Rhanbarthol - Anabledd Dysgu</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Sheet1!$A$41:$A$43</c:f>
              <c:strCache>
                <c:ptCount val="3"/>
                <c:pt idx="0">
                  <c:v>2019/2020</c:v>
                </c:pt>
                <c:pt idx="1">
                  <c:v>2020/2021</c:v>
                </c:pt>
                <c:pt idx="2">
                  <c:v>2021/2022</c:v>
                </c:pt>
              </c:strCache>
            </c:strRef>
          </c:cat>
          <c:val>
            <c:numRef>
              <c:f>Sheet1!$B$41:$B$43</c:f>
              <c:numCache>
                <c:formatCode>General</c:formatCode>
                <c:ptCount val="3"/>
                <c:pt idx="0">
                  <c:v>5</c:v>
                </c:pt>
                <c:pt idx="1">
                  <c:v>10</c:v>
                </c:pt>
                <c:pt idx="2">
                  <c:v>14</c:v>
                </c:pt>
              </c:numCache>
            </c:numRef>
          </c:val>
          <c:extLst>
            <c:ext xmlns:c16="http://schemas.microsoft.com/office/drawing/2014/chart" uri="{C3380CC4-5D6E-409C-BE32-E72D297353CC}">
              <c16:uniqueId val="{00000000-95EF-4EE6-AB55-E04EC8D9BF44}"/>
            </c:ext>
          </c:extLst>
        </c:ser>
        <c:dLbls>
          <c:showLegendKey val="0"/>
          <c:showVal val="0"/>
          <c:showCatName val="0"/>
          <c:showSerName val="0"/>
          <c:showPercent val="0"/>
          <c:showBubbleSize val="0"/>
        </c:dLbls>
        <c:gapWidth val="219"/>
        <c:overlap val="-27"/>
        <c:axId val="344098384"/>
        <c:axId val="344100352"/>
      </c:barChart>
      <c:catAx>
        <c:axId val="3440983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4100352"/>
        <c:crosses val="autoZero"/>
        <c:auto val="1"/>
        <c:lblAlgn val="ctr"/>
        <c:lblOffset val="100"/>
        <c:noMultiLvlLbl val="0"/>
      </c:catAx>
      <c:valAx>
        <c:axId val="3441003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40983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r>
              <a:rPr lang="en-GB"/>
              <a:t>Niferoedd y Boblogaeth - Gorllewin Morgannwg</a:t>
            </a:r>
          </a:p>
        </c:rich>
      </c:tx>
      <c:overlay val="0"/>
      <c:spPr>
        <a:noFill/>
        <a:ln>
          <a:noFill/>
        </a:ln>
        <a:effectLst/>
      </c:spPr>
      <c:txPr>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Pt>
            <c:idx val="0"/>
            <c:invertIfNegative val="0"/>
            <c:bubble3D val="0"/>
            <c:spPr>
              <a:solidFill>
                <a:srgbClr val="FFC000"/>
              </a:solidFill>
              <a:ln>
                <a:noFill/>
              </a:ln>
              <a:effectLst/>
            </c:spPr>
            <c:extLst>
              <c:ext xmlns:c16="http://schemas.microsoft.com/office/drawing/2014/chart" uri="{C3380CC4-5D6E-409C-BE32-E72D297353CC}">
                <c16:uniqueId val="{00000001-32F7-4DC1-B8A9-B8234370C58F}"/>
              </c:ext>
            </c:extLst>
          </c:dPt>
          <c:dPt>
            <c:idx val="1"/>
            <c:invertIfNegative val="0"/>
            <c:bubble3D val="0"/>
            <c:spPr>
              <a:solidFill>
                <a:schemeClr val="accent1">
                  <a:lumMod val="75000"/>
                </a:schemeClr>
              </a:solidFill>
              <a:ln>
                <a:noFill/>
              </a:ln>
              <a:effectLst/>
            </c:spPr>
            <c:extLst>
              <c:ext xmlns:c16="http://schemas.microsoft.com/office/drawing/2014/chart" uri="{C3380CC4-5D6E-409C-BE32-E72D297353CC}">
                <c16:uniqueId val="{00000003-32F7-4DC1-B8A9-B8234370C58F}"/>
              </c:ext>
            </c:extLst>
          </c:dPt>
          <c:dPt>
            <c:idx val="2"/>
            <c:invertIfNegative val="0"/>
            <c:bubble3D val="0"/>
            <c:spPr>
              <a:solidFill>
                <a:schemeClr val="accent6">
                  <a:lumMod val="75000"/>
                </a:schemeClr>
              </a:solidFill>
              <a:ln>
                <a:noFill/>
              </a:ln>
              <a:effectLst/>
            </c:spPr>
            <c:extLst>
              <c:ext xmlns:c16="http://schemas.microsoft.com/office/drawing/2014/chart" uri="{C3380CC4-5D6E-409C-BE32-E72D297353CC}">
                <c16:uniqueId val="{00000005-32F7-4DC1-B8A9-B8234370C58F}"/>
              </c:ext>
            </c:extLst>
          </c:dPt>
          <c:dPt>
            <c:idx val="3"/>
            <c:invertIfNegative val="0"/>
            <c:bubble3D val="0"/>
            <c:spPr>
              <a:solidFill>
                <a:srgbClr val="7030A0"/>
              </a:solidFill>
              <a:ln>
                <a:noFill/>
              </a:ln>
              <a:effectLst/>
            </c:spPr>
            <c:extLst>
              <c:ext xmlns:c16="http://schemas.microsoft.com/office/drawing/2014/chart" uri="{C3380CC4-5D6E-409C-BE32-E72D297353CC}">
                <c16:uniqueId val="{00000007-32F7-4DC1-B8A9-B8234370C58F}"/>
              </c:ext>
            </c:extLst>
          </c:dPt>
          <c:dPt>
            <c:idx val="4"/>
            <c:invertIfNegative val="0"/>
            <c:bubble3D val="0"/>
            <c:spPr>
              <a:solidFill>
                <a:schemeClr val="accent2">
                  <a:lumMod val="75000"/>
                </a:schemeClr>
              </a:solidFill>
              <a:ln>
                <a:noFill/>
              </a:ln>
              <a:effectLst/>
            </c:spPr>
            <c:extLst>
              <c:ext xmlns:c16="http://schemas.microsoft.com/office/drawing/2014/chart" uri="{C3380CC4-5D6E-409C-BE32-E72D297353CC}">
                <c16:uniqueId val="{00000009-32F7-4DC1-B8A9-B8234370C58F}"/>
              </c:ext>
            </c:extLst>
          </c:dPt>
          <c:dPt>
            <c:idx val="5"/>
            <c:invertIfNegative val="0"/>
            <c:bubble3D val="0"/>
            <c:spPr>
              <a:solidFill>
                <a:schemeClr val="bg1">
                  <a:lumMod val="50000"/>
                </a:schemeClr>
              </a:solidFill>
              <a:ln>
                <a:noFill/>
              </a:ln>
              <a:effectLst/>
            </c:spPr>
            <c:extLst>
              <c:ext xmlns:c16="http://schemas.microsoft.com/office/drawing/2014/chart" uri="{C3380CC4-5D6E-409C-BE32-E72D297353CC}">
                <c16:uniqueId val="{0000000B-32F7-4DC1-B8A9-B8234370C58F}"/>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Sheet2!$A$3:$A$8</c:f>
              <c:numCache>
                <c:formatCode>General</c:formatCode>
                <c:ptCount val="6"/>
                <c:pt idx="0">
                  <c:v>2021</c:v>
                </c:pt>
                <c:pt idx="1">
                  <c:v>2022</c:v>
                </c:pt>
                <c:pt idx="2">
                  <c:v>2023</c:v>
                </c:pt>
                <c:pt idx="3">
                  <c:v>2024</c:v>
                </c:pt>
                <c:pt idx="4">
                  <c:v>2025</c:v>
                </c:pt>
                <c:pt idx="5">
                  <c:v>2026</c:v>
                </c:pt>
              </c:numCache>
            </c:numRef>
          </c:cat>
          <c:val>
            <c:numRef>
              <c:f>Sheet2!$B$3:$B$8</c:f>
              <c:numCache>
                <c:formatCode>General</c:formatCode>
                <c:ptCount val="6"/>
                <c:pt idx="0">
                  <c:v>393127</c:v>
                </c:pt>
                <c:pt idx="1">
                  <c:v>394447</c:v>
                </c:pt>
                <c:pt idx="2">
                  <c:v>395769</c:v>
                </c:pt>
                <c:pt idx="3">
                  <c:v>397058</c:v>
                </c:pt>
                <c:pt idx="4">
                  <c:v>398328</c:v>
                </c:pt>
                <c:pt idx="5">
                  <c:v>399560</c:v>
                </c:pt>
              </c:numCache>
            </c:numRef>
          </c:val>
          <c:extLst>
            <c:ext xmlns:c16="http://schemas.microsoft.com/office/drawing/2014/chart" uri="{C3380CC4-5D6E-409C-BE32-E72D297353CC}">
              <c16:uniqueId val="{0000000C-32F7-4DC1-B8A9-B8234370C58F}"/>
            </c:ext>
          </c:extLst>
        </c:ser>
        <c:dLbls>
          <c:showLegendKey val="0"/>
          <c:showVal val="0"/>
          <c:showCatName val="0"/>
          <c:showSerName val="0"/>
          <c:showPercent val="0"/>
          <c:showBubbleSize val="0"/>
        </c:dLbls>
        <c:gapWidth val="219"/>
        <c:overlap val="-27"/>
        <c:axId val="547552312"/>
        <c:axId val="547558544"/>
      </c:barChart>
      <c:catAx>
        <c:axId val="5475523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7558544"/>
        <c:crosses val="autoZero"/>
        <c:auto val="1"/>
        <c:lblAlgn val="ctr"/>
        <c:lblOffset val="100"/>
        <c:noMultiLvlLbl val="0"/>
      </c:catAx>
      <c:valAx>
        <c:axId val="5475585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75523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y-GB" sz="1400" b="0" i="0" u="none" strike="noStrike" baseline="0"/>
              <a:t>Gofal Cartref - Cyfanswm yr Oriau a Ddarperir</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Sheet3!$B$20</c:f>
              <c:strCache>
                <c:ptCount val="1"/>
                <c:pt idx="0">
                  <c:v>NPT</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Sheet3!$A$21:$A$24</c:f>
              <c:strCache>
                <c:ptCount val="4"/>
                <c:pt idx="0">
                  <c:v>2017/2018</c:v>
                </c:pt>
                <c:pt idx="1">
                  <c:v>2018/2019</c:v>
                </c:pt>
                <c:pt idx="2">
                  <c:v>2019/2020</c:v>
                </c:pt>
                <c:pt idx="3">
                  <c:v>2020/2021</c:v>
                </c:pt>
              </c:strCache>
            </c:strRef>
          </c:cat>
          <c:val>
            <c:numRef>
              <c:f>Sheet3!$B$21:$B$24</c:f>
              <c:numCache>
                <c:formatCode>General</c:formatCode>
                <c:ptCount val="4"/>
                <c:pt idx="0">
                  <c:v>473796</c:v>
                </c:pt>
                <c:pt idx="1">
                  <c:v>446443</c:v>
                </c:pt>
                <c:pt idx="2">
                  <c:v>457571</c:v>
                </c:pt>
                <c:pt idx="3">
                  <c:v>501751</c:v>
                </c:pt>
              </c:numCache>
            </c:numRef>
          </c:val>
          <c:extLst>
            <c:ext xmlns:c16="http://schemas.microsoft.com/office/drawing/2014/chart" uri="{C3380CC4-5D6E-409C-BE32-E72D297353CC}">
              <c16:uniqueId val="{00000000-3358-4D1E-9921-5F8B906C4C8D}"/>
            </c:ext>
          </c:extLst>
        </c:ser>
        <c:ser>
          <c:idx val="1"/>
          <c:order val="1"/>
          <c:tx>
            <c:strRef>
              <c:f>Sheet3!$C$20</c:f>
              <c:strCache>
                <c:ptCount val="1"/>
                <c:pt idx="0">
                  <c:v>Swansea</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Sheet3!$A$21:$A$24</c:f>
              <c:strCache>
                <c:ptCount val="4"/>
                <c:pt idx="0">
                  <c:v>2017/2018</c:v>
                </c:pt>
                <c:pt idx="1">
                  <c:v>2018/2019</c:v>
                </c:pt>
                <c:pt idx="2">
                  <c:v>2019/2020</c:v>
                </c:pt>
                <c:pt idx="3">
                  <c:v>2020/2021</c:v>
                </c:pt>
              </c:strCache>
            </c:strRef>
          </c:cat>
          <c:val>
            <c:numRef>
              <c:f>Sheet3!$C$21:$C$24</c:f>
              <c:numCache>
                <c:formatCode>General</c:formatCode>
                <c:ptCount val="4"/>
                <c:pt idx="0">
                  <c:v>687481</c:v>
                </c:pt>
                <c:pt idx="1">
                  <c:v>669622</c:v>
                </c:pt>
                <c:pt idx="2">
                  <c:v>615753</c:v>
                </c:pt>
                <c:pt idx="3">
                  <c:v>501649</c:v>
                </c:pt>
              </c:numCache>
            </c:numRef>
          </c:val>
          <c:extLst>
            <c:ext xmlns:c16="http://schemas.microsoft.com/office/drawing/2014/chart" uri="{C3380CC4-5D6E-409C-BE32-E72D297353CC}">
              <c16:uniqueId val="{00000001-3358-4D1E-9921-5F8B906C4C8D}"/>
            </c:ext>
          </c:extLst>
        </c:ser>
        <c:dLbls>
          <c:showLegendKey val="0"/>
          <c:showVal val="0"/>
          <c:showCatName val="0"/>
          <c:showSerName val="0"/>
          <c:showPercent val="0"/>
          <c:showBubbleSize val="0"/>
        </c:dLbls>
        <c:gapWidth val="150"/>
        <c:overlap val="100"/>
        <c:axId val="472327952"/>
        <c:axId val="472333528"/>
      </c:barChart>
      <c:catAx>
        <c:axId val="4723279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2333528"/>
        <c:crosses val="autoZero"/>
        <c:auto val="1"/>
        <c:lblAlgn val="ctr"/>
        <c:lblOffset val="100"/>
        <c:noMultiLvlLbl val="0"/>
      </c:catAx>
      <c:valAx>
        <c:axId val="4723335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2327952"/>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sz="900" b="0" i="0" u="none" strike="noStrike" kern="1200" baseline="0">
                <a:noFill/>
                <a:latin typeface="+mn-lt"/>
                <a:ea typeface="+mn-ea"/>
                <a:cs typeface="+mn-cs"/>
              </a:defRPr>
            </a:pPr>
            <a:endParaRPr lang="en-US"/>
          </a:p>
        </c:txPr>
      </c:legendEntry>
      <c:legendEntry>
        <c:idx val="1"/>
        <c:txPr>
          <a:bodyPr rot="0" spcFirstLastPara="1" vertOverflow="ellipsis" vert="horz" wrap="square" anchor="ctr" anchorCtr="1"/>
          <a:lstStyle/>
          <a:p>
            <a:pPr>
              <a:defRPr sz="900" b="0" i="0" u="none" strike="noStrike" kern="1200" baseline="0">
                <a:noFill/>
                <a:latin typeface="+mn-lt"/>
                <a:ea typeface="+mn-ea"/>
                <a:cs typeface="+mn-cs"/>
              </a:defRPr>
            </a:pPr>
            <a:endParaRPr lang="en-US"/>
          </a:p>
        </c:txPr>
      </c:legendEntry>
      <c:layout>
        <c:manualLayout>
          <c:xMode val="edge"/>
          <c:yMode val="edge"/>
          <c:x val="0.2252141294838145"/>
          <c:y val="0.89409667541557303"/>
          <c:w val="0.52179396325459315"/>
          <c:h val="7.8125546806649168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y-GB" sz="1400" b="0" i="0" u="none" strike="noStrike" baseline="0"/>
              <a:t>Byw â Chymorth</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Sheet1!$B$90:$C$90</c:f>
              <c:strCache>
                <c:ptCount val="2"/>
                <c:pt idx="0">
                  <c:v>Mental Health</c:v>
                </c:pt>
                <c:pt idx="1">
                  <c:v>Learning Disability</c:v>
                </c:pt>
              </c:strCache>
            </c:strRef>
          </c:cat>
          <c:val>
            <c:numRef>
              <c:f>Sheet1!$B$91:$C$91</c:f>
              <c:numCache>
                <c:formatCode>General</c:formatCode>
                <c:ptCount val="2"/>
                <c:pt idx="0">
                  <c:v>22</c:v>
                </c:pt>
                <c:pt idx="1">
                  <c:v>428</c:v>
                </c:pt>
              </c:numCache>
            </c:numRef>
          </c:val>
          <c:extLst>
            <c:ext xmlns:c16="http://schemas.microsoft.com/office/drawing/2014/chart" uri="{C3380CC4-5D6E-409C-BE32-E72D297353CC}">
              <c16:uniqueId val="{00000000-AC7C-4936-99DB-990EC2891624}"/>
            </c:ext>
          </c:extLst>
        </c:ser>
        <c:dLbls>
          <c:showLegendKey val="0"/>
          <c:showVal val="0"/>
          <c:showCatName val="0"/>
          <c:showSerName val="0"/>
          <c:showPercent val="0"/>
          <c:showBubbleSize val="0"/>
        </c:dLbls>
        <c:gapWidth val="219"/>
        <c:overlap val="-27"/>
        <c:axId val="449059488"/>
        <c:axId val="449059160"/>
      </c:barChart>
      <c:catAx>
        <c:axId val="4490594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noFill/>
                <a:latin typeface="+mn-lt"/>
                <a:ea typeface="+mn-ea"/>
                <a:cs typeface="+mn-cs"/>
              </a:defRPr>
            </a:pPr>
            <a:endParaRPr lang="en-US"/>
          </a:p>
        </c:txPr>
        <c:crossAx val="449059160"/>
        <c:crosses val="autoZero"/>
        <c:auto val="1"/>
        <c:lblAlgn val="ctr"/>
        <c:lblOffset val="100"/>
        <c:noMultiLvlLbl val="0"/>
      </c:catAx>
      <c:valAx>
        <c:axId val="4490591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90594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y-GB">
                <a:effectLst/>
              </a:rPr>
              <a:t>Gofal Cartref</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Sheet1!$B$94:$C$94</c:f>
              <c:strCache>
                <c:ptCount val="2"/>
                <c:pt idx="0">
                  <c:v>Mental Health</c:v>
                </c:pt>
                <c:pt idx="1">
                  <c:v>Learning Disability</c:v>
                </c:pt>
              </c:strCache>
            </c:strRef>
          </c:cat>
          <c:val>
            <c:numRef>
              <c:f>Sheet1!$B$95:$C$95</c:f>
              <c:numCache>
                <c:formatCode>General</c:formatCode>
                <c:ptCount val="2"/>
                <c:pt idx="0">
                  <c:v>77</c:v>
                </c:pt>
                <c:pt idx="1">
                  <c:v>92</c:v>
                </c:pt>
              </c:numCache>
            </c:numRef>
          </c:val>
          <c:extLst>
            <c:ext xmlns:c16="http://schemas.microsoft.com/office/drawing/2014/chart" uri="{C3380CC4-5D6E-409C-BE32-E72D297353CC}">
              <c16:uniqueId val="{00000000-1125-429B-AB7C-590F2733D167}"/>
            </c:ext>
          </c:extLst>
        </c:ser>
        <c:dLbls>
          <c:showLegendKey val="0"/>
          <c:showVal val="0"/>
          <c:showCatName val="0"/>
          <c:showSerName val="0"/>
          <c:showPercent val="0"/>
          <c:showBubbleSize val="0"/>
        </c:dLbls>
        <c:gapWidth val="219"/>
        <c:overlap val="-27"/>
        <c:axId val="397464136"/>
        <c:axId val="397466432"/>
      </c:barChart>
      <c:catAx>
        <c:axId val="3974641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noFill/>
                <a:latin typeface="+mn-lt"/>
                <a:ea typeface="+mn-ea"/>
                <a:cs typeface="+mn-cs"/>
              </a:defRPr>
            </a:pPr>
            <a:endParaRPr lang="en-US"/>
          </a:p>
        </c:txPr>
        <c:crossAx val="397466432"/>
        <c:crosses val="autoZero"/>
        <c:auto val="1"/>
        <c:lblAlgn val="ctr"/>
        <c:lblOffset val="100"/>
        <c:noMultiLvlLbl val="0"/>
      </c:catAx>
      <c:valAx>
        <c:axId val="3974664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74641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400" b="0" i="0" u="none" strike="noStrike" baseline="0">
                <a:effectLst/>
              </a:rPr>
              <a:t>Nifer y Plant a Gyfeiriwyd gan yr ALl</a:t>
            </a:r>
            <a:endParaRPr lang="en-GB"/>
          </a:p>
        </c:rich>
      </c:tx>
      <c:layout>
        <c:manualLayout>
          <c:xMode val="edge"/>
          <c:yMode val="edge"/>
          <c:x val="0.23981997054063392"/>
          <c:y val="2.7761974417229468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Sheet1!$B$1</c:f>
              <c:strCache>
                <c:ptCount val="1"/>
                <c:pt idx="0">
                  <c:v>BCBC</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Sheet1!$A$2:$A$4</c:f>
              <c:strCache>
                <c:ptCount val="3"/>
                <c:pt idx="0">
                  <c:v>2018-2019</c:v>
                </c:pt>
                <c:pt idx="1">
                  <c:v>2019-2020</c:v>
                </c:pt>
                <c:pt idx="2">
                  <c:v>2020-2021</c:v>
                </c:pt>
              </c:strCache>
            </c:strRef>
          </c:cat>
          <c:val>
            <c:numRef>
              <c:f>Sheet1!$B$2:$B$4</c:f>
              <c:numCache>
                <c:formatCode>General</c:formatCode>
                <c:ptCount val="3"/>
                <c:pt idx="0">
                  <c:v>41</c:v>
                </c:pt>
                <c:pt idx="1">
                  <c:v>63</c:v>
                </c:pt>
                <c:pt idx="2">
                  <c:v>41</c:v>
                </c:pt>
              </c:numCache>
            </c:numRef>
          </c:val>
          <c:smooth val="0"/>
          <c:extLst>
            <c:ext xmlns:c16="http://schemas.microsoft.com/office/drawing/2014/chart" uri="{C3380CC4-5D6E-409C-BE32-E72D297353CC}">
              <c16:uniqueId val="{00000000-1249-4808-ADBE-ED9022B7F191}"/>
            </c:ext>
          </c:extLst>
        </c:ser>
        <c:ser>
          <c:idx val="1"/>
          <c:order val="1"/>
          <c:tx>
            <c:strRef>
              <c:f>Sheet1!$C$1</c:f>
              <c:strCache>
                <c:ptCount val="1"/>
                <c:pt idx="0">
                  <c:v>NPT</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Sheet1!$A$2:$A$4</c:f>
              <c:strCache>
                <c:ptCount val="3"/>
                <c:pt idx="0">
                  <c:v>2018-2019</c:v>
                </c:pt>
                <c:pt idx="1">
                  <c:v>2019-2020</c:v>
                </c:pt>
                <c:pt idx="2">
                  <c:v>2020-2021</c:v>
                </c:pt>
              </c:strCache>
            </c:strRef>
          </c:cat>
          <c:val>
            <c:numRef>
              <c:f>Sheet1!$C$2:$C$4</c:f>
              <c:numCache>
                <c:formatCode>General</c:formatCode>
                <c:ptCount val="3"/>
                <c:pt idx="0">
                  <c:v>43</c:v>
                </c:pt>
                <c:pt idx="1">
                  <c:v>31</c:v>
                </c:pt>
                <c:pt idx="2">
                  <c:v>39</c:v>
                </c:pt>
              </c:numCache>
            </c:numRef>
          </c:val>
          <c:smooth val="0"/>
          <c:extLst>
            <c:ext xmlns:c16="http://schemas.microsoft.com/office/drawing/2014/chart" uri="{C3380CC4-5D6E-409C-BE32-E72D297353CC}">
              <c16:uniqueId val="{00000001-1249-4808-ADBE-ED9022B7F191}"/>
            </c:ext>
          </c:extLst>
        </c:ser>
        <c:ser>
          <c:idx val="2"/>
          <c:order val="2"/>
          <c:tx>
            <c:strRef>
              <c:f>Sheet1!$D$1</c:f>
              <c:strCache>
                <c:ptCount val="1"/>
                <c:pt idx="0">
                  <c:v>SWANSEA</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Sheet1!$A$2:$A$4</c:f>
              <c:strCache>
                <c:ptCount val="3"/>
                <c:pt idx="0">
                  <c:v>2018-2019</c:v>
                </c:pt>
                <c:pt idx="1">
                  <c:v>2019-2020</c:v>
                </c:pt>
                <c:pt idx="2">
                  <c:v>2020-2021</c:v>
                </c:pt>
              </c:strCache>
            </c:strRef>
          </c:cat>
          <c:val>
            <c:numRef>
              <c:f>Sheet1!$D$2:$D$4</c:f>
              <c:numCache>
                <c:formatCode>General</c:formatCode>
                <c:ptCount val="3"/>
                <c:pt idx="0">
                  <c:v>86</c:v>
                </c:pt>
                <c:pt idx="1">
                  <c:v>59</c:v>
                </c:pt>
                <c:pt idx="2">
                  <c:v>46</c:v>
                </c:pt>
              </c:numCache>
            </c:numRef>
          </c:val>
          <c:smooth val="0"/>
          <c:extLst>
            <c:ext xmlns:c16="http://schemas.microsoft.com/office/drawing/2014/chart" uri="{C3380CC4-5D6E-409C-BE32-E72D297353CC}">
              <c16:uniqueId val="{00000002-1249-4808-ADBE-ED9022B7F191}"/>
            </c:ext>
          </c:extLst>
        </c:ser>
        <c:dLbls>
          <c:showLegendKey val="0"/>
          <c:showVal val="0"/>
          <c:showCatName val="0"/>
          <c:showSerName val="0"/>
          <c:showPercent val="0"/>
          <c:showBubbleSize val="0"/>
        </c:dLbls>
        <c:marker val="1"/>
        <c:smooth val="0"/>
        <c:axId val="335029488"/>
        <c:axId val="335030144"/>
      </c:lineChart>
      <c:catAx>
        <c:axId val="3350294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5030144"/>
        <c:crosses val="autoZero"/>
        <c:auto val="1"/>
        <c:lblAlgn val="ctr"/>
        <c:lblOffset val="100"/>
        <c:noMultiLvlLbl val="0"/>
      </c:catAx>
      <c:valAx>
        <c:axId val="3350301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5029488"/>
        <c:crosses val="autoZero"/>
        <c:crossBetween val="between"/>
      </c:valAx>
      <c:spPr>
        <a:noFill/>
        <a:ln>
          <a:noFill/>
        </a:ln>
        <a:effectLst/>
      </c:spPr>
    </c:plotArea>
    <c:legend>
      <c:legendPos val="b"/>
      <c:layout>
        <c:manualLayout>
          <c:xMode val="edge"/>
          <c:yMode val="edge"/>
          <c:x val="0.17463930461348218"/>
          <c:y val="0.90958451339827584"/>
          <c:w val="0.70152952301285676"/>
          <c:h val="6.670007158196134E-2"/>
        </c:manualLayout>
      </c:layout>
      <c:overlay val="0"/>
      <c:spPr>
        <a:noFill/>
        <a:ln>
          <a:noFill/>
        </a:ln>
        <a:effectLst/>
      </c:spPr>
      <c:txPr>
        <a:bodyPr rot="0" spcFirstLastPara="1" vertOverflow="ellipsis" vert="horz" wrap="square" anchor="ctr" anchorCtr="1"/>
        <a:lstStyle/>
        <a:p>
          <a:pPr>
            <a:defRPr sz="900" b="0" i="0" u="none" strike="noStrike" kern="1200" baseline="0">
              <a:no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userShapes r:id="rId5"/>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0.34833</cdr:x>
      <cdr:y>0.88851</cdr:y>
    </cdr:from>
    <cdr:to>
      <cdr:x>0.73</cdr:x>
      <cdr:y>0.96995</cdr:y>
    </cdr:to>
    <cdr:sp macro="" textlink="">
      <cdr:nvSpPr>
        <cdr:cNvPr id="2" name="Text Box 1"/>
        <cdr:cNvSpPr txBox="1"/>
      </cdr:nvSpPr>
      <cdr:spPr>
        <a:xfrm xmlns:a="http://schemas.openxmlformats.org/drawingml/2006/main">
          <a:off x="1592580" y="2437347"/>
          <a:ext cx="1744980" cy="22342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GB" sz="900"/>
            <a:t>CNPT                       Abertawe</a:t>
          </a:r>
        </a:p>
      </cdr:txBody>
    </cdr:sp>
  </cdr:relSizeAnchor>
</c:userShapes>
</file>

<file path=word/drawings/drawing2.xml><?xml version="1.0" encoding="utf-8"?>
<c:userShapes xmlns:c="http://schemas.openxmlformats.org/drawingml/2006/chart">
  <cdr:relSizeAnchor xmlns:cdr="http://schemas.openxmlformats.org/drawingml/2006/chartDrawing">
    <cdr:from>
      <cdr:x>0.20198</cdr:x>
      <cdr:y>0.90759</cdr:y>
    </cdr:from>
    <cdr:to>
      <cdr:x>0.85347</cdr:x>
      <cdr:y>0.97525</cdr:y>
    </cdr:to>
    <cdr:sp macro="" textlink="">
      <cdr:nvSpPr>
        <cdr:cNvPr id="2" name="Text Box 1"/>
        <cdr:cNvSpPr txBox="1"/>
      </cdr:nvSpPr>
      <cdr:spPr>
        <a:xfrm xmlns:a="http://schemas.openxmlformats.org/drawingml/2006/main">
          <a:off x="923453" y="2489703"/>
          <a:ext cx="2978591" cy="18559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GB" sz="900"/>
            <a:t>Iechyd Meddwl                                                   Anabledd Dysgu</a:t>
          </a:r>
        </a:p>
      </cdr:txBody>
    </cdr:sp>
  </cdr:relSizeAnchor>
</c:userShapes>
</file>

<file path=word/drawings/drawing3.xml><?xml version="1.0" encoding="utf-8"?>
<c:userShapes xmlns:c="http://schemas.openxmlformats.org/drawingml/2006/chart">
  <cdr:relSizeAnchor xmlns:cdr="http://schemas.openxmlformats.org/drawingml/2006/chartDrawing">
    <cdr:from>
      <cdr:x>0.19806</cdr:x>
      <cdr:y>0.90299</cdr:y>
    </cdr:from>
    <cdr:to>
      <cdr:x>0.87977</cdr:x>
      <cdr:y>0.97064</cdr:y>
    </cdr:to>
    <cdr:sp macro="" textlink="">
      <cdr:nvSpPr>
        <cdr:cNvPr id="2" name="Text Box 1"/>
        <cdr:cNvSpPr txBox="1"/>
      </cdr:nvSpPr>
      <cdr:spPr>
        <a:xfrm xmlns:a="http://schemas.openxmlformats.org/drawingml/2006/main">
          <a:off x="905541" y="2477077"/>
          <a:ext cx="3116762" cy="18559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GB" sz="900"/>
            <a:t>Iechyd Meddwl                                                    Anabledd Dysgu</a:t>
          </a:r>
        </a:p>
      </cdr:txBody>
    </cdr:sp>
  </cdr:relSizeAnchor>
</c:userShapes>
</file>

<file path=word/drawings/drawing4.xml><?xml version="1.0" encoding="utf-8"?>
<c:userShapes xmlns:c="http://schemas.openxmlformats.org/drawingml/2006/chart">
  <cdr:relSizeAnchor xmlns:cdr="http://schemas.openxmlformats.org/drawingml/2006/chartDrawing">
    <cdr:from>
      <cdr:x>0.3123</cdr:x>
      <cdr:y>0.90433</cdr:y>
    </cdr:from>
    <cdr:to>
      <cdr:x>0.91311</cdr:x>
      <cdr:y>0.97387</cdr:y>
    </cdr:to>
    <cdr:sp macro="" textlink="">
      <cdr:nvSpPr>
        <cdr:cNvPr id="2" name="Text Box 1"/>
        <cdr:cNvSpPr txBox="1"/>
      </cdr:nvSpPr>
      <cdr:spPr>
        <a:xfrm xmlns:a="http://schemas.openxmlformats.org/drawingml/2006/main">
          <a:off x="1717378" y="2905705"/>
          <a:ext cx="3303894" cy="22342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GB" sz="900"/>
            <a:t>Pen-y-bont</a:t>
          </a:r>
          <a:r>
            <a:rPr lang="en-GB" sz="900" baseline="0"/>
            <a:t>                     </a:t>
          </a:r>
          <a:r>
            <a:rPr lang="en-GB" sz="900"/>
            <a:t>CNPT                             Abertawe</a:t>
          </a:r>
        </a:p>
      </cdr:txBody>
    </cdr:sp>
  </cdr:relSizeAnchor>
</c:userShapes>
</file>

<file path=word/drawings/drawing5.xml><?xml version="1.0" encoding="utf-8"?>
<c:userShapes xmlns:c="http://schemas.openxmlformats.org/drawingml/2006/chart">
  <cdr:relSizeAnchor xmlns:cdr="http://schemas.openxmlformats.org/drawingml/2006/chartDrawing">
    <cdr:from>
      <cdr:x>0.31037</cdr:x>
      <cdr:y>0.90527</cdr:y>
    </cdr:from>
    <cdr:to>
      <cdr:x>0.91118</cdr:x>
      <cdr:y>0.97481</cdr:y>
    </cdr:to>
    <cdr:sp macro="" textlink="">
      <cdr:nvSpPr>
        <cdr:cNvPr id="2" name="Text Box 1"/>
        <cdr:cNvSpPr txBox="1"/>
      </cdr:nvSpPr>
      <cdr:spPr>
        <a:xfrm xmlns:a="http://schemas.openxmlformats.org/drawingml/2006/main">
          <a:off x="1706764" y="2908737"/>
          <a:ext cx="3303894" cy="22342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GB" sz="900"/>
            <a:t>Pen-y-bont</a:t>
          </a:r>
          <a:r>
            <a:rPr lang="en-GB" sz="900" baseline="0"/>
            <a:t>                     </a:t>
          </a:r>
          <a:r>
            <a:rPr lang="en-GB" sz="900"/>
            <a:t>CNPT                            Abertawe</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bed3c9e-e654-4558-bf0a-30a42c5135a0" xsi:nil="true"/>
    <lcf76f155ced4ddcb4097134ff3c332f xmlns="d5fb42a2-a993-43da-a39a-193752f8b24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E4E546AE00FA042B87287AF5537EBFC" ma:contentTypeVersion="13" ma:contentTypeDescription="Create a new document." ma:contentTypeScope="" ma:versionID="671298e56eca80c6bc81de35778ef62e">
  <xsd:schema xmlns:xsd="http://www.w3.org/2001/XMLSchema" xmlns:xs="http://www.w3.org/2001/XMLSchema" xmlns:p="http://schemas.microsoft.com/office/2006/metadata/properties" xmlns:ns2="d5fb42a2-a993-43da-a39a-193752f8b241" xmlns:ns3="bbed3c9e-e654-4558-bf0a-30a42c5135a0" targetNamespace="http://schemas.microsoft.com/office/2006/metadata/properties" ma:root="true" ma:fieldsID="a8ad96fb0ea2bcf2cf722b3f8683ecb7" ns2:_="" ns3:_="">
    <xsd:import namespace="d5fb42a2-a993-43da-a39a-193752f8b241"/>
    <xsd:import namespace="bbed3c9e-e654-4558-bf0a-30a42c5135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fb42a2-a993-43da-a39a-193752f8b2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60d5052-5391-4408-9f28-d1321f84a38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ed3c9e-e654-4558-bf0a-30a42c5135a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73b8c50-7388-4ae6-b248-fc4f4e4eab86}" ma:internalName="TaxCatchAll" ma:showField="CatchAllData" ma:web="bbed3c9e-e654-4558-bf0a-30a42c5135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0FCA41-8E59-4326-9290-920B51661DC9}">
  <ds:schemaRefs>
    <ds:schemaRef ds:uri="http://schemas.microsoft.com/office/2006/metadata/properties"/>
    <ds:schemaRef ds:uri="http://schemas.microsoft.com/office/infopath/2007/PartnerControls"/>
    <ds:schemaRef ds:uri="bbed3c9e-e654-4558-bf0a-30a42c5135a0"/>
    <ds:schemaRef ds:uri="d5fb42a2-a993-43da-a39a-193752f8b241"/>
  </ds:schemaRefs>
</ds:datastoreItem>
</file>

<file path=customXml/itemProps2.xml><?xml version="1.0" encoding="utf-8"?>
<ds:datastoreItem xmlns:ds="http://schemas.openxmlformats.org/officeDocument/2006/customXml" ds:itemID="{E8E49BAF-9882-421C-874A-D1C450D3E335}">
  <ds:schemaRefs>
    <ds:schemaRef ds:uri="http://schemas.microsoft.com/sharepoint/v3/contenttype/forms"/>
  </ds:schemaRefs>
</ds:datastoreItem>
</file>

<file path=customXml/itemProps3.xml><?xml version="1.0" encoding="utf-8"?>
<ds:datastoreItem xmlns:ds="http://schemas.openxmlformats.org/officeDocument/2006/customXml" ds:itemID="{61A0422E-3198-4045-BF95-68C825ADF766}">
  <ds:schemaRefs>
    <ds:schemaRef ds:uri="http://schemas.openxmlformats.org/officeDocument/2006/bibliography"/>
  </ds:schemaRefs>
</ds:datastoreItem>
</file>

<file path=customXml/itemProps4.xml><?xml version="1.0" encoding="utf-8"?>
<ds:datastoreItem xmlns:ds="http://schemas.openxmlformats.org/officeDocument/2006/customXml" ds:itemID="{2862A637-7EF3-4BAD-AD29-6E461BB6B9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fb42a2-a993-43da-a39a-193752f8b241"/>
    <ds:schemaRef ds:uri="bbed3c9e-e654-4558-bf0a-30a42c5135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c2e0b76-d452-4d35-8392-187fac002efe}" enabled="0" method="" siteId="{4c2e0b76-d452-4d35-8392-187fac002efe}" removed="1"/>
</clbl:labelList>
</file>

<file path=docProps/app.xml><?xml version="1.0" encoding="utf-8"?>
<Properties xmlns="http://schemas.openxmlformats.org/officeDocument/2006/extended-properties" xmlns:vt="http://schemas.openxmlformats.org/officeDocument/2006/docPropsVTypes">
  <Template>Normal</Template>
  <TotalTime>1</TotalTime>
  <Pages>91</Pages>
  <Words>26165</Words>
  <Characters>149142</Characters>
  <Application>Microsoft Office Word</Application>
  <DocSecurity>0</DocSecurity>
  <Lines>1242</Lines>
  <Paragraphs>349</Paragraphs>
  <ScaleCrop>false</ScaleCrop>
  <HeadingPairs>
    <vt:vector size="2" baseType="variant">
      <vt:variant>
        <vt:lpstr>Title</vt:lpstr>
      </vt:variant>
      <vt:variant>
        <vt:i4>1</vt:i4>
      </vt:variant>
    </vt:vector>
  </HeadingPairs>
  <TitlesOfParts>
    <vt:vector size="1" baseType="lpstr">
      <vt:lpstr/>
    </vt:vector>
  </TitlesOfParts>
  <Company>City &amp; County of Swansea</Company>
  <LinksUpToDate>false</LinksUpToDate>
  <CharactersWithSpaces>174958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Melanie Blake</dc:creator>
  <cp:lastModifiedBy>Kirsty Roderick</cp:lastModifiedBy>
  <cp:revision>2</cp:revision>
  <cp:lastPrinted>2022-09-16T09:44:00Z</cp:lastPrinted>
  <dcterms:created xsi:type="dcterms:W3CDTF">2024-02-26T10:15:00Z</dcterms:created>
  <dcterms:modified xsi:type="dcterms:W3CDTF">2024-02-26T10:15:00Z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0x0101004E4E546AE00FA042B87287AF5537EBFC</vt:lpwstr>
  </property>
  <property fmtid="{D5CDD505-2E9C-101B-9397-08002B2CF9AE}" pid="3" name="MediaServiceImageTags">
    <vt:lpwstr/>
  </property>
</Properties>
</file>